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51F" w:rsidRPr="00453004" w:rsidRDefault="00CC751F" w:rsidP="00453004">
      <w:pPr>
        <w:jc w:val="center"/>
        <w:rPr>
          <w:rFonts w:ascii="Book Antiqua" w:hAnsi="Book Antiqua"/>
          <w:b/>
          <w:sz w:val="22"/>
          <w:szCs w:val="22"/>
          <w:lang w:val="id-ID"/>
        </w:rPr>
      </w:pPr>
      <w:r w:rsidRPr="00453004">
        <w:rPr>
          <w:rFonts w:ascii="Book Antiqua" w:hAnsi="Book Antiqua"/>
          <w:b/>
          <w:sz w:val="22"/>
          <w:szCs w:val="22"/>
          <w:lang w:val="id-ID"/>
        </w:rPr>
        <w:t>PENGARUH PROGRAM PENINGKATAN KUALIFIKASI AKADEMIK S-1 TERHADAP KOMPETENSI PEDAGOGIK DAN PROFESIONAL GURU MI SE-PROPINSI LAMPUNG</w:t>
      </w:r>
    </w:p>
    <w:p w:rsidR="002F3CD9" w:rsidRPr="00453004" w:rsidRDefault="002F3CD9" w:rsidP="00453004">
      <w:pPr>
        <w:jc w:val="center"/>
        <w:rPr>
          <w:rFonts w:ascii="Book Antiqua" w:hAnsi="Book Antiqua"/>
          <w:b/>
          <w:sz w:val="22"/>
          <w:szCs w:val="22"/>
          <w:lang w:val="id-ID"/>
        </w:rPr>
      </w:pPr>
    </w:p>
    <w:p w:rsidR="00CC751F" w:rsidRPr="00453004" w:rsidRDefault="00CC751F" w:rsidP="00453004">
      <w:pPr>
        <w:jc w:val="center"/>
        <w:rPr>
          <w:rFonts w:ascii="Book Antiqua" w:hAnsi="Book Antiqua"/>
          <w:b/>
          <w:sz w:val="22"/>
          <w:szCs w:val="22"/>
          <w:lang w:val="id-ID"/>
        </w:rPr>
      </w:pPr>
      <w:r w:rsidRPr="00453004">
        <w:rPr>
          <w:rFonts w:ascii="Book Antiqua" w:hAnsi="Book Antiqua"/>
          <w:b/>
          <w:sz w:val="22"/>
          <w:szCs w:val="22"/>
          <w:lang w:val="id-ID"/>
        </w:rPr>
        <w:t>Tusriyanto</w:t>
      </w:r>
    </w:p>
    <w:p w:rsidR="00CC751F" w:rsidRPr="00453004" w:rsidRDefault="00CC751F" w:rsidP="00FE35E7">
      <w:pPr>
        <w:jc w:val="center"/>
        <w:rPr>
          <w:rFonts w:ascii="Book Antiqua" w:hAnsi="Book Antiqua"/>
          <w:b/>
          <w:sz w:val="22"/>
          <w:szCs w:val="22"/>
          <w:lang w:val="id-ID"/>
        </w:rPr>
      </w:pPr>
      <w:r w:rsidRPr="00453004">
        <w:rPr>
          <w:rFonts w:ascii="Book Antiqua" w:hAnsi="Book Antiqua"/>
          <w:b/>
          <w:sz w:val="22"/>
          <w:szCs w:val="22"/>
          <w:lang w:val="id-ID"/>
        </w:rPr>
        <w:t xml:space="preserve">Dosen </w:t>
      </w:r>
      <w:r w:rsidR="00FE35E7">
        <w:rPr>
          <w:rFonts w:ascii="Book Antiqua" w:hAnsi="Book Antiqua"/>
          <w:b/>
          <w:sz w:val="22"/>
          <w:szCs w:val="22"/>
          <w:lang w:val="id-ID"/>
        </w:rPr>
        <w:t>Fakultas Tarbiyah dan Ilmu Kependidikan IAIN</w:t>
      </w:r>
      <w:r w:rsidRPr="00453004">
        <w:rPr>
          <w:rFonts w:ascii="Book Antiqua" w:hAnsi="Book Antiqua"/>
          <w:b/>
          <w:sz w:val="22"/>
          <w:szCs w:val="22"/>
          <w:lang w:val="id-ID"/>
        </w:rPr>
        <w:t xml:space="preserve"> Metro</w:t>
      </w:r>
    </w:p>
    <w:p w:rsidR="00CC751F" w:rsidRDefault="00CC751F" w:rsidP="00453004">
      <w:pPr>
        <w:spacing w:line="360" w:lineRule="auto"/>
        <w:jc w:val="center"/>
        <w:rPr>
          <w:rFonts w:ascii="Book Antiqua" w:hAnsi="Book Antiqua"/>
          <w:b/>
          <w:i/>
          <w:iCs/>
          <w:sz w:val="22"/>
          <w:szCs w:val="22"/>
          <w:lang w:val="id-ID"/>
        </w:rPr>
      </w:pPr>
      <w:r w:rsidRPr="00453004">
        <w:rPr>
          <w:rFonts w:ascii="Book Antiqua" w:hAnsi="Book Antiqua"/>
          <w:b/>
          <w:sz w:val="22"/>
          <w:szCs w:val="22"/>
          <w:lang w:val="id-ID"/>
        </w:rPr>
        <w:t xml:space="preserve">Email: </w:t>
      </w:r>
      <w:r w:rsidR="00FE35E7" w:rsidRPr="00FE35E7">
        <w:rPr>
          <w:rFonts w:ascii="Book Antiqua" w:hAnsi="Book Antiqua"/>
          <w:b/>
          <w:i/>
          <w:iCs/>
          <w:sz w:val="22"/>
          <w:szCs w:val="22"/>
          <w:lang w:val="id-ID"/>
        </w:rPr>
        <w:t>tusriyanto</w:t>
      </w:r>
      <w:r w:rsidR="00FE35E7">
        <w:rPr>
          <w:rFonts w:ascii="Book Antiqua" w:hAnsi="Book Antiqua"/>
          <w:b/>
          <w:i/>
          <w:iCs/>
          <w:sz w:val="22"/>
          <w:szCs w:val="22"/>
          <w:lang w:val="id-ID"/>
        </w:rPr>
        <w:t>prima@gmail.com</w:t>
      </w:r>
      <w:r w:rsidRPr="00453004">
        <w:rPr>
          <w:rFonts w:ascii="Book Antiqua" w:hAnsi="Book Antiqua"/>
          <w:b/>
          <w:i/>
          <w:iCs/>
          <w:sz w:val="22"/>
          <w:szCs w:val="22"/>
          <w:lang w:val="id-ID"/>
        </w:rPr>
        <w:t xml:space="preserve"> </w:t>
      </w:r>
    </w:p>
    <w:p w:rsidR="00A15CE3" w:rsidRDefault="00A15CE3" w:rsidP="00A15CE3">
      <w:pPr>
        <w:spacing w:before="240"/>
        <w:ind w:firstLine="709"/>
        <w:jc w:val="both"/>
        <w:rPr>
          <w:lang w:val="id-ID"/>
        </w:rPr>
      </w:pPr>
      <w:r w:rsidRPr="00A15CE3">
        <w:rPr>
          <w:rFonts w:ascii="Book Antiqua" w:hAnsi="Book Antiqua"/>
          <w:sz w:val="22"/>
          <w:szCs w:val="22"/>
          <w:lang w:val="id-ID"/>
        </w:rPr>
        <w:t>Program peningkatan kualifikasi akademik S-1 bagi guru MI bertujuan untuk meningkatkan kompetensi guru, sesuai dengan tuntutan peraturan perundang-undangan, yaitu kompetensi pedagogik, kompetensi kepribadian, kompetensi sosial dan profesional. penelitian ini bertujuan untuk mengetahui peningkatan kompetensi pedagogik dan profesional guru peserta program peningkatan kualifikasi akademik S-1 STAIN Jurai Siwo Metro. Hasil analisis data penelitian diperoleh kesimpulan bahwasanya “Tidak ada pengaruh yang signifikan pelaksanaan program peningkatan kualifikasi akademik (S-1) terhadap kompetensi pedagogik dibuktikan dengan hasil perhitungan bahwasanya x² hitung  (0,0003) &lt; x² tabel (13,227) untuk taraf signifikansi 1% dan x² hitung  (0,0003) &lt; x² tabel (9,488)”</w:t>
      </w:r>
      <w:r w:rsidRPr="00A15CE3">
        <w:rPr>
          <w:rFonts w:ascii="Book Antiqua" w:hAnsi="Book Antiqua"/>
          <w:sz w:val="22"/>
          <w:szCs w:val="22"/>
        </w:rPr>
        <w:t>dan</w:t>
      </w:r>
      <w:r w:rsidRPr="00A15CE3">
        <w:rPr>
          <w:rFonts w:ascii="Book Antiqua" w:hAnsi="Book Antiqua"/>
          <w:sz w:val="22"/>
          <w:szCs w:val="22"/>
          <w:lang w:val="id-ID"/>
        </w:rPr>
        <w:t xml:space="preserve">“Ada pengaruh yang signifikan pelaksanaan program peningkatan kualifikasi akademik (S-1) terhadap kompetensi profesional </w:t>
      </w:r>
      <w:r w:rsidRPr="00A15CE3">
        <w:rPr>
          <w:rFonts w:ascii="Book Antiqua" w:hAnsi="Book Antiqua"/>
          <w:sz w:val="22"/>
          <w:szCs w:val="22"/>
        </w:rPr>
        <w:t>harga Chi Kuadrat</w:t>
      </w:r>
      <w:r w:rsidRPr="00A15CE3">
        <w:rPr>
          <w:rFonts w:ascii="Book Antiqua" w:hAnsi="Book Antiqua"/>
          <w:sz w:val="22"/>
          <w:szCs w:val="22"/>
          <w:lang w:val="id-ID"/>
        </w:rPr>
        <w:t xml:space="preserve"> </w:t>
      </w:r>
      <w:r w:rsidRPr="00A15CE3">
        <w:rPr>
          <w:rFonts w:ascii="Book Antiqua" w:hAnsi="Book Antiqua"/>
          <w:position w:val="-10"/>
          <w:sz w:val="22"/>
          <w:szCs w:val="22"/>
        </w:rPr>
        <w:object w:dxaOrig="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1.45pt;height:18.4pt" o:ole="">
            <v:imagedata r:id="rId8" o:title=""/>
          </v:shape>
          <o:OLEObject Type="Embed" ProgID="Equation.3" ShapeID="_x0000_i1039" DrawAspect="Content" ObjectID="_1656497782" r:id="rId9"/>
        </w:object>
      </w:r>
      <w:r w:rsidRPr="00A15CE3">
        <w:rPr>
          <w:rFonts w:ascii="Book Antiqua" w:hAnsi="Book Antiqua"/>
          <w:position w:val="-10"/>
          <w:sz w:val="22"/>
          <w:szCs w:val="22"/>
          <w:lang w:val="id-ID"/>
        </w:rPr>
        <w:t xml:space="preserve"> </w:t>
      </w:r>
      <w:r w:rsidRPr="00A15CE3">
        <w:rPr>
          <w:rFonts w:ascii="Book Antiqua" w:hAnsi="Book Antiqua"/>
          <w:sz w:val="22"/>
          <w:szCs w:val="22"/>
        </w:rPr>
        <w:t>hitung</w:t>
      </w:r>
      <w:r w:rsidRPr="00A15CE3">
        <w:rPr>
          <w:rFonts w:ascii="Book Antiqua" w:hAnsi="Book Antiqua"/>
          <w:sz w:val="22"/>
          <w:szCs w:val="22"/>
          <w:lang w:val="id-ID"/>
        </w:rPr>
        <w:t xml:space="preserve"> </w:t>
      </w:r>
      <w:r w:rsidRPr="00A15CE3">
        <w:rPr>
          <w:rFonts w:ascii="Book Antiqua" w:hAnsi="Book Antiqua"/>
          <w:sz w:val="22"/>
          <w:szCs w:val="22"/>
        </w:rPr>
        <w:t>lebih</w:t>
      </w:r>
      <w:r w:rsidRPr="00A15CE3">
        <w:rPr>
          <w:rFonts w:ascii="Book Antiqua" w:hAnsi="Book Antiqua"/>
          <w:sz w:val="22"/>
          <w:szCs w:val="22"/>
          <w:lang w:val="id-ID"/>
        </w:rPr>
        <w:t xml:space="preserve"> besar </w:t>
      </w:r>
      <w:r w:rsidRPr="00A15CE3">
        <w:rPr>
          <w:rFonts w:ascii="Book Antiqua" w:hAnsi="Book Antiqua"/>
          <w:sz w:val="22"/>
          <w:szCs w:val="22"/>
        </w:rPr>
        <w:t>daripada</w:t>
      </w:r>
      <w:r w:rsidRPr="00A15CE3">
        <w:rPr>
          <w:rFonts w:ascii="Book Antiqua" w:hAnsi="Book Antiqua"/>
          <w:sz w:val="22"/>
          <w:szCs w:val="22"/>
          <w:lang w:val="id-ID"/>
        </w:rPr>
        <w:t xml:space="preserve"> </w:t>
      </w:r>
      <w:r w:rsidRPr="00A15CE3">
        <w:rPr>
          <w:rFonts w:ascii="Book Antiqua" w:hAnsi="Book Antiqua"/>
          <w:sz w:val="22"/>
          <w:szCs w:val="22"/>
        </w:rPr>
        <w:t>harga Chi kuadrat</w:t>
      </w:r>
      <w:r w:rsidRPr="00A15CE3">
        <w:rPr>
          <w:rFonts w:ascii="Book Antiqua" w:hAnsi="Book Antiqua"/>
          <w:position w:val="-10"/>
          <w:sz w:val="22"/>
          <w:szCs w:val="22"/>
        </w:rPr>
        <w:object w:dxaOrig="440" w:dyaOrig="360">
          <v:shape id="_x0000_i1040" type="#_x0000_t75" style="width:21.45pt;height:18.4pt" o:ole="">
            <v:imagedata r:id="rId10" o:title=""/>
          </v:shape>
          <o:OLEObject Type="Embed" ProgID="Equation.3" ShapeID="_x0000_i1040" DrawAspect="Content" ObjectID="_1656497783" r:id="rId11"/>
        </w:object>
      </w:r>
      <w:r w:rsidRPr="00A15CE3">
        <w:rPr>
          <w:rFonts w:ascii="Book Antiqua" w:hAnsi="Book Antiqua"/>
          <w:sz w:val="22"/>
          <w:szCs w:val="22"/>
        </w:rPr>
        <w:t>table</w:t>
      </w:r>
      <w:r w:rsidRPr="00A15CE3">
        <w:rPr>
          <w:rFonts w:ascii="Book Antiqua" w:hAnsi="Book Antiqua"/>
          <w:sz w:val="22"/>
          <w:szCs w:val="22"/>
          <w:lang w:val="id-ID"/>
        </w:rPr>
        <w:t xml:space="preserve"> </w:t>
      </w:r>
      <w:r w:rsidRPr="00A15CE3">
        <w:rPr>
          <w:rFonts w:ascii="Book Antiqua" w:hAnsi="Book Antiqua"/>
          <w:sz w:val="22"/>
          <w:szCs w:val="22"/>
        </w:rPr>
        <w:t>baik</w:t>
      </w:r>
      <w:r w:rsidRPr="00A15CE3">
        <w:rPr>
          <w:rFonts w:ascii="Book Antiqua" w:hAnsi="Book Antiqua"/>
          <w:sz w:val="22"/>
          <w:szCs w:val="22"/>
          <w:lang w:val="id-ID"/>
        </w:rPr>
        <w:t xml:space="preserve"> </w:t>
      </w:r>
      <w:r w:rsidRPr="00A15CE3">
        <w:rPr>
          <w:rFonts w:ascii="Book Antiqua" w:hAnsi="Book Antiqua"/>
          <w:sz w:val="22"/>
          <w:szCs w:val="22"/>
        </w:rPr>
        <w:t>pada</w:t>
      </w:r>
      <w:r w:rsidRPr="00A15CE3">
        <w:rPr>
          <w:rFonts w:ascii="Book Antiqua" w:hAnsi="Book Antiqua"/>
          <w:sz w:val="22"/>
          <w:szCs w:val="22"/>
          <w:lang w:val="id-ID"/>
        </w:rPr>
        <w:t xml:space="preserve"> </w:t>
      </w:r>
      <w:r w:rsidRPr="00A15CE3">
        <w:rPr>
          <w:rFonts w:ascii="Book Antiqua" w:hAnsi="Book Antiqua"/>
          <w:sz w:val="22"/>
          <w:szCs w:val="22"/>
        </w:rPr>
        <w:t>taraf</w:t>
      </w:r>
      <w:r w:rsidRPr="00A15CE3">
        <w:rPr>
          <w:rFonts w:ascii="Book Antiqua" w:hAnsi="Book Antiqua"/>
          <w:sz w:val="22"/>
          <w:szCs w:val="22"/>
          <w:lang w:val="id-ID"/>
        </w:rPr>
        <w:t xml:space="preserve"> </w:t>
      </w:r>
      <w:r w:rsidRPr="00A15CE3">
        <w:rPr>
          <w:rFonts w:ascii="Book Antiqua" w:hAnsi="Book Antiqua"/>
          <w:sz w:val="22"/>
          <w:szCs w:val="22"/>
        </w:rPr>
        <w:t>signifikasi 1% maupun</w:t>
      </w:r>
      <w:r w:rsidRPr="00A15CE3">
        <w:rPr>
          <w:rFonts w:ascii="Book Antiqua" w:hAnsi="Book Antiqua"/>
          <w:sz w:val="22"/>
          <w:szCs w:val="22"/>
          <w:lang w:val="id-ID"/>
        </w:rPr>
        <w:t xml:space="preserve"> </w:t>
      </w:r>
      <w:r w:rsidRPr="00A15CE3">
        <w:rPr>
          <w:rFonts w:ascii="Book Antiqua" w:hAnsi="Book Antiqua"/>
          <w:sz w:val="22"/>
          <w:szCs w:val="22"/>
        </w:rPr>
        <w:t>pada</w:t>
      </w:r>
      <w:r w:rsidRPr="00A15CE3">
        <w:rPr>
          <w:rFonts w:ascii="Book Antiqua" w:hAnsi="Book Antiqua"/>
          <w:sz w:val="22"/>
          <w:szCs w:val="22"/>
          <w:lang w:val="id-ID"/>
        </w:rPr>
        <w:t xml:space="preserve"> </w:t>
      </w:r>
      <w:r w:rsidRPr="00A15CE3">
        <w:rPr>
          <w:rFonts w:ascii="Book Antiqua" w:hAnsi="Book Antiqua"/>
          <w:sz w:val="22"/>
          <w:szCs w:val="22"/>
        </w:rPr>
        <w:t>taraf</w:t>
      </w:r>
      <w:r w:rsidRPr="00A15CE3">
        <w:rPr>
          <w:rFonts w:ascii="Book Antiqua" w:hAnsi="Book Antiqua"/>
          <w:sz w:val="22"/>
          <w:szCs w:val="22"/>
          <w:lang w:val="id-ID"/>
        </w:rPr>
        <w:t xml:space="preserve"> </w:t>
      </w:r>
      <w:r w:rsidRPr="00A15CE3">
        <w:rPr>
          <w:rFonts w:ascii="Book Antiqua" w:hAnsi="Book Antiqua"/>
          <w:sz w:val="22"/>
          <w:szCs w:val="22"/>
        </w:rPr>
        <w:t>signifikasi 5% atau 13,227 &lt;</w:t>
      </w:r>
      <w:r w:rsidRPr="00A15CE3">
        <w:rPr>
          <w:rFonts w:ascii="Book Antiqua" w:hAnsi="Book Antiqua"/>
          <w:sz w:val="22"/>
          <w:szCs w:val="22"/>
          <w:lang w:val="id-ID"/>
        </w:rPr>
        <w:t>76,29</w:t>
      </w:r>
      <w:r w:rsidRPr="00A15CE3">
        <w:rPr>
          <w:rFonts w:ascii="Book Antiqua" w:hAnsi="Book Antiqua"/>
          <w:sz w:val="22"/>
          <w:szCs w:val="22"/>
        </w:rPr>
        <w:t>&gt; 9,488</w:t>
      </w:r>
      <w:r w:rsidRPr="00A15CE3">
        <w:rPr>
          <w:rFonts w:ascii="Book Antiqua" w:hAnsi="Book Antiqua"/>
          <w:sz w:val="22"/>
          <w:szCs w:val="22"/>
          <w:lang w:val="id-ID"/>
        </w:rPr>
        <w:t>”. Artinya perlu diberikan kegiatan tambahan kepada guru untuk meningkatkan kemampuan pedagogik, misalnya melalui workshop baik tentang pengembangan kurikulum</w:t>
      </w:r>
      <w:r>
        <w:rPr>
          <w:rFonts w:ascii="Book Antiqua" w:hAnsi="Book Antiqua"/>
          <w:sz w:val="22"/>
          <w:szCs w:val="22"/>
          <w:lang w:val="id-ID"/>
        </w:rPr>
        <w:t xml:space="preserve">, silabus, </w:t>
      </w:r>
      <w:r w:rsidRPr="00A15CE3">
        <w:rPr>
          <w:rFonts w:ascii="Book Antiqua" w:hAnsi="Book Antiqua"/>
          <w:sz w:val="22"/>
          <w:szCs w:val="22"/>
          <w:lang w:val="id-ID"/>
        </w:rPr>
        <w:t>materi</w:t>
      </w:r>
      <w:r>
        <w:rPr>
          <w:rFonts w:ascii="Book Antiqua" w:hAnsi="Book Antiqua"/>
          <w:sz w:val="22"/>
          <w:szCs w:val="22"/>
          <w:lang w:val="id-ID"/>
        </w:rPr>
        <w:t>, media,</w:t>
      </w:r>
      <w:r w:rsidRPr="00A15CE3">
        <w:rPr>
          <w:rFonts w:ascii="Book Antiqua" w:hAnsi="Book Antiqua"/>
          <w:sz w:val="22"/>
          <w:szCs w:val="22"/>
          <w:lang w:val="id-ID"/>
        </w:rPr>
        <w:t xml:space="preserve"> penilaian dan seterusnya</w:t>
      </w:r>
      <w:r>
        <w:rPr>
          <w:lang w:val="id-ID"/>
        </w:rPr>
        <w:t>.</w:t>
      </w:r>
    </w:p>
    <w:p w:rsidR="00A15CE3" w:rsidRPr="00A15CE3" w:rsidRDefault="00A15CE3" w:rsidP="00A15CE3">
      <w:pPr>
        <w:spacing w:before="240"/>
        <w:ind w:firstLine="709"/>
        <w:jc w:val="both"/>
        <w:rPr>
          <w:rFonts w:ascii="Book Antiqua" w:hAnsi="Book Antiqua"/>
          <w:b/>
          <w:sz w:val="22"/>
          <w:szCs w:val="22"/>
          <w:lang w:val="id-ID"/>
        </w:rPr>
      </w:pPr>
      <w:r>
        <w:t>The program to improve the undergraduate academic qualifications for teachers of Government Elementary School aims to improve the competence of teachers, in accordance with the demands of the legislation, namely pedagogical competence, personal competence, social competence and professional. This study aims to determine the increase in teachers' pedagogical competence and professional academic qualification improvement program participants. The results showed the conclusion that "There is no significant effect the implementation of the program to improve academic qualifications of the pedagogical competence evidenced by the results of calculations that x² count (0.0003) &lt;x² table (13.227) for the 1% significance level and x² count (0, 0003) &lt;x² table (9.488) "and" There is influence significantly the implementation of the program to improve academic qualifications of the professional competence of the price of the Chi Square count is greater than the price of Chi squared table both at the level of significance of 1% and the significance level of 5% or 13.227 &lt;76 , 29&gt; 9.488 ". This means that additional activities should be given to teachers to improve pedagogical, for example through better training on curriculum development, syllabus, materials, media, ratings and so on</w:t>
      </w:r>
      <w:r>
        <w:rPr>
          <w:lang w:val="id-ID"/>
        </w:rPr>
        <w:t>.</w:t>
      </w:r>
    </w:p>
    <w:p w:rsidR="002F3CD9" w:rsidRPr="00453004" w:rsidRDefault="002F3CD9" w:rsidP="00453004">
      <w:pPr>
        <w:spacing w:line="360" w:lineRule="auto"/>
        <w:jc w:val="center"/>
        <w:rPr>
          <w:rFonts w:ascii="Book Antiqua" w:hAnsi="Book Antiqua"/>
          <w:sz w:val="22"/>
          <w:szCs w:val="22"/>
          <w:lang w:val="id-ID"/>
        </w:rPr>
      </w:pPr>
    </w:p>
    <w:p w:rsidR="007C7BE8" w:rsidRPr="00453004" w:rsidRDefault="00CC751F" w:rsidP="009375C8">
      <w:pPr>
        <w:numPr>
          <w:ilvl w:val="0"/>
          <w:numId w:val="1"/>
        </w:numPr>
        <w:tabs>
          <w:tab w:val="clear" w:pos="720"/>
        </w:tabs>
        <w:spacing w:line="360" w:lineRule="auto"/>
        <w:ind w:left="480" w:hanging="480"/>
        <w:rPr>
          <w:rFonts w:ascii="Book Antiqua" w:hAnsi="Book Antiqua"/>
          <w:b/>
          <w:sz w:val="22"/>
          <w:szCs w:val="22"/>
          <w:lang w:val="sv-SE"/>
        </w:rPr>
      </w:pPr>
      <w:r w:rsidRPr="00453004">
        <w:rPr>
          <w:rFonts w:ascii="Book Antiqua" w:hAnsi="Book Antiqua"/>
          <w:b/>
          <w:sz w:val="22"/>
          <w:szCs w:val="22"/>
          <w:lang w:val="id-ID"/>
        </w:rPr>
        <w:lastRenderedPageBreak/>
        <w:t>PENDAHULUAN</w:t>
      </w:r>
    </w:p>
    <w:p w:rsidR="00DA24F6" w:rsidRPr="00453004" w:rsidRDefault="00DA24F6" w:rsidP="00453004">
      <w:pPr>
        <w:pStyle w:val="BodyText"/>
        <w:spacing w:after="0" w:line="360" w:lineRule="auto"/>
        <w:ind w:firstLine="720"/>
        <w:jc w:val="both"/>
        <w:rPr>
          <w:rFonts w:ascii="Book Antiqua" w:hAnsi="Book Antiqua"/>
          <w:sz w:val="22"/>
          <w:szCs w:val="22"/>
        </w:rPr>
      </w:pPr>
      <w:r w:rsidRPr="00453004">
        <w:rPr>
          <w:rFonts w:ascii="Book Antiqua" w:hAnsi="Book Antiqua"/>
          <w:sz w:val="22"/>
          <w:szCs w:val="22"/>
        </w:rPr>
        <w:t>STAIN Jurai Siwo Metro merupakan salah satu perguruan tinggi negeri semakin diakui sebagai Perguruan Tinggi yang secara konsisten memperjuangkan dan berperan penting dalam peningkatan kualitas pendidikan di Propinsi Lampung melalui program-program yang dikembangkan sebagai upaya merealisasikan Tri D</w:t>
      </w:r>
      <w:r w:rsidR="00CC751F" w:rsidRPr="00453004">
        <w:rPr>
          <w:rFonts w:ascii="Book Antiqua" w:hAnsi="Book Antiqua"/>
          <w:sz w:val="22"/>
          <w:szCs w:val="22"/>
          <w:lang w:val="id-ID"/>
        </w:rPr>
        <w:t>h</w:t>
      </w:r>
      <w:r w:rsidRPr="00453004">
        <w:rPr>
          <w:rFonts w:ascii="Book Antiqua" w:hAnsi="Book Antiqua"/>
          <w:sz w:val="22"/>
          <w:szCs w:val="22"/>
        </w:rPr>
        <w:t>arma Perguruan Tinggi</w:t>
      </w:r>
      <w:r w:rsidRPr="00453004">
        <w:rPr>
          <w:rFonts w:ascii="Book Antiqua" w:hAnsi="Book Antiqua"/>
          <w:sz w:val="22"/>
          <w:szCs w:val="22"/>
          <w:lang w:val="id-ID"/>
        </w:rPr>
        <w:t xml:space="preserve">. </w:t>
      </w:r>
      <w:r w:rsidRPr="00453004">
        <w:rPr>
          <w:rFonts w:ascii="Book Antiqua" w:hAnsi="Book Antiqua"/>
          <w:sz w:val="22"/>
          <w:szCs w:val="22"/>
        </w:rPr>
        <w:t>Pencapaian tujuan STAIN antara lain melaksanakan program pendidikan yang berkualitas sesuai dengan perkembangan IPTEK dan kebutuhan masyarakat dan menghasilkan penelitian dan pengabdian pada masyarakat yang bermutu dan bermanfaat bagi masyarakat.</w:t>
      </w:r>
      <w:r w:rsidRPr="00453004">
        <w:rPr>
          <w:rStyle w:val="FootnoteReference"/>
          <w:rFonts w:ascii="Book Antiqua" w:hAnsi="Book Antiqua"/>
          <w:sz w:val="22"/>
          <w:szCs w:val="22"/>
        </w:rPr>
        <w:footnoteReference w:id="2"/>
      </w:r>
      <w:r w:rsidRPr="00453004">
        <w:rPr>
          <w:rFonts w:ascii="Book Antiqua" w:hAnsi="Book Antiqua"/>
          <w:sz w:val="22"/>
          <w:szCs w:val="22"/>
        </w:rPr>
        <w:t xml:space="preserve"> </w:t>
      </w:r>
    </w:p>
    <w:p w:rsidR="00DA24F6" w:rsidRPr="00453004" w:rsidRDefault="00DA24F6" w:rsidP="00453004">
      <w:pPr>
        <w:spacing w:line="360" w:lineRule="auto"/>
        <w:ind w:firstLine="851"/>
        <w:jc w:val="both"/>
        <w:rPr>
          <w:rFonts w:ascii="Book Antiqua" w:hAnsi="Book Antiqua"/>
          <w:sz w:val="22"/>
          <w:szCs w:val="22"/>
        </w:rPr>
      </w:pPr>
      <w:r w:rsidRPr="00453004">
        <w:rPr>
          <w:rFonts w:ascii="Book Antiqua" w:hAnsi="Book Antiqua"/>
          <w:sz w:val="22"/>
          <w:szCs w:val="22"/>
        </w:rPr>
        <w:t xml:space="preserve">Untuk mencapai tujuan tersebut diperlukan upaya seluruh </w:t>
      </w:r>
      <w:r w:rsidR="00CC751F" w:rsidRPr="00453004">
        <w:rPr>
          <w:rFonts w:ascii="Book Antiqua" w:hAnsi="Book Antiqua"/>
          <w:i/>
          <w:iCs/>
          <w:sz w:val="22"/>
          <w:szCs w:val="22"/>
          <w:lang w:val="id-ID"/>
        </w:rPr>
        <w:t>c</w:t>
      </w:r>
      <w:r w:rsidRPr="00453004">
        <w:rPr>
          <w:rFonts w:ascii="Book Antiqua" w:hAnsi="Book Antiqua"/>
          <w:i/>
          <w:iCs/>
          <w:sz w:val="22"/>
          <w:szCs w:val="22"/>
        </w:rPr>
        <w:t>ivitas</w:t>
      </w:r>
      <w:r w:rsidRPr="00453004">
        <w:rPr>
          <w:rFonts w:ascii="Book Antiqua" w:hAnsi="Book Antiqua"/>
          <w:sz w:val="22"/>
          <w:szCs w:val="22"/>
        </w:rPr>
        <w:t xml:space="preserve"> akademika dalam mendorong terlaksananya program-program yang telah ditetapkan dan mengembangkan program-program unggulan pada periode berikutnya. STAIN perlu mempelajari dan mencontoh berbagai perguruan tinggi unggulan paling tidak di Indonesia melalui bentuk kerjasama yang mampu meningkatkan mutu akademik STAIN ke depan. Dengan begitu, STAIN harus mampu mengembangkan diri untuk memenuhi standar perguruan tinggi agar dapat bersaing baik dtingkat nasional maupun internasional. Hal ini telah mulai dilakukan dengan mengembangkan kerjasama dengan berbagai pengguna lulusan, perguruan tinggi baik dalam maupun luar negeri.</w:t>
      </w:r>
    </w:p>
    <w:p w:rsidR="00DA24F6" w:rsidRPr="00453004" w:rsidRDefault="00DA24F6" w:rsidP="00453004">
      <w:pPr>
        <w:spacing w:line="360" w:lineRule="auto"/>
        <w:ind w:firstLine="851"/>
        <w:jc w:val="both"/>
        <w:rPr>
          <w:rFonts w:ascii="Book Antiqua" w:hAnsi="Book Antiqua"/>
          <w:i/>
          <w:iCs/>
          <w:sz w:val="22"/>
          <w:szCs w:val="22"/>
        </w:rPr>
      </w:pPr>
      <w:r w:rsidRPr="00453004">
        <w:rPr>
          <w:rFonts w:ascii="Book Antiqua" w:hAnsi="Book Antiqua"/>
          <w:sz w:val="22"/>
          <w:szCs w:val="22"/>
        </w:rPr>
        <w:t xml:space="preserve">Citra STAIN sebagai salah satu LPTK Negeri di Propinsi Lampung akan sangat ditentukan oleh upaya pencitraan di masyarakat sebagai LPTK bermutu dan unggul. Tidak hanya itu, STAIN diharapkan memiliki andil dalam merespon perubahan sosial, politik, ekonomi, budaya dan IPTEK terutama yang berkaitan langsung dengan dunia pendidikan. Dengan perluasan peran, STAIN dapat mengambil peran lebih banyak dalam berbagai bidang, walaupun tetap konsisten dalam bidang pendidikan sebagai </w:t>
      </w:r>
      <w:r w:rsidRPr="00453004">
        <w:rPr>
          <w:rFonts w:ascii="Book Antiqua" w:hAnsi="Book Antiqua"/>
          <w:i/>
          <w:iCs/>
          <w:sz w:val="22"/>
          <w:szCs w:val="22"/>
        </w:rPr>
        <w:t>core bussines</w:t>
      </w:r>
      <w:r w:rsidRPr="00453004">
        <w:rPr>
          <w:rFonts w:ascii="Book Antiqua" w:hAnsi="Book Antiqua"/>
          <w:sz w:val="22"/>
          <w:szCs w:val="22"/>
        </w:rPr>
        <w:t>-nya</w:t>
      </w:r>
      <w:r w:rsidRPr="00453004">
        <w:rPr>
          <w:rFonts w:ascii="Book Antiqua" w:hAnsi="Book Antiqua"/>
          <w:i/>
          <w:iCs/>
          <w:sz w:val="22"/>
          <w:szCs w:val="22"/>
        </w:rPr>
        <w:t>.</w:t>
      </w:r>
    </w:p>
    <w:p w:rsidR="00DA24F6" w:rsidRPr="00453004" w:rsidRDefault="00DA24F6" w:rsidP="00453004">
      <w:pPr>
        <w:autoSpaceDE w:val="0"/>
        <w:autoSpaceDN w:val="0"/>
        <w:adjustRightInd w:val="0"/>
        <w:spacing w:line="360" w:lineRule="auto"/>
        <w:ind w:firstLine="851"/>
        <w:jc w:val="both"/>
        <w:rPr>
          <w:rFonts w:ascii="Book Antiqua" w:hAnsi="Book Antiqua"/>
          <w:sz w:val="22"/>
          <w:szCs w:val="22"/>
          <w:lang w:val="id-ID"/>
        </w:rPr>
      </w:pPr>
      <w:r w:rsidRPr="00453004">
        <w:rPr>
          <w:rFonts w:ascii="Book Antiqua" w:hAnsi="Book Antiqua"/>
          <w:sz w:val="22"/>
          <w:szCs w:val="22"/>
        </w:rPr>
        <w:t xml:space="preserve">Peran STAIN dalam bidang pendidikan tidak hanya dalam bentuk penyelenggaraan program pendidikan utama (perkuliahan) tetapi harus dapat juga menjangkau pendidikan secara luas di masyarakat. STAIN diharapkan </w:t>
      </w:r>
      <w:r w:rsidRPr="00453004">
        <w:rPr>
          <w:rFonts w:ascii="Book Antiqua" w:hAnsi="Book Antiqua"/>
          <w:sz w:val="22"/>
          <w:szCs w:val="22"/>
        </w:rPr>
        <w:lastRenderedPageBreak/>
        <w:t>mampu memecahkan permasalahan pada berbagai aspek dunia pendidikan di masyarakat. Di sisi lain, STAIN juga harus menjadi ujung tombak dalam mengawal dan berpartisipasi pada program-program pemerintah dalam bidang pendidikan, baik level daerah maupun nasional.</w:t>
      </w:r>
    </w:p>
    <w:p w:rsidR="00DA24F6" w:rsidRPr="00453004" w:rsidRDefault="00DA24F6" w:rsidP="00453004">
      <w:pPr>
        <w:autoSpaceDE w:val="0"/>
        <w:autoSpaceDN w:val="0"/>
        <w:adjustRightInd w:val="0"/>
        <w:spacing w:line="360" w:lineRule="auto"/>
        <w:ind w:firstLine="851"/>
        <w:jc w:val="both"/>
        <w:rPr>
          <w:rFonts w:ascii="Book Antiqua" w:hAnsi="Book Antiqua"/>
          <w:sz w:val="22"/>
          <w:szCs w:val="22"/>
        </w:rPr>
      </w:pPr>
      <w:r w:rsidRPr="00453004">
        <w:rPr>
          <w:rFonts w:ascii="Book Antiqua" w:hAnsi="Book Antiqua"/>
          <w:sz w:val="22"/>
          <w:szCs w:val="22"/>
        </w:rPr>
        <w:t>Data yang ada menunjukkan bahwa sekitar 80% guru Madrasah Ibidaiyah</w:t>
      </w:r>
      <w:r w:rsidRPr="00453004">
        <w:rPr>
          <w:rFonts w:ascii="Book Antiqua" w:hAnsi="Book Antiqua"/>
          <w:sz w:val="22"/>
          <w:szCs w:val="22"/>
          <w:lang w:val="id-ID"/>
        </w:rPr>
        <w:t xml:space="preserve"> (MI) </w:t>
      </w:r>
      <w:r w:rsidRPr="00453004">
        <w:rPr>
          <w:rFonts w:ascii="Book Antiqua" w:hAnsi="Book Antiqua"/>
          <w:sz w:val="22"/>
          <w:szCs w:val="22"/>
        </w:rPr>
        <w:t xml:space="preserve">memiliki kualifikasi akademik di bawah S-1, atau belum memenuhi standar minimal yang ditetapkan dalam Undang-Undang No. 14 tahun 2005 tentang Guru dan Dosen. Guru Madarasah Ibtidaiyah </w:t>
      </w:r>
      <w:r w:rsidRPr="00453004">
        <w:rPr>
          <w:rFonts w:ascii="Book Antiqua" w:hAnsi="Book Antiqua"/>
          <w:sz w:val="22"/>
          <w:szCs w:val="22"/>
          <w:lang w:val="id-ID"/>
        </w:rPr>
        <w:t xml:space="preserve">(MI) </w:t>
      </w:r>
      <w:r w:rsidRPr="00453004">
        <w:rPr>
          <w:rFonts w:ascii="Book Antiqua" w:hAnsi="Book Antiqua"/>
          <w:sz w:val="22"/>
          <w:szCs w:val="22"/>
        </w:rPr>
        <w:t>yang telah memiliki ijazah S-1, sangat sedikit di antara mereka yang berasal dari PGMI atau PGSD.</w:t>
      </w:r>
    </w:p>
    <w:p w:rsidR="00DA24F6" w:rsidRPr="00453004" w:rsidRDefault="00DA24F6" w:rsidP="00453004">
      <w:pPr>
        <w:autoSpaceDE w:val="0"/>
        <w:autoSpaceDN w:val="0"/>
        <w:adjustRightInd w:val="0"/>
        <w:spacing w:line="360" w:lineRule="auto"/>
        <w:ind w:firstLine="851"/>
        <w:jc w:val="both"/>
        <w:rPr>
          <w:rFonts w:ascii="Book Antiqua" w:hAnsi="Book Antiqua"/>
          <w:sz w:val="22"/>
          <w:szCs w:val="22"/>
        </w:rPr>
      </w:pPr>
      <w:r w:rsidRPr="00453004">
        <w:rPr>
          <w:rFonts w:ascii="Book Antiqua" w:hAnsi="Book Antiqua"/>
          <w:sz w:val="22"/>
          <w:szCs w:val="22"/>
        </w:rPr>
        <w:t>Berkaitan dengan masih banyaknya guru M</w:t>
      </w:r>
      <w:r w:rsidRPr="00453004">
        <w:rPr>
          <w:rFonts w:ascii="Book Antiqua" w:hAnsi="Book Antiqua"/>
          <w:sz w:val="22"/>
          <w:szCs w:val="22"/>
          <w:lang w:val="id-ID"/>
        </w:rPr>
        <w:t xml:space="preserve">adrasah </w:t>
      </w:r>
      <w:r w:rsidRPr="00453004">
        <w:rPr>
          <w:rFonts w:ascii="Book Antiqua" w:hAnsi="Book Antiqua"/>
          <w:sz w:val="22"/>
          <w:szCs w:val="22"/>
        </w:rPr>
        <w:t>I</w:t>
      </w:r>
      <w:r w:rsidRPr="00453004">
        <w:rPr>
          <w:rFonts w:ascii="Book Antiqua" w:hAnsi="Book Antiqua"/>
          <w:sz w:val="22"/>
          <w:szCs w:val="22"/>
          <w:lang w:val="id-ID"/>
        </w:rPr>
        <w:t>btidaiyah</w:t>
      </w:r>
      <w:r w:rsidRPr="00453004">
        <w:rPr>
          <w:rFonts w:ascii="Book Antiqua" w:hAnsi="Book Antiqua"/>
          <w:sz w:val="22"/>
          <w:szCs w:val="22"/>
        </w:rPr>
        <w:t xml:space="preserve"> yang belum memiliki kualifikasi S-1 seperti yang dituntut oleh peraturan perundang-undangan diperlukan prakarsa yang inovatif dan efisien untuk memberikan layanan pendidikan yang memungkinkan tidak mengganggu pelaksanaan tugas-tugas keseharian masing-masing guru. Untuk memberikan layanan peningkatan kualifikasi guru MI, Direktorat Pendidikan Madrasah </w:t>
      </w:r>
      <w:r w:rsidRPr="00453004">
        <w:rPr>
          <w:rFonts w:ascii="Book Antiqua" w:hAnsi="Book Antiqua"/>
          <w:sz w:val="22"/>
          <w:szCs w:val="22"/>
          <w:lang w:val="id-ID"/>
        </w:rPr>
        <w:t>Kemenag</w:t>
      </w:r>
      <w:r w:rsidRPr="00453004">
        <w:rPr>
          <w:rFonts w:ascii="Book Antiqua" w:hAnsi="Book Antiqua"/>
          <w:sz w:val="22"/>
          <w:szCs w:val="22"/>
        </w:rPr>
        <w:t xml:space="preserve"> mulai Tahun Akademik 2009/2010 menyelenggarakan Program Peningkatan Kualifikasi Akademik S</w:t>
      </w:r>
      <w:r w:rsidRPr="00453004">
        <w:rPr>
          <w:rFonts w:ascii="Book Antiqua" w:hAnsi="Book Antiqua"/>
          <w:sz w:val="22"/>
          <w:szCs w:val="22"/>
          <w:lang w:val="id-ID"/>
        </w:rPr>
        <w:t>-</w:t>
      </w:r>
      <w:r w:rsidRPr="00453004">
        <w:rPr>
          <w:rFonts w:ascii="Book Antiqua" w:hAnsi="Book Antiqua"/>
          <w:sz w:val="22"/>
          <w:szCs w:val="22"/>
        </w:rPr>
        <w:t>1 bagi Guru MI.</w:t>
      </w:r>
    </w:p>
    <w:p w:rsidR="00DA24F6" w:rsidRPr="00453004" w:rsidRDefault="00DA24F6" w:rsidP="00453004">
      <w:pPr>
        <w:autoSpaceDE w:val="0"/>
        <w:autoSpaceDN w:val="0"/>
        <w:adjustRightInd w:val="0"/>
        <w:spacing w:line="360" w:lineRule="auto"/>
        <w:ind w:firstLine="851"/>
        <w:jc w:val="both"/>
        <w:rPr>
          <w:rFonts w:ascii="Book Antiqua" w:hAnsi="Book Antiqua"/>
          <w:sz w:val="22"/>
          <w:szCs w:val="22"/>
        </w:rPr>
      </w:pPr>
      <w:r w:rsidRPr="00453004">
        <w:rPr>
          <w:rFonts w:ascii="Book Antiqua" w:hAnsi="Book Antiqua"/>
          <w:sz w:val="22"/>
          <w:szCs w:val="22"/>
        </w:rPr>
        <w:t xml:space="preserve">Berdasarkan Surat Keputusan Direktur Jendral Pendidikan Islam NomorDJ.I/247/2009 tanggal 04 Mei 2009 STAIN Jurai Siwo Metro ditetapkan menjadi </w:t>
      </w:r>
      <w:r w:rsidRPr="00453004">
        <w:rPr>
          <w:rFonts w:ascii="Book Antiqua" w:hAnsi="Book Antiqua"/>
          <w:i/>
          <w:iCs/>
          <w:sz w:val="22"/>
          <w:szCs w:val="22"/>
        </w:rPr>
        <w:t>provider</w:t>
      </w:r>
      <w:r w:rsidRPr="00453004">
        <w:rPr>
          <w:rFonts w:ascii="Book Antiqua" w:hAnsi="Book Antiqua"/>
          <w:sz w:val="22"/>
          <w:szCs w:val="22"/>
        </w:rPr>
        <w:t xml:space="preserve"> atau pelaksana program peningkatan kualifikasi tersebut. Sebagai tindak lanjut dari penunjukan tersebut maka STAIN Jurai Siwo Metro mempersiapkan sarana dan prasarana, tenaga pengajar dan kurikulum sesuai dengan panduan yang berlaku. Program ini memang sejalan dengan visi dan misi Program Studi Pendidikan Guru Madarasah Ibtidaiyah </w:t>
      </w:r>
      <w:r w:rsidRPr="00453004">
        <w:rPr>
          <w:rFonts w:ascii="Book Antiqua" w:hAnsi="Book Antiqua"/>
          <w:sz w:val="22"/>
          <w:szCs w:val="22"/>
          <w:lang w:val="id-ID"/>
        </w:rPr>
        <w:t xml:space="preserve">(MI) </w:t>
      </w:r>
      <w:r w:rsidRPr="00453004">
        <w:rPr>
          <w:rFonts w:ascii="Book Antiqua" w:hAnsi="Book Antiqua"/>
          <w:sz w:val="22"/>
          <w:szCs w:val="22"/>
        </w:rPr>
        <w:t xml:space="preserve">STAIN Jurai Siwo Metro. </w:t>
      </w:r>
    </w:p>
    <w:p w:rsidR="00DA24F6" w:rsidRPr="00453004" w:rsidRDefault="00DA24F6" w:rsidP="00453004">
      <w:pPr>
        <w:autoSpaceDE w:val="0"/>
        <w:autoSpaceDN w:val="0"/>
        <w:adjustRightInd w:val="0"/>
        <w:spacing w:line="360" w:lineRule="auto"/>
        <w:ind w:firstLine="851"/>
        <w:jc w:val="both"/>
        <w:rPr>
          <w:rFonts w:ascii="Book Antiqua" w:hAnsi="Book Antiqua"/>
          <w:sz w:val="22"/>
          <w:szCs w:val="22"/>
        </w:rPr>
      </w:pPr>
      <w:r w:rsidRPr="00453004">
        <w:rPr>
          <w:rFonts w:ascii="Book Antiqua" w:hAnsi="Book Antiqua"/>
          <w:sz w:val="22"/>
          <w:szCs w:val="22"/>
        </w:rPr>
        <w:t>Keberadaan Program Studi PGMI Jurusan Tarbiyah STAIN Jurai Siwo Metro dalam upaya merespon perkembangan pendidikan di  Indonesia memang menjadi harapan masyarakat dan pemerintah. Hal ini ditunjang dengan peluang kebutuhan kerja dari berbagai institusi yang ada</w:t>
      </w:r>
      <w:r w:rsidRPr="00453004">
        <w:rPr>
          <w:rFonts w:ascii="Book Antiqua" w:hAnsi="Book Antiqua"/>
          <w:sz w:val="22"/>
          <w:szCs w:val="22"/>
          <w:lang w:val="id-ID"/>
        </w:rPr>
        <w:t>, s</w:t>
      </w:r>
      <w:r w:rsidRPr="00453004">
        <w:rPr>
          <w:rFonts w:ascii="Book Antiqua" w:hAnsi="Book Antiqua"/>
          <w:sz w:val="22"/>
          <w:szCs w:val="22"/>
        </w:rPr>
        <w:t xml:space="preserve">ehingga STAIN Jurai Siwo Metro diharapkan betul-betul mampu menjadi </w:t>
      </w:r>
      <w:r w:rsidRPr="00453004">
        <w:rPr>
          <w:rFonts w:ascii="Book Antiqua" w:hAnsi="Book Antiqua"/>
          <w:i/>
          <w:iCs/>
          <w:sz w:val="22"/>
          <w:szCs w:val="22"/>
        </w:rPr>
        <w:t>icon</w:t>
      </w:r>
      <w:r w:rsidRPr="00453004">
        <w:rPr>
          <w:rFonts w:ascii="Book Antiqua" w:hAnsi="Book Antiqua"/>
          <w:sz w:val="22"/>
          <w:szCs w:val="22"/>
        </w:rPr>
        <w:t xml:space="preserve"> pendidikan. </w:t>
      </w:r>
    </w:p>
    <w:p w:rsidR="00DA24F6" w:rsidRPr="00453004" w:rsidRDefault="00DA24F6" w:rsidP="00453004">
      <w:pPr>
        <w:tabs>
          <w:tab w:val="left" w:pos="720"/>
        </w:tabs>
        <w:spacing w:line="360" w:lineRule="auto"/>
        <w:ind w:firstLine="851"/>
        <w:jc w:val="both"/>
        <w:rPr>
          <w:rFonts w:ascii="Book Antiqua" w:hAnsi="Book Antiqua"/>
          <w:sz w:val="22"/>
          <w:szCs w:val="22"/>
        </w:rPr>
      </w:pPr>
      <w:r w:rsidRPr="00453004">
        <w:rPr>
          <w:rFonts w:ascii="Book Antiqua" w:hAnsi="Book Antiqua"/>
          <w:sz w:val="22"/>
          <w:szCs w:val="22"/>
          <w:lang w:val="id-ID"/>
        </w:rPr>
        <w:lastRenderedPageBreak/>
        <w:t xml:space="preserve">Program Studi Pendidikan Guru Madrasah Ibtidaiyah (PGMI) merupakan salah satu program studi yang diselenggarakan oleh Sekolah Tinggi Agama Islam Negeri (STAIN) Jurai Siwo Metro berdasarkan Surat Keputusan Direktur Pendidikan Islam Nomor : Dj.I/257/2007 </w:t>
      </w:r>
      <w:r w:rsidRPr="00453004">
        <w:rPr>
          <w:rFonts w:ascii="Book Antiqua" w:hAnsi="Book Antiqua"/>
          <w:sz w:val="22"/>
          <w:szCs w:val="22"/>
        </w:rPr>
        <w:t xml:space="preserve">tertanggal </w:t>
      </w:r>
      <w:r w:rsidRPr="00453004">
        <w:rPr>
          <w:rFonts w:ascii="Book Antiqua" w:hAnsi="Book Antiqua"/>
          <w:sz w:val="22"/>
          <w:szCs w:val="22"/>
          <w:lang w:val="id-ID"/>
        </w:rPr>
        <w:t>tentang Izin Penyelenggaraan Program Pendidikan Guru Madrasah Ibtidaiyah (PGMI) jenjang Strata Satu (1) Pada Perguruan Tinggi Agama Islam (PTAI).</w:t>
      </w:r>
      <w:r w:rsidRPr="00453004">
        <w:rPr>
          <w:rFonts w:ascii="Book Antiqua" w:hAnsi="Book Antiqua"/>
          <w:sz w:val="22"/>
          <w:szCs w:val="22"/>
        </w:rPr>
        <w:t xml:space="preserve"> Selanjutnya diperpanjang dengan Surat Keputusan Direktur Jenderal Pendidikan Islam Nomor: Dj.I/485/2009 tertanggal 26 Agustus 2009 tentang Perpanjangan </w:t>
      </w:r>
      <w:r w:rsidRPr="00453004">
        <w:rPr>
          <w:rFonts w:ascii="Book Antiqua" w:hAnsi="Book Antiqua"/>
          <w:sz w:val="22"/>
          <w:szCs w:val="22"/>
          <w:lang w:val="id-ID"/>
        </w:rPr>
        <w:t>Izin Penyelenggaraan Program Pendidikan Guru Madrasah Ibtidaiyah (PGMI) jenjang Strata Satu (</w:t>
      </w:r>
      <w:r w:rsidRPr="00453004">
        <w:rPr>
          <w:rFonts w:ascii="Book Antiqua" w:hAnsi="Book Antiqua"/>
          <w:sz w:val="22"/>
          <w:szCs w:val="22"/>
        </w:rPr>
        <w:t>S</w:t>
      </w:r>
      <w:r w:rsidRPr="00453004">
        <w:rPr>
          <w:rFonts w:ascii="Book Antiqua" w:hAnsi="Book Antiqua"/>
          <w:sz w:val="22"/>
          <w:szCs w:val="22"/>
          <w:lang w:val="id-ID"/>
        </w:rPr>
        <w:t>-1) Pada Perguruan Tinggi Agama Islam (PTAI)</w:t>
      </w:r>
      <w:r w:rsidRPr="00453004">
        <w:rPr>
          <w:rFonts w:ascii="Book Antiqua" w:hAnsi="Book Antiqua"/>
          <w:sz w:val="22"/>
          <w:szCs w:val="22"/>
        </w:rPr>
        <w:t>.</w:t>
      </w:r>
    </w:p>
    <w:p w:rsidR="00DA24F6" w:rsidRPr="00453004" w:rsidRDefault="00DA24F6" w:rsidP="00453004">
      <w:pPr>
        <w:spacing w:line="360" w:lineRule="auto"/>
        <w:ind w:firstLine="851"/>
        <w:jc w:val="both"/>
        <w:rPr>
          <w:rFonts w:ascii="Book Antiqua" w:hAnsi="Book Antiqua"/>
          <w:sz w:val="22"/>
          <w:szCs w:val="22"/>
        </w:rPr>
      </w:pPr>
      <w:r w:rsidRPr="00453004">
        <w:rPr>
          <w:rFonts w:ascii="Book Antiqua" w:hAnsi="Book Antiqua"/>
          <w:sz w:val="22"/>
          <w:szCs w:val="22"/>
          <w:lang w:val="id-ID"/>
        </w:rPr>
        <w:t xml:space="preserve">Program Studi PGMI </w:t>
      </w:r>
      <w:r w:rsidRPr="00453004">
        <w:rPr>
          <w:rFonts w:ascii="Book Antiqua" w:hAnsi="Book Antiqua"/>
          <w:sz w:val="22"/>
          <w:szCs w:val="22"/>
        </w:rPr>
        <w:t xml:space="preserve">STAIN Jurai Siwo Metro </w:t>
      </w:r>
      <w:r w:rsidRPr="00453004">
        <w:rPr>
          <w:rFonts w:ascii="Book Antiqua" w:hAnsi="Book Antiqua"/>
          <w:sz w:val="22"/>
          <w:szCs w:val="22"/>
          <w:lang w:val="id-ID"/>
        </w:rPr>
        <w:t xml:space="preserve">ini memiliki </w:t>
      </w:r>
      <w:r w:rsidRPr="00453004">
        <w:rPr>
          <w:rFonts w:ascii="Book Antiqua" w:hAnsi="Book Antiqua"/>
          <w:b/>
          <w:bCs/>
          <w:i/>
          <w:sz w:val="22"/>
          <w:szCs w:val="22"/>
          <w:lang w:val="id-ID"/>
        </w:rPr>
        <w:t>visi</w:t>
      </w:r>
      <w:r w:rsidRPr="00453004">
        <w:rPr>
          <w:rFonts w:ascii="Book Antiqua" w:hAnsi="Book Antiqua"/>
          <w:sz w:val="22"/>
          <w:szCs w:val="22"/>
          <w:lang w:val="id-ID"/>
        </w:rPr>
        <w:t xml:space="preserve"> sebagai berikut: </w:t>
      </w:r>
      <w:r w:rsidRPr="00453004">
        <w:rPr>
          <w:rFonts w:ascii="Book Antiqua" w:hAnsi="Book Antiqua"/>
          <w:sz w:val="22"/>
          <w:szCs w:val="22"/>
        </w:rPr>
        <w:t>“</w:t>
      </w:r>
      <w:r w:rsidRPr="00453004">
        <w:rPr>
          <w:rFonts w:ascii="Book Antiqua" w:hAnsi="Book Antiqua"/>
          <w:iCs/>
          <w:sz w:val="22"/>
          <w:szCs w:val="22"/>
          <w:lang w:val="id-ID"/>
        </w:rPr>
        <w:t xml:space="preserve">Terwujudnya Program Studi Pendidikan Guru Madrasah Ibtidaiyah STAIN Jurai Siwo Metro yang unggul dalam pembinaan, pengembangan dan pengkajian keilmuan </w:t>
      </w:r>
      <w:r w:rsidRPr="00453004">
        <w:rPr>
          <w:rFonts w:ascii="Book Antiqua" w:hAnsi="Book Antiqua"/>
          <w:sz w:val="22"/>
          <w:szCs w:val="22"/>
          <w:lang w:val="id-ID"/>
        </w:rPr>
        <w:t>dibidang Pendidikan Dasar</w:t>
      </w:r>
      <w:r w:rsidRPr="00453004">
        <w:rPr>
          <w:rFonts w:ascii="Book Antiqua" w:hAnsi="Book Antiqua"/>
          <w:iCs/>
          <w:sz w:val="22"/>
          <w:szCs w:val="22"/>
          <w:lang w:val="id-ID"/>
        </w:rPr>
        <w:t>.</w:t>
      </w:r>
      <w:r w:rsidRPr="00453004">
        <w:rPr>
          <w:rStyle w:val="FootnoteReference"/>
          <w:rFonts w:ascii="Book Antiqua" w:hAnsi="Book Antiqua"/>
          <w:iCs/>
          <w:sz w:val="22"/>
          <w:szCs w:val="22"/>
          <w:lang w:val="id-ID"/>
        </w:rPr>
        <w:footnoteReference w:id="3"/>
      </w:r>
      <w:r w:rsidRPr="00453004">
        <w:rPr>
          <w:rFonts w:ascii="Book Antiqua" w:hAnsi="Book Antiqua"/>
          <w:iCs/>
          <w:sz w:val="22"/>
          <w:szCs w:val="22"/>
        </w:rPr>
        <w:t xml:space="preserve"> </w:t>
      </w:r>
    </w:p>
    <w:p w:rsidR="00DA24F6" w:rsidRPr="00453004" w:rsidRDefault="00DA24F6" w:rsidP="00453004">
      <w:pPr>
        <w:spacing w:line="360" w:lineRule="auto"/>
        <w:ind w:firstLine="851"/>
        <w:jc w:val="both"/>
        <w:rPr>
          <w:rFonts w:ascii="Book Antiqua" w:hAnsi="Book Antiqua"/>
          <w:sz w:val="22"/>
          <w:szCs w:val="22"/>
          <w:lang w:val="id-ID"/>
        </w:rPr>
      </w:pPr>
      <w:r w:rsidRPr="00453004">
        <w:rPr>
          <w:rFonts w:ascii="Book Antiqua" w:hAnsi="Book Antiqua"/>
          <w:sz w:val="22"/>
          <w:szCs w:val="22"/>
          <w:lang w:val="id-ID"/>
        </w:rPr>
        <w:t xml:space="preserve">Selain visi  Program Studi PGMI juga memiliki </w:t>
      </w:r>
      <w:r w:rsidRPr="00453004">
        <w:rPr>
          <w:rFonts w:ascii="Book Antiqua" w:hAnsi="Book Antiqua"/>
          <w:b/>
          <w:bCs/>
          <w:i/>
          <w:sz w:val="22"/>
          <w:szCs w:val="22"/>
          <w:lang w:val="id-ID"/>
        </w:rPr>
        <w:t>misi</w:t>
      </w:r>
      <w:r w:rsidRPr="00453004">
        <w:rPr>
          <w:rFonts w:ascii="Book Antiqua" w:hAnsi="Book Antiqua"/>
          <w:sz w:val="22"/>
          <w:szCs w:val="22"/>
          <w:lang w:val="id-ID"/>
        </w:rPr>
        <w:t xml:space="preserve"> sebagai berikut:</w:t>
      </w:r>
    </w:p>
    <w:p w:rsidR="00DA24F6" w:rsidRPr="00453004" w:rsidRDefault="00DA24F6" w:rsidP="009375C8">
      <w:pPr>
        <w:numPr>
          <w:ilvl w:val="0"/>
          <w:numId w:val="3"/>
        </w:numPr>
        <w:tabs>
          <w:tab w:val="clear" w:pos="360"/>
          <w:tab w:val="left" w:pos="567"/>
        </w:tabs>
        <w:spacing w:line="360" w:lineRule="auto"/>
        <w:ind w:left="567" w:hanging="567"/>
        <w:jc w:val="both"/>
        <w:rPr>
          <w:rFonts w:ascii="Book Antiqua" w:hAnsi="Book Antiqua"/>
          <w:sz w:val="22"/>
          <w:szCs w:val="22"/>
          <w:lang w:val="sv-SE"/>
        </w:rPr>
      </w:pPr>
      <w:r w:rsidRPr="00453004">
        <w:rPr>
          <w:rFonts w:ascii="Book Antiqua" w:hAnsi="Book Antiqua"/>
          <w:sz w:val="22"/>
          <w:szCs w:val="22"/>
          <w:lang w:val="sv-SE"/>
        </w:rPr>
        <w:t>Melaksanakan dan mengembangkan proses pembelajaran</w:t>
      </w:r>
      <w:r w:rsidRPr="00453004">
        <w:rPr>
          <w:rFonts w:ascii="Book Antiqua" w:hAnsi="Book Antiqua"/>
          <w:sz w:val="22"/>
          <w:szCs w:val="22"/>
          <w:lang w:val="id-ID"/>
        </w:rPr>
        <w:t xml:space="preserve"> yang </w:t>
      </w:r>
      <w:r w:rsidRPr="00453004">
        <w:rPr>
          <w:rFonts w:ascii="Book Antiqua" w:hAnsi="Book Antiqua"/>
          <w:sz w:val="22"/>
          <w:szCs w:val="22"/>
        </w:rPr>
        <w:t>P</w:t>
      </w:r>
      <w:r w:rsidRPr="00453004">
        <w:rPr>
          <w:rFonts w:ascii="Book Antiqua" w:hAnsi="Book Antiqua"/>
          <w:sz w:val="22"/>
          <w:szCs w:val="22"/>
          <w:lang w:val="id-ID"/>
        </w:rPr>
        <w:t>AIKEMI (</w:t>
      </w:r>
      <w:r w:rsidRPr="00453004">
        <w:rPr>
          <w:rFonts w:ascii="Book Antiqua" w:hAnsi="Book Antiqua"/>
          <w:sz w:val="22"/>
          <w:szCs w:val="22"/>
        </w:rPr>
        <w:t xml:space="preserve">Pembelajaran </w:t>
      </w:r>
      <w:r w:rsidRPr="00453004">
        <w:rPr>
          <w:rFonts w:ascii="Book Antiqua" w:hAnsi="Book Antiqua"/>
          <w:sz w:val="22"/>
          <w:szCs w:val="22"/>
          <w:lang w:val="id-ID"/>
        </w:rPr>
        <w:t>Aktif, Ino</w:t>
      </w:r>
      <w:r w:rsidRPr="00453004">
        <w:rPr>
          <w:rFonts w:ascii="Book Antiqua" w:hAnsi="Book Antiqua"/>
          <w:sz w:val="22"/>
          <w:szCs w:val="22"/>
        </w:rPr>
        <w:t>v</w:t>
      </w:r>
      <w:r w:rsidRPr="00453004">
        <w:rPr>
          <w:rFonts w:ascii="Book Antiqua" w:hAnsi="Book Antiqua"/>
          <w:sz w:val="22"/>
          <w:szCs w:val="22"/>
          <w:lang w:val="id-ID"/>
        </w:rPr>
        <w:t>atif, Kreatif, Efektif, Menyenangkan dan Islami)</w:t>
      </w:r>
      <w:r w:rsidRPr="00453004">
        <w:rPr>
          <w:rFonts w:ascii="Book Antiqua" w:hAnsi="Book Antiqua"/>
          <w:sz w:val="22"/>
          <w:szCs w:val="22"/>
          <w:lang w:val="sv-SE"/>
        </w:rPr>
        <w:t xml:space="preserve"> berbasis  penelitian dan lingkungan. </w:t>
      </w:r>
    </w:p>
    <w:p w:rsidR="00DA24F6" w:rsidRPr="00453004" w:rsidRDefault="00DA24F6" w:rsidP="009375C8">
      <w:pPr>
        <w:numPr>
          <w:ilvl w:val="0"/>
          <w:numId w:val="3"/>
        </w:numPr>
        <w:tabs>
          <w:tab w:val="clear" w:pos="360"/>
          <w:tab w:val="left" w:pos="567"/>
          <w:tab w:val="num" w:pos="786"/>
        </w:tabs>
        <w:spacing w:line="360" w:lineRule="auto"/>
        <w:ind w:left="567" w:hanging="567"/>
        <w:jc w:val="both"/>
        <w:rPr>
          <w:rFonts w:ascii="Book Antiqua" w:hAnsi="Book Antiqua"/>
          <w:sz w:val="22"/>
          <w:szCs w:val="22"/>
          <w:lang w:val="sv-SE"/>
        </w:rPr>
      </w:pPr>
      <w:r w:rsidRPr="00453004">
        <w:rPr>
          <w:rFonts w:ascii="Book Antiqua" w:hAnsi="Book Antiqua"/>
          <w:sz w:val="22"/>
          <w:szCs w:val="22"/>
          <w:lang w:val="sv-SE"/>
        </w:rPr>
        <w:t xml:space="preserve">Melaksanakan penelitian dan pengkajian </w:t>
      </w:r>
      <w:r w:rsidRPr="00453004">
        <w:rPr>
          <w:rFonts w:ascii="Book Antiqua" w:hAnsi="Book Antiqua"/>
          <w:sz w:val="22"/>
          <w:szCs w:val="22"/>
          <w:lang w:val="id-ID"/>
        </w:rPr>
        <w:t>keilmuan di</w:t>
      </w:r>
      <w:r w:rsidRPr="00453004">
        <w:rPr>
          <w:rFonts w:ascii="Book Antiqua" w:hAnsi="Book Antiqua"/>
          <w:sz w:val="22"/>
          <w:szCs w:val="22"/>
        </w:rPr>
        <w:t xml:space="preserve"> </w:t>
      </w:r>
      <w:r w:rsidRPr="00453004">
        <w:rPr>
          <w:rFonts w:ascii="Book Antiqua" w:hAnsi="Book Antiqua"/>
          <w:sz w:val="22"/>
          <w:szCs w:val="22"/>
          <w:lang w:val="id-ID"/>
        </w:rPr>
        <w:t>bidang Pendidikan Dasar</w:t>
      </w:r>
      <w:r w:rsidRPr="00453004">
        <w:rPr>
          <w:rFonts w:ascii="Book Antiqua" w:hAnsi="Book Antiqua"/>
          <w:sz w:val="22"/>
          <w:szCs w:val="22"/>
          <w:lang w:val="sv-SE"/>
        </w:rPr>
        <w:t xml:space="preserve"> sesuai dengan perkembangan </w:t>
      </w:r>
      <w:r w:rsidRPr="00453004">
        <w:rPr>
          <w:rFonts w:ascii="Book Antiqua" w:hAnsi="Book Antiqua"/>
          <w:sz w:val="22"/>
          <w:szCs w:val="22"/>
          <w:lang w:val="id-ID"/>
        </w:rPr>
        <w:t>IPTEK yang berazaskan IMTAQ.</w:t>
      </w:r>
    </w:p>
    <w:p w:rsidR="00DA24F6" w:rsidRPr="00453004" w:rsidRDefault="00DA24F6" w:rsidP="009375C8">
      <w:pPr>
        <w:numPr>
          <w:ilvl w:val="0"/>
          <w:numId w:val="3"/>
        </w:numPr>
        <w:tabs>
          <w:tab w:val="clear" w:pos="360"/>
          <w:tab w:val="left" w:pos="567"/>
          <w:tab w:val="num" w:pos="786"/>
        </w:tabs>
        <w:spacing w:line="360" w:lineRule="auto"/>
        <w:ind w:left="567" w:hanging="567"/>
        <w:jc w:val="both"/>
        <w:rPr>
          <w:rFonts w:ascii="Book Antiqua" w:hAnsi="Book Antiqua"/>
          <w:sz w:val="22"/>
          <w:szCs w:val="22"/>
          <w:lang w:val="sv-SE"/>
        </w:rPr>
      </w:pPr>
      <w:r w:rsidRPr="00453004">
        <w:rPr>
          <w:rFonts w:ascii="Book Antiqua" w:hAnsi="Book Antiqua"/>
          <w:sz w:val="22"/>
          <w:szCs w:val="22"/>
          <w:lang w:val="sv-SE"/>
        </w:rPr>
        <w:t xml:space="preserve">Melaksanakan pengabdian kepada masyarakat berbasis pengkajian </w:t>
      </w:r>
      <w:r w:rsidRPr="00453004">
        <w:rPr>
          <w:rFonts w:ascii="Book Antiqua" w:hAnsi="Book Antiqua"/>
          <w:sz w:val="22"/>
          <w:szCs w:val="22"/>
          <w:lang w:val="id-ID"/>
        </w:rPr>
        <w:t>permasalahan di bidang Pendidikan Dasar</w:t>
      </w:r>
      <w:r w:rsidRPr="00453004">
        <w:rPr>
          <w:rFonts w:ascii="Book Antiqua" w:hAnsi="Book Antiqua"/>
          <w:sz w:val="22"/>
          <w:szCs w:val="22"/>
          <w:lang w:val="sv-SE"/>
        </w:rPr>
        <w:t xml:space="preserve"> Memperluas kemitraan dengan masyaraka</w:t>
      </w:r>
      <w:r w:rsidRPr="00453004">
        <w:rPr>
          <w:rFonts w:ascii="Book Antiqua" w:hAnsi="Book Antiqua"/>
          <w:i/>
          <w:iCs/>
          <w:sz w:val="22"/>
          <w:szCs w:val="22"/>
          <w:lang w:val="sv-SE"/>
        </w:rPr>
        <w:t>t</w:t>
      </w:r>
      <w:r w:rsidRPr="00453004">
        <w:rPr>
          <w:rFonts w:ascii="Book Antiqua" w:hAnsi="Book Antiqua"/>
          <w:sz w:val="22"/>
          <w:szCs w:val="22"/>
          <w:lang w:val="sv-SE"/>
        </w:rPr>
        <w:t xml:space="preserve"> dan instansi  terkait  secara berkelanjutan.</w:t>
      </w:r>
    </w:p>
    <w:p w:rsidR="00DA24F6" w:rsidRPr="00453004" w:rsidRDefault="00DA24F6" w:rsidP="009375C8">
      <w:pPr>
        <w:numPr>
          <w:ilvl w:val="0"/>
          <w:numId w:val="3"/>
        </w:numPr>
        <w:tabs>
          <w:tab w:val="clear" w:pos="360"/>
          <w:tab w:val="left" w:pos="567"/>
          <w:tab w:val="num" w:pos="786"/>
        </w:tabs>
        <w:spacing w:line="360" w:lineRule="auto"/>
        <w:ind w:left="567" w:hanging="567"/>
        <w:jc w:val="both"/>
        <w:rPr>
          <w:rFonts w:ascii="Book Antiqua" w:hAnsi="Book Antiqua"/>
          <w:sz w:val="22"/>
          <w:szCs w:val="22"/>
          <w:lang w:val="sv-SE"/>
        </w:rPr>
      </w:pPr>
      <w:r w:rsidRPr="00453004">
        <w:rPr>
          <w:rFonts w:ascii="Book Antiqua" w:hAnsi="Book Antiqua"/>
          <w:sz w:val="22"/>
          <w:szCs w:val="22"/>
          <w:lang w:val="nb-NO"/>
        </w:rPr>
        <w:t>Melaksanakan  manajemen program studi yang akuntabel, transparan, dan akseptabel</w:t>
      </w:r>
      <w:r w:rsidRPr="00453004">
        <w:rPr>
          <w:rFonts w:ascii="Book Antiqua" w:hAnsi="Book Antiqua"/>
          <w:sz w:val="22"/>
          <w:szCs w:val="22"/>
          <w:lang w:val="id-ID"/>
        </w:rPr>
        <w:t>.</w:t>
      </w:r>
      <w:r w:rsidRPr="00453004">
        <w:rPr>
          <w:rStyle w:val="FootnoteReference"/>
          <w:rFonts w:ascii="Book Antiqua" w:hAnsi="Book Antiqua"/>
          <w:sz w:val="22"/>
          <w:szCs w:val="22"/>
          <w:lang w:val="id-ID"/>
        </w:rPr>
        <w:footnoteReference w:id="4"/>
      </w:r>
    </w:p>
    <w:p w:rsidR="00DA24F6" w:rsidRPr="00453004" w:rsidRDefault="00DA24F6" w:rsidP="00453004">
      <w:pPr>
        <w:spacing w:line="360" w:lineRule="auto"/>
        <w:ind w:firstLine="850"/>
        <w:rPr>
          <w:rFonts w:ascii="Book Antiqua" w:hAnsi="Book Antiqua"/>
          <w:sz w:val="22"/>
          <w:szCs w:val="22"/>
          <w:lang w:val="id-ID"/>
        </w:rPr>
      </w:pPr>
      <w:r w:rsidRPr="00453004">
        <w:rPr>
          <w:rFonts w:ascii="Book Antiqua" w:hAnsi="Book Antiqua"/>
          <w:sz w:val="22"/>
          <w:szCs w:val="22"/>
          <w:lang w:val="id-ID"/>
        </w:rPr>
        <w:t>Tujuan Program Studi PGMI</w:t>
      </w:r>
      <w:r w:rsidRPr="00453004">
        <w:rPr>
          <w:rFonts w:ascii="Book Antiqua" w:hAnsi="Book Antiqua"/>
          <w:sz w:val="22"/>
          <w:szCs w:val="22"/>
        </w:rPr>
        <w:t xml:space="preserve"> STAIN Jurai Siwo Metro adalah sebagai berikut</w:t>
      </w:r>
      <w:r w:rsidRPr="00453004">
        <w:rPr>
          <w:rFonts w:ascii="Book Antiqua" w:hAnsi="Book Antiqua"/>
          <w:sz w:val="22"/>
          <w:szCs w:val="22"/>
          <w:lang w:val="id-ID"/>
        </w:rPr>
        <w:t>:</w:t>
      </w:r>
    </w:p>
    <w:p w:rsidR="00DA24F6" w:rsidRPr="00453004" w:rsidRDefault="00DA24F6" w:rsidP="009375C8">
      <w:pPr>
        <w:numPr>
          <w:ilvl w:val="0"/>
          <w:numId w:val="4"/>
        </w:numPr>
        <w:tabs>
          <w:tab w:val="clear" w:pos="720"/>
        </w:tabs>
        <w:spacing w:line="360" w:lineRule="auto"/>
        <w:ind w:left="522" w:hanging="522"/>
        <w:jc w:val="both"/>
        <w:rPr>
          <w:rFonts w:ascii="Book Antiqua" w:hAnsi="Book Antiqua"/>
          <w:sz w:val="22"/>
          <w:szCs w:val="22"/>
        </w:rPr>
      </w:pPr>
      <w:r w:rsidRPr="00453004">
        <w:rPr>
          <w:rFonts w:ascii="Book Antiqua" w:hAnsi="Book Antiqua"/>
          <w:sz w:val="22"/>
          <w:szCs w:val="22"/>
        </w:rPr>
        <w:t>Mewujudkan proses pembelajaran yang P</w:t>
      </w:r>
      <w:r w:rsidRPr="00453004">
        <w:rPr>
          <w:rFonts w:ascii="Book Antiqua" w:hAnsi="Book Antiqua"/>
          <w:sz w:val="22"/>
          <w:szCs w:val="22"/>
          <w:lang w:val="id-ID"/>
        </w:rPr>
        <w:t>AIKEMI</w:t>
      </w:r>
      <w:r w:rsidRPr="00453004">
        <w:rPr>
          <w:rFonts w:ascii="Book Antiqua" w:hAnsi="Book Antiqua"/>
          <w:sz w:val="22"/>
          <w:szCs w:val="22"/>
        </w:rPr>
        <w:t xml:space="preserve"> bagi mahasiswa </w:t>
      </w:r>
      <w:r w:rsidRPr="00453004">
        <w:rPr>
          <w:rFonts w:ascii="Book Antiqua" w:hAnsi="Book Antiqua"/>
          <w:sz w:val="22"/>
          <w:szCs w:val="22"/>
          <w:lang w:val="id-ID"/>
        </w:rPr>
        <w:t>PGMI</w:t>
      </w:r>
      <w:r w:rsidRPr="00453004">
        <w:rPr>
          <w:rFonts w:ascii="Book Antiqua" w:hAnsi="Book Antiqua"/>
          <w:sz w:val="22"/>
          <w:szCs w:val="22"/>
          <w:lang w:val="sv-SE"/>
        </w:rPr>
        <w:t xml:space="preserve"> </w:t>
      </w:r>
      <w:r w:rsidRPr="00453004">
        <w:rPr>
          <w:rFonts w:ascii="Book Antiqua" w:hAnsi="Book Antiqua"/>
          <w:sz w:val="22"/>
          <w:szCs w:val="22"/>
        </w:rPr>
        <w:t>yang berbasis penelitian dan lingkungan.</w:t>
      </w:r>
    </w:p>
    <w:p w:rsidR="00DA24F6" w:rsidRPr="00453004" w:rsidRDefault="00DA24F6" w:rsidP="009375C8">
      <w:pPr>
        <w:numPr>
          <w:ilvl w:val="0"/>
          <w:numId w:val="4"/>
        </w:numPr>
        <w:tabs>
          <w:tab w:val="clear" w:pos="720"/>
        </w:tabs>
        <w:spacing w:line="360" w:lineRule="auto"/>
        <w:ind w:left="522" w:hanging="522"/>
        <w:jc w:val="both"/>
        <w:rPr>
          <w:rFonts w:ascii="Book Antiqua" w:hAnsi="Book Antiqua"/>
          <w:sz w:val="22"/>
          <w:szCs w:val="22"/>
        </w:rPr>
      </w:pPr>
      <w:r w:rsidRPr="00453004">
        <w:rPr>
          <w:rFonts w:ascii="Book Antiqua" w:hAnsi="Book Antiqua"/>
          <w:sz w:val="22"/>
          <w:szCs w:val="22"/>
        </w:rPr>
        <w:lastRenderedPageBreak/>
        <w:t>Meningkatkan kemampuan dosen P</w:t>
      </w:r>
      <w:r w:rsidRPr="00453004">
        <w:rPr>
          <w:rFonts w:ascii="Book Antiqua" w:hAnsi="Book Antiqua"/>
          <w:sz w:val="22"/>
          <w:szCs w:val="22"/>
          <w:lang w:val="id-ID"/>
        </w:rPr>
        <w:t xml:space="preserve">rogram </w:t>
      </w:r>
      <w:r w:rsidRPr="00453004">
        <w:rPr>
          <w:rFonts w:ascii="Book Antiqua" w:hAnsi="Book Antiqua"/>
          <w:sz w:val="22"/>
          <w:szCs w:val="22"/>
        </w:rPr>
        <w:t>S</w:t>
      </w:r>
      <w:r w:rsidRPr="00453004">
        <w:rPr>
          <w:rFonts w:ascii="Book Antiqua" w:hAnsi="Book Antiqua"/>
          <w:sz w:val="22"/>
          <w:szCs w:val="22"/>
          <w:lang w:val="id-ID"/>
        </w:rPr>
        <w:t>tudi</w:t>
      </w:r>
      <w:r w:rsidRPr="00453004">
        <w:rPr>
          <w:rFonts w:ascii="Book Antiqua" w:hAnsi="Book Antiqua"/>
          <w:sz w:val="22"/>
          <w:szCs w:val="22"/>
        </w:rPr>
        <w:t xml:space="preserve"> P</w:t>
      </w:r>
      <w:r w:rsidRPr="00453004">
        <w:rPr>
          <w:rFonts w:ascii="Book Antiqua" w:hAnsi="Book Antiqua"/>
          <w:sz w:val="22"/>
          <w:szCs w:val="22"/>
          <w:lang w:val="id-ID"/>
        </w:rPr>
        <w:t>GMI</w:t>
      </w:r>
      <w:r w:rsidRPr="00453004">
        <w:rPr>
          <w:rFonts w:ascii="Book Antiqua" w:hAnsi="Book Antiqua"/>
          <w:sz w:val="22"/>
          <w:szCs w:val="22"/>
        </w:rPr>
        <w:t xml:space="preserve"> dalam mengembangkan pembelajaran yang berbasis penelitian dan lingkungan.</w:t>
      </w:r>
    </w:p>
    <w:p w:rsidR="00DA24F6" w:rsidRPr="00453004" w:rsidRDefault="00DA24F6" w:rsidP="009375C8">
      <w:pPr>
        <w:numPr>
          <w:ilvl w:val="0"/>
          <w:numId w:val="4"/>
        </w:numPr>
        <w:tabs>
          <w:tab w:val="clear" w:pos="720"/>
        </w:tabs>
        <w:spacing w:line="360" w:lineRule="auto"/>
        <w:ind w:left="522" w:hanging="522"/>
        <w:jc w:val="both"/>
        <w:rPr>
          <w:rFonts w:ascii="Book Antiqua" w:hAnsi="Book Antiqua"/>
          <w:sz w:val="22"/>
          <w:szCs w:val="22"/>
        </w:rPr>
      </w:pPr>
      <w:r w:rsidRPr="00453004">
        <w:rPr>
          <w:rFonts w:ascii="Book Antiqua" w:hAnsi="Book Antiqua"/>
          <w:sz w:val="22"/>
          <w:szCs w:val="22"/>
        </w:rPr>
        <w:t xml:space="preserve">Menghasilkan penelitian dan pengkajian </w:t>
      </w:r>
      <w:r w:rsidRPr="00453004">
        <w:rPr>
          <w:rFonts w:ascii="Book Antiqua" w:hAnsi="Book Antiqua"/>
          <w:sz w:val="22"/>
          <w:szCs w:val="22"/>
          <w:lang w:val="id-ID"/>
        </w:rPr>
        <w:t>keilmuan di bidang Pendidikan Dasar</w:t>
      </w:r>
      <w:r w:rsidRPr="00453004">
        <w:rPr>
          <w:rFonts w:ascii="Book Antiqua" w:hAnsi="Book Antiqua"/>
          <w:sz w:val="22"/>
          <w:szCs w:val="22"/>
          <w:lang w:val="sv-SE"/>
        </w:rPr>
        <w:t xml:space="preserve"> </w:t>
      </w:r>
    </w:p>
    <w:p w:rsidR="00DA24F6" w:rsidRPr="00453004" w:rsidRDefault="00DA24F6" w:rsidP="009375C8">
      <w:pPr>
        <w:numPr>
          <w:ilvl w:val="0"/>
          <w:numId w:val="4"/>
        </w:numPr>
        <w:tabs>
          <w:tab w:val="clear" w:pos="720"/>
        </w:tabs>
        <w:spacing w:line="360" w:lineRule="auto"/>
        <w:ind w:left="522" w:hanging="522"/>
        <w:jc w:val="both"/>
        <w:rPr>
          <w:rFonts w:ascii="Book Antiqua" w:hAnsi="Book Antiqua"/>
          <w:sz w:val="22"/>
          <w:szCs w:val="22"/>
        </w:rPr>
      </w:pPr>
      <w:r w:rsidRPr="00453004">
        <w:rPr>
          <w:rFonts w:ascii="Book Antiqua" w:hAnsi="Book Antiqua"/>
          <w:sz w:val="22"/>
          <w:szCs w:val="22"/>
        </w:rPr>
        <w:t>Mewujudkan lulusan P</w:t>
      </w:r>
      <w:r w:rsidRPr="00453004">
        <w:rPr>
          <w:rFonts w:ascii="Book Antiqua" w:hAnsi="Book Antiqua"/>
          <w:sz w:val="22"/>
          <w:szCs w:val="22"/>
          <w:lang w:val="id-ID"/>
        </w:rPr>
        <w:t xml:space="preserve">rogram </w:t>
      </w:r>
      <w:r w:rsidRPr="00453004">
        <w:rPr>
          <w:rFonts w:ascii="Book Antiqua" w:hAnsi="Book Antiqua"/>
          <w:sz w:val="22"/>
          <w:szCs w:val="22"/>
        </w:rPr>
        <w:t>S</w:t>
      </w:r>
      <w:r w:rsidRPr="00453004">
        <w:rPr>
          <w:rFonts w:ascii="Book Antiqua" w:hAnsi="Book Antiqua"/>
          <w:sz w:val="22"/>
          <w:szCs w:val="22"/>
          <w:lang w:val="id-ID"/>
        </w:rPr>
        <w:t>tudi</w:t>
      </w:r>
      <w:r w:rsidRPr="00453004">
        <w:rPr>
          <w:rFonts w:ascii="Book Antiqua" w:hAnsi="Book Antiqua"/>
          <w:sz w:val="22"/>
          <w:szCs w:val="22"/>
        </w:rPr>
        <w:t xml:space="preserve"> P</w:t>
      </w:r>
      <w:r w:rsidRPr="00453004">
        <w:rPr>
          <w:rFonts w:ascii="Book Antiqua" w:hAnsi="Book Antiqua"/>
          <w:sz w:val="22"/>
          <w:szCs w:val="22"/>
          <w:lang w:val="id-ID"/>
        </w:rPr>
        <w:t>GMI</w:t>
      </w:r>
      <w:r w:rsidRPr="00453004">
        <w:rPr>
          <w:rFonts w:ascii="Book Antiqua" w:hAnsi="Book Antiqua"/>
          <w:sz w:val="22"/>
          <w:szCs w:val="22"/>
        </w:rPr>
        <w:t xml:space="preserve"> yang memiliki komitmen profesi dalam pembelajaran yang berbasis penelitian dan lingkungan.</w:t>
      </w:r>
    </w:p>
    <w:p w:rsidR="00DA24F6" w:rsidRPr="00453004" w:rsidRDefault="00DA24F6" w:rsidP="009375C8">
      <w:pPr>
        <w:numPr>
          <w:ilvl w:val="0"/>
          <w:numId w:val="4"/>
        </w:numPr>
        <w:tabs>
          <w:tab w:val="clear" w:pos="720"/>
        </w:tabs>
        <w:spacing w:line="360" w:lineRule="auto"/>
        <w:ind w:left="522" w:hanging="522"/>
        <w:jc w:val="both"/>
        <w:rPr>
          <w:rFonts w:ascii="Book Antiqua" w:hAnsi="Book Antiqua"/>
          <w:sz w:val="22"/>
          <w:szCs w:val="22"/>
        </w:rPr>
      </w:pPr>
      <w:r w:rsidRPr="00453004">
        <w:rPr>
          <w:rFonts w:ascii="Book Antiqua" w:hAnsi="Book Antiqua"/>
          <w:sz w:val="22"/>
          <w:szCs w:val="22"/>
        </w:rPr>
        <w:t xml:space="preserve">Mewujudkan dan mengembangkan kualitas mahasiswa dalam kegiatan Tri Dharma Perguruan Tinggi. </w:t>
      </w:r>
    </w:p>
    <w:p w:rsidR="00DA24F6" w:rsidRPr="00453004" w:rsidRDefault="00DA24F6" w:rsidP="009375C8">
      <w:pPr>
        <w:numPr>
          <w:ilvl w:val="0"/>
          <w:numId w:val="4"/>
        </w:numPr>
        <w:tabs>
          <w:tab w:val="clear" w:pos="720"/>
        </w:tabs>
        <w:spacing w:line="360" w:lineRule="auto"/>
        <w:ind w:left="522" w:hanging="522"/>
        <w:jc w:val="both"/>
        <w:rPr>
          <w:rFonts w:ascii="Book Antiqua" w:hAnsi="Book Antiqua"/>
          <w:sz w:val="22"/>
          <w:szCs w:val="22"/>
        </w:rPr>
      </w:pPr>
      <w:r w:rsidRPr="00453004">
        <w:rPr>
          <w:rFonts w:ascii="Book Antiqua" w:hAnsi="Book Antiqua"/>
          <w:sz w:val="22"/>
          <w:szCs w:val="22"/>
        </w:rPr>
        <w:t>Meningkatkan hasil pengabdian kepada masyarakat berbasis</w:t>
      </w:r>
      <w:r w:rsidRPr="00453004">
        <w:rPr>
          <w:rFonts w:ascii="Book Antiqua" w:hAnsi="Book Antiqua"/>
          <w:i/>
          <w:iCs/>
          <w:sz w:val="22"/>
          <w:szCs w:val="22"/>
        </w:rPr>
        <w:t xml:space="preserve"> </w:t>
      </w:r>
      <w:r w:rsidRPr="00453004">
        <w:rPr>
          <w:rFonts w:ascii="Book Antiqua" w:hAnsi="Book Antiqua"/>
          <w:sz w:val="22"/>
          <w:szCs w:val="22"/>
        </w:rPr>
        <w:t xml:space="preserve">pengkajian </w:t>
      </w:r>
      <w:r w:rsidRPr="00453004">
        <w:rPr>
          <w:rFonts w:ascii="Book Antiqua" w:hAnsi="Book Antiqua"/>
          <w:sz w:val="22"/>
          <w:szCs w:val="22"/>
          <w:lang w:val="id-ID"/>
        </w:rPr>
        <w:t>keilmuan di bidang Pendidikan Dasar.</w:t>
      </w:r>
    </w:p>
    <w:p w:rsidR="00DA24F6" w:rsidRPr="00453004" w:rsidRDefault="00DA24F6" w:rsidP="009375C8">
      <w:pPr>
        <w:numPr>
          <w:ilvl w:val="0"/>
          <w:numId w:val="4"/>
        </w:numPr>
        <w:tabs>
          <w:tab w:val="clear" w:pos="720"/>
        </w:tabs>
        <w:spacing w:line="360" w:lineRule="auto"/>
        <w:ind w:left="522" w:hanging="522"/>
        <w:jc w:val="both"/>
        <w:rPr>
          <w:rFonts w:ascii="Book Antiqua" w:hAnsi="Book Antiqua"/>
          <w:sz w:val="22"/>
          <w:szCs w:val="22"/>
          <w:lang w:val="sv-SE"/>
        </w:rPr>
      </w:pPr>
      <w:r w:rsidRPr="00453004">
        <w:rPr>
          <w:rFonts w:ascii="Book Antiqua" w:hAnsi="Book Antiqua"/>
          <w:sz w:val="22"/>
          <w:szCs w:val="22"/>
          <w:lang w:val="sv-SE"/>
        </w:rPr>
        <w:t>Menjalin kemitraan dengan masyarakat dan instansi terkait secara berkelanjutan.</w:t>
      </w:r>
    </w:p>
    <w:p w:rsidR="00DA24F6" w:rsidRPr="00453004" w:rsidRDefault="00DA24F6" w:rsidP="009375C8">
      <w:pPr>
        <w:numPr>
          <w:ilvl w:val="0"/>
          <w:numId w:val="4"/>
        </w:numPr>
        <w:tabs>
          <w:tab w:val="clear" w:pos="720"/>
        </w:tabs>
        <w:spacing w:line="360" w:lineRule="auto"/>
        <w:ind w:left="522" w:hanging="522"/>
        <w:jc w:val="both"/>
        <w:rPr>
          <w:rFonts w:ascii="Book Antiqua" w:hAnsi="Book Antiqua"/>
          <w:sz w:val="22"/>
          <w:szCs w:val="22"/>
          <w:lang w:val="sv-SE"/>
        </w:rPr>
      </w:pPr>
      <w:r w:rsidRPr="00453004">
        <w:rPr>
          <w:rFonts w:ascii="Book Antiqua" w:hAnsi="Book Antiqua"/>
          <w:sz w:val="22"/>
          <w:szCs w:val="22"/>
          <w:lang w:val="nb-NO"/>
        </w:rPr>
        <w:t>Mewujudkan  manajemen program studi yang akuntabel, transparan, dan akseptabel</w:t>
      </w:r>
      <w:r w:rsidRPr="00453004">
        <w:rPr>
          <w:rFonts w:ascii="Book Antiqua" w:hAnsi="Book Antiqua"/>
          <w:sz w:val="22"/>
          <w:szCs w:val="22"/>
          <w:lang w:val="id-ID"/>
        </w:rPr>
        <w:t>.</w:t>
      </w:r>
      <w:r w:rsidRPr="00453004">
        <w:rPr>
          <w:rStyle w:val="FootnoteReference"/>
          <w:rFonts w:ascii="Book Antiqua" w:hAnsi="Book Antiqua"/>
          <w:sz w:val="22"/>
          <w:szCs w:val="22"/>
          <w:lang w:val="id-ID"/>
        </w:rPr>
        <w:footnoteReference w:id="5"/>
      </w:r>
    </w:p>
    <w:p w:rsidR="00DA24F6" w:rsidRPr="00453004" w:rsidRDefault="00DA24F6" w:rsidP="00453004">
      <w:pPr>
        <w:spacing w:line="360" w:lineRule="auto"/>
        <w:ind w:firstLine="720"/>
        <w:jc w:val="both"/>
        <w:rPr>
          <w:rFonts w:ascii="Book Antiqua" w:hAnsi="Book Antiqua"/>
          <w:sz w:val="22"/>
          <w:szCs w:val="22"/>
          <w:lang w:val="id-ID"/>
        </w:rPr>
      </w:pPr>
      <w:r w:rsidRPr="00453004">
        <w:rPr>
          <w:rFonts w:ascii="Book Antiqua" w:hAnsi="Book Antiqua"/>
          <w:sz w:val="22"/>
          <w:szCs w:val="22"/>
          <w:lang w:val="fi-FI"/>
        </w:rPr>
        <w:t xml:space="preserve">Untuk mendukung visi, misi, tujuan dan sasaran yang telah ditetapkan di atas, </w:t>
      </w:r>
      <w:r w:rsidRPr="00453004">
        <w:rPr>
          <w:rFonts w:ascii="Book Antiqua" w:hAnsi="Book Antiqua"/>
          <w:sz w:val="22"/>
          <w:szCs w:val="22"/>
          <w:lang w:val="id-ID"/>
        </w:rPr>
        <w:t xml:space="preserve">Ketua Program Studi PGMI </w:t>
      </w:r>
      <w:r w:rsidRPr="00453004">
        <w:rPr>
          <w:rFonts w:ascii="Book Antiqua" w:hAnsi="Book Antiqua"/>
          <w:sz w:val="22"/>
          <w:szCs w:val="22"/>
          <w:lang w:val="sv-SE"/>
        </w:rPr>
        <w:t>dibantu Sekretaris Program Studi</w:t>
      </w:r>
      <w:r w:rsidRPr="00453004">
        <w:rPr>
          <w:rFonts w:ascii="Book Antiqua" w:hAnsi="Book Antiqua"/>
          <w:sz w:val="22"/>
          <w:szCs w:val="22"/>
          <w:lang w:val="id-ID"/>
        </w:rPr>
        <w:t xml:space="preserve"> berkoordinasi dengan </w:t>
      </w:r>
      <w:r w:rsidRPr="00453004">
        <w:rPr>
          <w:rFonts w:ascii="Book Antiqua" w:hAnsi="Book Antiqua"/>
          <w:sz w:val="22"/>
          <w:szCs w:val="22"/>
          <w:lang w:val="sv-SE"/>
        </w:rPr>
        <w:t>Ketua Jurusan, Sekretaris Jurusan, P</w:t>
      </w:r>
      <w:r w:rsidRPr="00453004">
        <w:rPr>
          <w:rFonts w:ascii="Book Antiqua" w:hAnsi="Book Antiqua"/>
          <w:sz w:val="22"/>
          <w:szCs w:val="22"/>
          <w:lang w:val="id-ID"/>
        </w:rPr>
        <w:t xml:space="preserve">embantu </w:t>
      </w:r>
      <w:r w:rsidRPr="00453004">
        <w:rPr>
          <w:rFonts w:ascii="Book Antiqua" w:hAnsi="Book Antiqua"/>
          <w:sz w:val="22"/>
          <w:szCs w:val="22"/>
          <w:lang w:val="sv-SE"/>
        </w:rPr>
        <w:t xml:space="preserve">Ketua </w:t>
      </w:r>
      <w:r w:rsidRPr="00453004">
        <w:rPr>
          <w:rFonts w:ascii="Book Antiqua" w:hAnsi="Book Antiqua"/>
          <w:sz w:val="22"/>
          <w:szCs w:val="22"/>
          <w:lang w:val="id-ID"/>
        </w:rPr>
        <w:t xml:space="preserve">bidang </w:t>
      </w:r>
      <w:r w:rsidRPr="00453004">
        <w:rPr>
          <w:rFonts w:ascii="Book Antiqua" w:hAnsi="Book Antiqua"/>
          <w:sz w:val="22"/>
          <w:szCs w:val="22"/>
          <w:lang w:val="sv-SE"/>
        </w:rPr>
        <w:t>a</w:t>
      </w:r>
      <w:r w:rsidRPr="00453004">
        <w:rPr>
          <w:rFonts w:ascii="Book Antiqua" w:hAnsi="Book Antiqua"/>
          <w:sz w:val="22"/>
          <w:szCs w:val="22"/>
          <w:lang w:val="id-ID"/>
        </w:rPr>
        <w:t>kademik dan Kasubbag Akademi</w:t>
      </w:r>
      <w:r w:rsidRPr="00453004">
        <w:rPr>
          <w:rFonts w:ascii="Book Antiqua" w:hAnsi="Book Antiqua"/>
          <w:sz w:val="22"/>
          <w:szCs w:val="22"/>
          <w:lang w:val="sv-SE"/>
        </w:rPr>
        <w:t>k dan Kemahasiswaan</w:t>
      </w:r>
      <w:r w:rsidRPr="00453004">
        <w:rPr>
          <w:rFonts w:ascii="Book Antiqua" w:hAnsi="Book Antiqua"/>
          <w:sz w:val="22"/>
          <w:szCs w:val="22"/>
          <w:lang w:val="id-ID"/>
        </w:rPr>
        <w:t>, dosen dan mahasiswa.</w:t>
      </w:r>
      <w:r w:rsidRPr="00453004">
        <w:rPr>
          <w:rFonts w:ascii="Book Antiqua" w:hAnsi="Book Antiqua"/>
          <w:sz w:val="22"/>
          <w:szCs w:val="22"/>
          <w:lang w:val="sv-SE"/>
        </w:rPr>
        <w:t xml:space="preserve"> Hasil koordinasi selanjutnya dijadikan acuan untuk menyusun r</w:t>
      </w:r>
      <w:r w:rsidRPr="00453004">
        <w:rPr>
          <w:rFonts w:ascii="Book Antiqua" w:hAnsi="Book Antiqua"/>
          <w:sz w:val="22"/>
          <w:szCs w:val="22"/>
          <w:lang w:val="id-ID"/>
        </w:rPr>
        <w:t>encana program jangka panjang dan pelaksanaan kegiatan dievaluasi setiap akhir tahun akademik, sehingg</w:t>
      </w:r>
      <w:r w:rsidRPr="00453004">
        <w:rPr>
          <w:rFonts w:ascii="Book Antiqua" w:hAnsi="Book Antiqua"/>
          <w:sz w:val="22"/>
          <w:szCs w:val="22"/>
          <w:lang w:val="sv-SE"/>
        </w:rPr>
        <w:t>a</w:t>
      </w:r>
      <w:r w:rsidRPr="00453004">
        <w:rPr>
          <w:rFonts w:ascii="Book Antiqua" w:hAnsi="Book Antiqua"/>
          <w:sz w:val="22"/>
          <w:szCs w:val="22"/>
          <w:lang w:val="id-ID"/>
        </w:rPr>
        <w:t xml:space="preserve"> dapat diketahui relevansi program dengan perkembangan yang terjadi</w:t>
      </w:r>
      <w:r w:rsidRPr="00453004">
        <w:rPr>
          <w:rFonts w:ascii="Book Antiqua" w:hAnsi="Book Antiqua"/>
          <w:sz w:val="22"/>
          <w:szCs w:val="22"/>
          <w:lang w:val="sv-SE"/>
        </w:rPr>
        <w:t>.</w:t>
      </w:r>
    </w:p>
    <w:p w:rsidR="00DA24F6" w:rsidRPr="00453004" w:rsidRDefault="00DA24F6" w:rsidP="00453004">
      <w:pPr>
        <w:pStyle w:val="BodyText"/>
        <w:spacing w:after="0" w:line="360" w:lineRule="auto"/>
        <w:ind w:firstLine="720"/>
        <w:jc w:val="both"/>
        <w:rPr>
          <w:rFonts w:ascii="Book Antiqua" w:hAnsi="Book Antiqua"/>
          <w:sz w:val="22"/>
          <w:szCs w:val="22"/>
          <w:lang w:val="id-ID"/>
        </w:rPr>
      </w:pPr>
      <w:r w:rsidRPr="00453004">
        <w:rPr>
          <w:rFonts w:ascii="Book Antiqua" w:hAnsi="Book Antiqua"/>
          <w:sz w:val="22"/>
          <w:szCs w:val="22"/>
          <w:lang w:val="id-ID"/>
        </w:rPr>
        <w:t xml:space="preserve">Berangkat dari pemaparan di atas, Program Studi Pendidikan Guru Madarasah Ibtidaiyah (PGMI) berkomitmen dan berusaha semaksimal mungkin untuk melaksanakan program peningkatan kualifikasi guru Madrasah Ibtidaiyah agam mencapai dan melampaui standar nasional pendidikan untuk pendidik. </w:t>
      </w:r>
      <w:r w:rsidRPr="00453004">
        <w:rPr>
          <w:rFonts w:ascii="Book Antiqua" w:hAnsi="Book Antiqua"/>
          <w:sz w:val="22"/>
          <w:szCs w:val="22"/>
        </w:rPr>
        <w:t xml:space="preserve">Dan secara khusus kami keluarga besar STAIN Jurai Siwo Metro mengucapkan terima kasih atas kepercayaan dan kerjasamanya dalam melaksanakan program peningkatan kualifikasi ini. Semoga kerjasama dan komitmen ini dapat berkesinambungan dan terlaksana secara efektif dan dapat menjangkau semua </w:t>
      </w:r>
      <w:r w:rsidRPr="00453004">
        <w:rPr>
          <w:rFonts w:ascii="Book Antiqua" w:hAnsi="Book Antiqua"/>
          <w:sz w:val="22"/>
          <w:szCs w:val="22"/>
        </w:rPr>
        <w:lastRenderedPageBreak/>
        <w:t xml:space="preserve">guru Madrasah Ibtidaiyah </w:t>
      </w:r>
      <w:r w:rsidRPr="00453004">
        <w:rPr>
          <w:rFonts w:ascii="Book Antiqua" w:hAnsi="Book Antiqua"/>
          <w:sz w:val="22"/>
          <w:szCs w:val="22"/>
          <w:lang w:val="id-ID"/>
        </w:rPr>
        <w:t xml:space="preserve">(MI) </w:t>
      </w:r>
      <w:r w:rsidRPr="00453004">
        <w:rPr>
          <w:rFonts w:ascii="Book Antiqua" w:hAnsi="Book Antiqua"/>
          <w:sz w:val="22"/>
          <w:szCs w:val="22"/>
        </w:rPr>
        <w:t xml:space="preserve">yang belum memenuhi </w:t>
      </w:r>
      <w:r w:rsidRPr="00453004">
        <w:rPr>
          <w:rFonts w:ascii="Book Antiqua" w:hAnsi="Book Antiqua"/>
          <w:sz w:val="22"/>
          <w:szCs w:val="22"/>
          <w:lang w:val="id-ID"/>
        </w:rPr>
        <w:t>kualifikasi</w:t>
      </w:r>
      <w:r w:rsidRPr="00453004">
        <w:rPr>
          <w:rFonts w:ascii="Book Antiqua" w:hAnsi="Book Antiqua"/>
          <w:sz w:val="22"/>
          <w:szCs w:val="22"/>
        </w:rPr>
        <w:t xml:space="preserve"> pendidikan</w:t>
      </w:r>
      <w:r w:rsidRPr="00453004">
        <w:rPr>
          <w:rFonts w:ascii="Book Antiqua" w:hAnsi="Book Antiqua"/>
          <w:sz w:val="22"/>
          <w:szCs w:val="22"/>
          <w:lang w:val="id-ID"/>
        </w:rPr>
        <w:t xml:space="preserve"> strata satu (S-1)</w:t>
      </w:r>
      <w:r w:rsidRPr="00453004">
        <w:rPr>
          <w:rFonts w:ascii="Book Antiqua" w:hAnsi="Book Antiqua"/>
          <w:sz w:val="22"/>
          <w:szCs w:val="22"/>
        </w:rPr>
        <w:t>.</w:t>
      </w:r>
    </w:p>
    <w:p w:rsidR="00604E06" w:rsidRPr="00453004" w:rsidRDefault="00604E06" w:rsidP="00453004">
      <w:pPr>
        <w:pStyle w:val="BodyText"/>
        <w:spacing w:after="0" w:line="360" w:lineRule="auto"/>
        <w:ind w:firstLine="720"/>
        <w:jc w:val="both"/>
        <w:rPr>
          <w:rFonts w:ascii="Book Antiqua" w:hAnsi="Book Antiqua"/>
          <w:sz w:val="22"/>
          <w:szCs w:val="22"/>
          <w:lang w:val="id-ID"/>
        </w:rPr>
      </w:pPr>
      <w:r w:rsidRPr="00453004">
        <w:rPr>
          <w:rFonts w:ascii="Book Antiqua" w:hAnsi="Book Antiqua"/>
          <w:sz w:val="22"/>
          <w:szCs w:val="22"/>
          <w:lang w:val="id-ID"/>
        </w:rPr>
        <w:t>Dasar penyelenggaraan dan rasional penyelenggaraan program peningkatan kualifikasi akademik S-1 bagi guru Madrasah Ibtidaiyah, antara lain UU No. 20 tahun 2003 tentang Sistem Pendidikan Nasional, UU No. 14 tahun 2005 tentang Guru dan Dosen, Peraturan Pemerintah No. 19 tahun 2005 tentang Standar Nasional Pendidikan, Peraturan Pemerintah No. 74 tahun 2008 tentang Guru, Peraturan Menteri Pendidikan Nasional No. 16 tahun 2007 tentang Standar Kualifikasi Akademik dan Kompetensi Guru, Peningkatan mutu pendidikan di madrasah, mempersyaratkan peningkatan kualitas faktor-</w:t>
      </w:r>
      <w:r w:rsidR="00DA24F6" w:rsidRPr="00453004">
        <w:rPr>
          <w:rFonts w:ascii="Book Antiqua" w:hAnsi="Book Antiqua"/>
          <w:sz w:val="22"/>
          <w:szCs w:val="22"/>
          <w:lang w:val="id-ID"/>
        </w:rPr>
        <w:t>faktornya dan guru merupakan salah satu faktor penting penentu kualitas pendidikan.</w:t>
      </w:r>
      <w:r w:rsidR="00DA24F6" w:rsidRPr="00453004">
        <w:rPr>
          <w:rStyle w:val="FootnoteReference"/>
          <w:rFonts w:ascii="Book Antiqua" w:hAnsi="Book Antiqua"/>
          <w:sz w:val="22"/>
          <w:szCs w:val="22"/>
          <w:lang w:val="id-ID"/>
        </w:rPr>
        <w:t xml:space="preserve"> </w:t>
      </w:r>
      <w:r w:rsidR="00DA24F6" w:rsidRPr="00453004">
        <w:rPr>
          <w:rStyle w:val="FootnoteReference"/>
          <w:rFonts w:ascii="Book Antiqua" w:hAnsi="Book Antiqua"/>
          <w:sz w:val="22"/>
          <w:szCs w:val="22"/>
          <w:lang w:val="id-ID"/>
        </w:rPr>
        <w:footnoteReference w:id="6"/>
      </w:r>
    </w:p>
    <w:p w:rsidR="007C7BE8" w:rsidRPr="00453004" w:rsidRDefault="00604E06" w:rsidP="00453004">
      <w:pPr>
        <w:pStyle w:val="BodyText"/>
        <w:spacing w:after="0" w:line="360" w:lineRule="auto"/>
        <w:ind w:firstLine="720"/>
        <w:jc w:val="both"/>
        <w:rPr>
          <w:rFonts w:ascii="Book Antiqua" w:hAnsi="Book Antiqua"/>
          <w:sz w:val="22"/>
          <w:szCs w:val="22"/>
          <w:lang w:val="id-ID"/>
        </w:rPr>
      </w:pPr>
      <w:r w:rsidRPr="00453004">
        <w:rPr>
          <w:rFonts w:ascii="Book Antiqua" w:hAnsi="Book Antiqua"/>
          <w:sz w:val="22"/>
          <w:szCs w:val="22"/>
          <w:lang w:val="id-ID"/>
        </w:rPr>
        <w:t>Program peningkatan kualifikasi akademik S-1 bagi guru MI bertujuan untuk meningkatkan kompetensi guru, sesuai dengan tuntutan peraturan perundang-undangan, yaitu kompetensi pedagogik, kompetensi kepribadian, kompetensi sosial dan profesional</w:t>
      </w:r>
      <w:r w:rsidR="00DA24F6" w:rsidRPr="00453004">
        <w:rPr>
          <w:rFonts w:ascii="Book Antiqua" w:hAnsi="Book Antiqua"/>
          <w:sz w:val="22"/>
          <w:szCs w:val="22"/>
          <w:lang w:val="id-ID"/>
        </w:rPr>
        <w:t>.</w:t>
      </w:r>
      <w:r w:rsidR="00DA24F6" w:rsidRPr="00453004">
        <w:rPr>
          <w:rStyle w:val="FootnoteReference"/>
          <w:rFonts w:ascii="Book Antiqua" w:hAnsi="Book Antiqua"/>
          <w:sz w:val="22"/>
          <w:szCs w:val="22"/>
          <w:lang w:val="id-ID"/>
        </w:rPr>
        <w:footnoteReference w:id="7"/>
      </w:r>
      <w:r w:rsidR="00DA24F6" w:rsidRPr="00453004">
        <w:rPr>
          <w:rFonts w:ascii="Book Antiqua" w:hAnsi="Book Antiqua"/>
          <w:sz w:val="22"/>
          <w:szCs w:val="22"/>
          <w:lang w:val="id-ID"/>
        </w:rPr>
        <w:t xml:space="preserve"> Melalui peningkatan kompetensi guru tersebut, kualitas pendidikan di madrasah dapat ditingkatkan. Selain itu, kegiatan ini juga diharapkan memiliki imbas penguatan kapasitas lembaga pendidikan tenaga kependidikan (LPTK), khususnya dalam binaan Direktorat Jenderal Pendidikan Islam, sehingga dapat meningkatkan peran dan kontribusinya dalam upaya peningkatan mutu pendidikan madrasah.</w:t>
      </w:r>
    </w:p>
    <w:p w:rsidR="00DA24F6" w:rsidRPr="00453004" w:rsidRDefault="00DA24F6" w:rsidP="00453004">
      <w:pPr>
        <w:pStyle w:val="BodyText"/>
        <w:spacing w:after="0" w:line="360" w:lineRule="auto"/>
        <w:ind w:firstLine="720"/>
        <w:jc w:val="both"/>
        <w:rPr>
          <w:rFonts w:ascii="Book Antiqua" w:hAnsi="Book Antiqua"/>
          <w:sz w:val="22"/>
          <w:szCs w:val="22"/>
          <w:lang w:val="id-ID"/>
        </w:rPr>
      </w:pPr>
      <w:r w:rsidRPr="00453004">
        <w:rPr>
          <w:rFonts w:ascii="Book Antiqua" w:hAnsi="Book Antiqua"/>
          <w:sz w:val="22"/>
          <w:szCs w:val="22"/>
          <w:lang w:val="id-ID"/>
        </w:rPr>
        <w:t xml:space="preserve">Peserta program peningkatan kualifikasi akademik S-1 bagi guru madrasah STAIN Jurai Siwo Metro adalah guru tetap madrasah ibtidaiyah yang belum memenuhi kualifikasi akademik S-1, lulus seleksi dan ditetapkan dalam </w:t>
      </w:r>
      <w:r w:rsidR="00265017" w:rsidRPr="00453004">
        <w:rPr>
          <w:rFonts w:ascii="Book Antiqua" w:hAnsi="Book Antiqua"/>
          <w:sz w:val="22"/>
          <w:szCs w:val="22"/>
          <w:lang w:val="id-ID"/>
        </w:rPr>
        <w:t xml:space="preserve">Keputusan </w:t>
      </w:r>
      <w:r w:rsidRPr="00453004">
        <w:rPr>
          <w:rFonts w:ascii="Book Antiqua" w:hAnsi="Book Antiqua"/>
          <w:sz w:val="22"/>
          <w:szCs w:val="22"/>
          <w:lang w:val="id-ID"/>
        </w:rPr>
        <w:t xml:space="preserve">Direktur Jenderal Pendidikan Islam. </w:t>
      </w:r>
      <w:r w:rsidR="00265017" w:rsidRPr="00453004">
        <w:rPr>
          <w:rFonts w:ascii="Book Antiqua" w:hAnsi="Book Antiqua"/>
          <w:sz w:val="22"/>
          <w:szCs w:val="22"/>
          <w:lang w:val="id-ID"/>
        </w:rPr>
        <w:t xml:space="preserve">Peserta </w:t>
      </w:r>
      <w:r w:rsidR="00265017" w:rsidRPr="00453004">
        <w:rPr>
          <w:rFonts w:ascii="Book Antiqua" w:hAnsi="Book Antiqua"/>
          <w:bCs/>
          <w:sz w:val="22"/>
          <w:szCs w:val="22"/>
          <w:lang w:val="id-ID"/>
        </w:rPr>
        <w:t>Program Peningkatan Kualifikasi Strata Satu (S-1) bagi guru MI angkatan Tahun 2011 Tahun Akademik 2011/2012</w:t>
      </w:r>
      <w:r w:rsidR="00265017" w:rsidRPr="00453004">
        <w:rPr>
          <w:rFonts w:ascii="Book Antiqua" w:hAnsi="Book Antiqua"/>
          <w:sz w:val="22"/>
          <w:szCs w:val="22"/>
          <w:lang w:val="id-ID"/>
        </w:rPr>
        <w:t xml:space="preserve"> dikuti peserta dari lulusan SLTA berjumlah 100 dan lulusan dari D2 </w:t>
      </w:r>
      <w:r w:rsidR="00265017" w:rsidRPr="00453004">
        <w:rPr>
          <w:rFonts w:ascii="Book Antiqua" w:hAnsi="Book Antiqua"/>
          <w:sz w:val="22"/>
          <w:szCs w:val="22"/>
          <w:lang w:val="id-ID"/>
        </w:rPr>
        <w:lastRenderedPageBreak/>
        <w:t>berjumlah 22 orang masih dalam proses penyelesaian tugas akhir (skripsi) dan sebagian sudah di wisuda pada bulan Maret 2014.</w:t>
      </w:r>
      <w:r w:rsidR="00265017" w:rsidRPr="00453004">
        <w:rPr>
          <w:rStyle w:val="FootnoteReference"/>
          <w:rFonts w:ascii="Book Antiqua" w:hAnsi="Book Antiqua"/>
          <w:sz w:val="22"/>
          <w:szCs w:val="22"/>
          <w:lang w:val="id-ID"/>
        </w:rPr>
        <w:footnoteReference w:id="8"/>
      </w:r>
    </w:p>
    <w:p w:rsidR="00CC751F" w:rsidRPr="00453004" w:rsidRDefault="00265017" w:rsidP="00453004">
      <w:pPr>
        <w:pStyle w:val="BodyText"/>
        <w:spacing w:after="0" w:line="360" w:lineRule="auto"/>
        <w:ind w:firstLine="720"/>
        <w:jc w:val="both"/>
        <w:rPr>
          <w:rFonts w:ascii="Book Antiqua" w:hAnsi="Book Antiqua"/>
          <w:sz w:val="22"/>
          <w:szCs w:val="22"/>
          <w:lang w:val="id-ID"/>
        </w:rPr>
      </w:pPr>
      <w:r w:rsidRPr="00453004">
        <w:rPr>
          <w:rFonts w:ascii="Book Antiqua" w:hAnsi="Book Antiqua"/>
          <w:sz w:val="22"/>
          <w:szCs w:val="22"/>
          <w:lang w:val="id-ID"/>
        </w:rPr>
        <w:t xml:space="preserve">Berdasarkan latar belakang tersebut di atas </w:t>
      </w:r>
      <w:r w:rsidR="001E583B" w:rsidRPr="00453004">
        <w:rPr>
          <w:rFonts w:ascii="Book Antiqua" w:hAnsi="Book Antiqua"/>
          <w:sz w:val="22"/>
          <w:szCs w:val="22"/>
          <w:lang w:val="id-ID"/>
        </w:rPr>
        <w:t xml:space="preserve">perlu adanya evaluasi terhadap pelaksanaan program peningkatan kualifikasi akademik S-1 bagi guru madrasah STAIN Jurai Siwo Metro melalui penelitian ini. Kegiatan penelitian ini bertujuan untuk mengetahui peningkatan kompetensi pedagogik dan profesional guru peserta program peningkatan kualifikasi akademik S-1. Hasil dari penelitian ini nantinya sebagai bahan evaluasi dan masukan kepada STAIN sebagai pengelola </w:t>
      </w:r>
      <w:r w:rsidR="00C80002" w:rsidRPr="00453004">
        <w:rPr>
          <w:rFonts w:ascii="Book Antiqua" w:hAnsi="Book Antiqua"/>
          <w:sz w:val="22"/>
          <w:szCs w:val="22"/>
          <w:lang w:val="id-ID"/>
        </w:rPr>
        <w:t xml:space="preserve">yang memiliki komitmen tinggi </w:t>
      </w:r>
      <w:r w:rsidR="001E583B" w:rsidRPr="00453004">
        <w:rPr>
          <w:rFonts w:ascii="Book Antiqua" w:hAnsi="Book Antiqua"/>
          <w:sz w:val="22"/>
          <w:szCs w:val="22"/>
          <w:lang w:val="id-ID"/>
        </w:rPr>
        <w:t xml:space="preserve">dan </w:t>
      </w:r>
      <w:r w:rsidR="00C80002" w:rsidRPr="00453004">
        <w:rPr>
          <w:rFonts w:ascii="Book Antiqua" w:hAnsi="Book Antiqua"/>
          <w:sz w:val="22"/>
          <w:szCs w:val="22"/>
          <w:lang w:val="id-ID"/>
        </w:rPr>
        <w:t xml:space="preserve">laporan kepada </w:t>
      </w:r>
      <w:r w:rsidR="001E583B" w:rsidRPr="00453004">
        <w:rPr>
          <w:rFonts w:ascii="Book Antiqua" w:hAnsi="Book Antiqua"/>
          <w:sz w:val="22"/>
          <w:szCs w:val="22"/>
          <w:lang w:val="id-ID"/>
        </w:rPr>
        <w:t xml:space="preserve">Direktorat Jenderal </w:t>
      </w:r>
      <w:r w:rsidR="00C80002" w:rsidRPr="00453004">
        <w:rPr>
          <w:rFonts w:ascii="Book Antiqua" w:hAnsi="Book Antiqua"/>
          <w:sz w:val="22"/>
          <w:szCs w:val="22"/>
          <w:lang w:val="id-ID"/>
        </w:rPr>
        <w:t>Pendidikan Islam.</w:t>
      </w:r>
      <w:r w:rsidR="0053044F" w:rsidRPr="00453004">
        <w:rPr>
          <w:rFonts w:ascii="Book Antiqua" w:hAnsi="Book Antiqua"/>
          <w:sz w:val="22"/>
          <w:szCs w:val="22"/>
          <w:lang w:val="id-ID"/>
        </w:rPr>
        <w:t xml:space="preserve"> </w:t>
      </w:r>
    </w:p>
    <w:p w:rsidR="00CC751F" w:rsidRPr="00453004" w:rsidRDefault="00CC751F" w:rsidP="009375C8">
      <w:pPr>
        <w:numPr>
          <w:ilvl w:val="0"/>
          <w:numId w:val="1"/>
        </w:numPr>
        <w:tabs>
          <w:tab w:val="clear" w:pos="720"/>
        </w:tabs>
        <w:spacing w:line="360" w:lineRule="auto"/>
        <w:ind w:left="480" w:hanging="480"/>
        <w:rPr>
          <w:rFonts w:ascii="Book Antiqua" w:hAnsi="Book Antiqua"/>
          <w:sz w:val="22"/>
          <w:szCs w:val="22"/>
          <w:lang w:val="id-ID"/>
        </w:rPr>
      </w:pPr>
      <w:r w:rsidRPr="00453004">
        <w:rPr>
          <w:rFonts w:ascii="Book Antiqua" w:hAnsi="Book Antiqua"/>
          <w:sz w:val="22"/>
          <w:szCs w:val="22"/>
          <w:lang w:val="id-ID"/>
        </w:rPr>
        <w:t>KAJIAN TEORI</w:t>
      </w:r>
    </w:p>
    <w:p w:rsidR="00CC751F" w:rsidRPr="00453004" w:rsidRDefault="00CC751F" w:rsidP="009375C8">
      <w:pPr>
        <w:pStyle w:val="ListParagraph"/>
        <w:numPr>
          <w:ilvl w:val="0"/>
          <w:numId w:val="2"/>
        </w:numPr>
        <w:spacing w:line="360" w:lineRule="auto"/>
        <w:ind w:left="567" w:hanging="567"/>
        <w:contextualSpacing w:val="0"/>
        <w:jc w:val="both"/>
        <w:rPr>
          <w:rFonts w:ascii="Book Antiqua" w:hAnsi="Book Antiqua"/>
          <w:b/>
          <w:color w:val="000000" w:themeColor="text1"/>
          <w:sz w:val="22"/>
          <w:szCs w:val="22"/>
          <w:lang w:val="pt-BR"/>
        </w:rPr>
      </w:pPr>
      <w:r w:rsidRPr="00453004">
        <w:rPr>
          <w:rFonts w:ascii="Book Antiqua" w:hAnsi="Book Antiqua"/>
          <w:b/>
          <w:color w:val="000000" w:themeColor="text1"/>
          <w:sz w:val="22"/>
          <w:szCs w:val="22"/>
          <w:lang w:val="id-ID"/>
        </w:rPr>
        <w:t xml:space="preserve">Program Peningkatan Kualifikasi Akademik S-1 Bagi Guru MI </w:t>
      </w:r>
    </w:p>
    <w:p w:rsidR="00CC751F" w:rsidRPr="00453004" w:rsidRDefault="00CC751F" w:rsidP="00453004">
      <w:pPr>
        <w:spacing w:line="360" w:lineRule="auto"/>
        <w:ind w:firstLine="709"/>
        <w:jc w:val="both"/>
        <w:rPr>
          <w:rFonts w:ascii="Book Antiqua" w:hAnsi="Book Antiqua"/>
          <w:sz w:val="22"/>
          <w:szCs w:val="22"/>
        </w:rPr>
      </w:pPr>
      <w:r w:rsidRPr="00453004">
        <w:rPr>
          <w:rFonts w:ascii="Book Antiqua" w:hAnsi="Book Antiqua"/>
          <w:sz w:val="22"/>
          <w:szCs w:val="22"/>
        </w:rPr>
        <w:t xml:space="preserve">STAIN Jurai Siwo Metro ditetapkan menjadi </w:t>
      </w:r>
      <w:r w:rsidRPr="00453004">
        <w:rPr>
          <w:rFonts w:ascii="Book Antiqua" w:hAnsi="Book Antiqua"/>
          <w:i/>
          <w:iCs/>
          <w:sz w:val="22"/>
          <w:szCs w:val="22"/>
        </w:rPr>
        <w:t>provider</w:t>
      </w:r>
      <w:r w:rsidRPr="00453004">
        <w:rPr>
          <w:rFonts w:ascii="Book Antiqua" w:hAnsi="Book Antiqua"/>
          <w:sz w:val="22"/>
          <w:szCs w:val="22"/>
        </w:rPr>
        <w:t xml:space="preserve"> atau pelaksana program peningkatan kualifikasi </w:t>
      </w:r>
      <w:r w:rsidRPr="00453004">
        <w:rPr>
          <w:rFonts w:ascii="Book Antiqua" w:hAnsi="Book Antiqua"/>
          <w:sz w:val="22"/>
          <w:szCs w:val="22"/>
          <w:lang w:val="id-ID"/>
        </w:rPr>
        <w:t>akademik S-1 bagi guru MI se-Propinsi Lampung</w:t>
      </w:r>
      <w:r w:rsidRPr="00453004">
        <w:rPr>
          <w:rFonts w:ascii="Book Antiqua" w:hAnsi="Book Antiqua"/>
          <w:sz w:val="22"/>
          <w:szCs w:val="22"/>
        </w:rPr>
        <w:t xml:space="preserve">. Sebagai tindak lanjut dari penunjukan tersebut maka STAIN Jurai Siwo Metro mempersiapkan sarana dan prasarana, tenaga pengajar dan kurikulum sesuai dengan panduan yang berlaku. Program ini memang sejalan dengan visi dan misi Program Studi Pendidikan Guru Madarasah Ibtidaiyah </w:t>
      </w:r>
      <w:r w:rsidRPr="00453004">
        <w:rPr>
          <w:rFonts w:ascii="Book Antiqua" w:hAnsi="Book Antiqua"/>
          <w:sz w:val="22"/>
          <w:szCs w:val="22"/>
          <w:lang w:val="id-ID"/>
        </w:rPr>
        <w:t xml:space="preserve">(MI) </w:t>
      </w:r>
      <w:r w:rsidRPr="00453004">
        <w:rPr>
          <w:rFonts w:ascii="Book Antiqua" w:hAnsi="Book Antiqua"/>
          <w:sz w:val="22"/>
          <w:szCs w:val="22"/>
        </w:rPr>
        <w:t>STAIN Jurai Siwo Metro.</w:t>
      </w:r>
      <w:r w:rsidRPr="00453004">
        <w:rPr>
          <w:rStyle w:val="FootnoteReference"/>
          <w:rFonts w:ascii="Book Antiqua" w:hAnsi="Book Antiqua"/>
          <w:sz w:val="22"/>
          <w:szCs w:val="22"/>
        </w:rPr>
        <w:footnoteReference w:id="9"/>
      </w:r>
    </w:p>
    <w:p w:rsidR="00CC751F" w:rsidRPr="00453004" w:rsidRDefault="00CC751F" w:rsidP="00453004">
      <w:pPr>
        <w:pStyle w:val="BodyText"/>
        <w:spacing w:after="0" w:line="360" w:lineRule="auto"/>
        <w:ind w:firstLine="720"/>
        <w:jc w:val="both"/>
        <w:rPr>
          <w:rFonts w:ascii="Book Antiqua" w:hAnsi="Book Antiqua"/>
          <w:sz w:val="22"/>
          <w:szCs w:val="22"/>
          <w:lang w:val="id-ID"/>
        </w:rPr>
      </w:pPr>
      <w:r w:rsidRPr="00453004">
        <w:rPr>
          <w:rFonts w:ascii="Book Antiqua" w:hAnsi="Book Antiqua"/>
          <w:sz w:val="22"/>
          <w:szCs w:val="22"/>
          <w:lang w:val="id-ID"/>
        </w:rPr>
        <w:t>Dasar penyelenggaraan dan rasional penyelenggaraan program peningkatan kualifikasi akademik S-1 bagi guru Madrasah Ibtidaiyah, antara lain UU No. 20 tahun 2003 tentang Sistem Pendidikan Nasional, UU No. 14 tahun 2005 tentang Guru dan Dosen, Peraturan Pemerintah No. 19 tahun 2005 tentang Standar Nasional Pendidikan, Peraturan Pemerintah No. 74 tahun 2008 tentang Guru, Peraturan Menteri Pendidikan Nasional No. 16 tahun 2007 tentang Standar Kualifikasi Akademik dan Kompetensi Guru, Peningkatan mutu pendidikan di madrasah, mempersyaratkan peningkatan kualitas faktor-</w:t>
      </w:r>
      <w:r w:rsidRPr="00453004">
        <w:rPr>
          <w:rFonts w:ascii="Book Antiqua" w:hAnsi="Book Antiqua"/>
          <w:sz w:val="22"/>
          <w:szCs w:val="22"/>
          <w:lang w:val="id-ID"/>
        </w:rPr>
        <w:lastRenderedPageBreak/>
        <w:t>faktornya dan guru merupakan salah satu faktor penting penentu kualitas pendidikan.</w:t>
      </w:r>
      <w:r w:rsidRPr="00453004">
        <w:rPr>
          <w:rStyle w:val="FootnoteReference"/>
          <w:rFonts w:ascii="Book Antiqua" w:hAnsi="Book Antiqua"/>
          <w:sz w:val="22"/>
          <w:szCs w:val="22"/>
          <w:lang w:val="id-ID"/>
        </w:rPr>
        <w:t xml:space="preserve"> </w:t>
      </w:r>
      <w:r w:rsidRPr="00453004">
        <w:rPr>
          <w:rStyle w:val="FootnoteReference"/>
          <w:rFonts w:ascii="Book Antiqua" w:hAnsi="Book Antiqua"/>
          <w:sz w:val="22"/>
          <w:szCs w:val="22"/>
          <w:lang w:val="id-ID"/>
        </w:rPr>
        <w:footnoteReference w:id="10"/>
      </w:r>
    </w:p>
    <w:p w:rsidR="00CC751F" w:rsidRPr="00453004" w:rsidRDefault="00CC751F" w:rsidP="00453004">
      <w:pPr>
        <w:pStyle w:val="BodyText"/>
        <w:spacing w:after="0" w:line="360" w:lineRule="auto"/>
        <w:ind w:firstLine="720"/>
        <w:jc w:val="both"/>
        <w:rPr>
          <w:rFonts w:ascii="Book Antiqua" w:hAnsi="Book Antiqua"/>
          <w:sz w:val="22"/>
          <w:szCs w:val="22"/>
          <w:lang w:val="id-ID"/>
        </w:rPr>
      </w:pPr>
      <w:r w:rsidRPr="00453004">
        <w:rPr>
          <w:rFonts w:ascii="Book Antiqua" w:hAnsi="Book Antiqua"/>
          <w:sz w:val="22"/>
          <w:szCs w:val="22"/>
          <w:lang w:val="id-ID"/>
        </w:rPr>
        <w:t>Program peningkatan kualifikasi akademik S-1 bagi guru MI bertujuan untuk meningkatkan kompetensi guru, sesuai dengan tuntutan peraturan perundang-undangan, yaitu kompetensi pedagogik, kompetensi kepribadian, kompetensi sosial dan profesional.</w:t>
      </w:r>
      <w:r w:rsidRPr="00453004">
        <w:rPr>
          <w:rStyle w:val="FootnoteReference"/>
          <w:rFonts w:ascii="Book Antiqua" w:hAnsi="Book Antiqua"/>
          <w:sz w:val="22"/>
          <w:szCs w:val="22"/>
          <w:lang w:val="id-ID"/>
        </w:rPr>
        <w:footnoteReference w:id="11"/>
      </w:r>
      <w:r w:rsidRPr="00453004">
        <w:rPr>
          <w:rFonts w:ascii="Book Antiqua" w:hAnsi="Book Antiqua"/>
          <w:sz w:val="22"/>
          <w:szCs w:val="22"/>
          <w:lang w:val="id-ID"/>
        </w:rPr>
        <w:t xml:space="preserve"> Melalui peningkatan kompetensi guru tersebut, kualitas pendidikan di madrasah dapat ditingkatkan. Selain itu, kegiatan ini juga diharapkan memiliki imbas penguatan kapasitas lembaga pendidikan tenaga kependidikan (LPTK), khususnya dalam binaan Direktorat Jenderal Pendidikan Islam, sehingga dapat meningkatkan peran dan kontribusinya dalam upaya peningkatan mutu pendidikan madrasah.</w:t>
      </w:r>
    </w:p>
    <w:p w:rsidR="00CC751F" w:rsidRPr="00453004" w:rsidRDefault="00CC751F" w:rsidP="00453004">
      <w:pPr>
        <w:spacing w:line="360" w:lineRule="auto"/>
        <w:ind w:firstLine="709"/>
        <w:jc w:val="both"/>
        <w:rPr>
          <w:rFonts w:ascii="Book Antiqua" w:hAnsi="Book Antiqua"/>
          <w:sz w:val="22"/>
          <w:szCs w:val="22"/>
          <w:lang w:val="id-ID"/>
        </w:rPr>
      </w:pPr>
      <w:r w:rsidRPr="00453004">
        <w:rPr>
          <w:rFonts w:ascii="Book Antiqua" w:hAnsi="Book Antiqua"/>
          <w:sz w:val="22"/>
          <w:szCs w:val="22"/>
          <w:lang w:val="id-ID"/>
        </w:rPr>
        <w:t xml:space="preserve">Peserta program peningkatan kualifikasi akademik S-1 bagi guru madrasah STAIN Jurai Siwo Metro adalah guru tetap madrasah ibtidaiyah yang belum memenuhi kualifikasi akademik S-1, lulus seleksi dan ditetapkan dalam Keputusan Direktur Jenderal Pendidikan Islam. Peserta </w:t>
      </w:r>
      <w:r w:rsidRPr="00453004">
        <w:rPr>
          <w:rFonts w:ascii="Book Antiqua" w:hAnsi="Book Antiqua"/>
          <w:bCs/>
          <w:sz w:val="22"/>
          <w:szCs w:val="22"/>
          <w:lang w:val="id-ID"/>
        </w:rPr>
        <w:t>Program Peningkatan Kualifikasi Strata Satu (S-1) bagi guru MI angkatan Tahun 2011 Tahun Akademik 2011/2012</w:t>
      </w:r>
      <w:r w:rsidRPr="00453004">
        <w:rPr>
          <w:rFonts w:ascii="Book Antiqua" w:hAnsi="Book Antiqua"/>
          <w:sz w:val="22"/>
          <w:szCs w:val="22"/>
          <w:lang w:val="id-ID"/>
        </w:rPr>
        <w:t xml:space="preserve"> dikuti peserta dari lulusan SLTA berjumlah 100 dan lulusan dari D2 berjumlah 22 orang masih dalam proses penyelesaian tugas akhir (skripsi) dan sebagian sudah di wisuda pada bulan Maret 2014.</w:t>
      </w:r>
      <w:r w:rsidRPr="00453004">
        <w:rPr>
          <w:rStyle w:val="FootnoteReference"/>
          <w:rFonts w:ascii="Book Antiqua" w:hAnsi="Book Antiqua"/>
          <w:sz w:val="22"/>
          <w:szCs w:val="22"/>
          <w:lang w:val="id-ID"/>
        </w:rPr>
        <w:footnoteReference w:id="12"/>
      </w:r>
    </w:p>
    <w:p w:rsidR="00CC751F" w:rsidRPr="00453004" w:rsidRDefault="00CC751F" w:rsidP="00453004">
      <w:pPr>
        <w:spacing w:line="360" w:lineRule="auto"/>
        <w:ind w:firstLine="709"/>
        <w:jc w:val="both"/>
        <w:rPr>
          <w:rFonts w:ascii="Book Antiqua" w:hAnsi="Book Antiqua"/>
          <w:sz w:val="22"/>
          <w:szCs w:val="22"/>
          <w:lang w:val="id-ID"/>
        </w:rPr>
      </w:pPr>
      <w:r w:rsidRPr="00453004">
        <w:rPr>
          <w:rFonts w:ascii="Book Antiqua" w:hAnsi="Book Antiqua"/>
          <w:sz w:val="22"/>
          <w:szCs w:val="22"/>
          <w:lang w:val="id-ID"/>
        </w:rPr>
        <w:t xml:space="preserve">Sasaran program peningkatan kualifikasi akademik S-1 bagi guru MI adalah guru tetap madrasah yang belum memenuhi kualifikasi akademik S-1, lulus seleksi dan ditetapkan dalam Keputusan Direktur Jenderal Pendidikan Islam. Kegiatan ini diwujudkan dalam bentuk perkuliahan jenjang S-1 dengan program studi yang dibutuhkan oleh guru madrasah oleh Perguruan Tinggi Agama Islam (PTAI) dan perguruan tinggi umum yang memiliki program studi </w:t>
      </w:r>
      <w:r w:rsidRPr="00453004">
        <w:rPr>
          <w:rFonts w:ascii="Book Antiqua" w:hAnsi="Book Antiqua"/>
          <w:sz w:val="22"/>
          <w:szCs w:val="22"/>
          <w:lang w:val="id-ID"/>
        </w:rPr>
        <w:lastRenderedPageBreak/>
        <w:t>yang relevan serta terakreditasi dan/atau memiliki izin operasinal pihak yang berwenang.</w:t>
      </w:r>
      <w:r w:rsidRPr="00453004">
        <w:rPr>
          <w:rStyle w:val="FootnoteReference"/>
          <w:rFonts w:ascii="Book Antiqua" w:hAnsi="Book Antiqua"/>
          <w:sz w:val="22"/>
          <w:szCs w:val="22"/>
          <w:lang w:val="id-ID"/>
        </w:rPr>
        <w:t xml:space="preserve"> </w:t>
      </w:r>
      <w:r w:rsidRPr="00453004">
        <w:rPr>
          <w:rStyle w:val="FootnoteReference"/>
          <w:rFonts w:ascii="Book Antiqua" w:hAnsi="Book Antiqua"/>
          <w:sz w:val="22"/>
          <w:szCs w:val="22"/>
          <w:lang w:val="id-ID"/>
        </w:rPr>
        <w:footnoteReference w:id="13"/>
      </w:r>
    </w:p>
    <w:p w:rsidR="00CC751F" w:rsidRPr="00453004" w:rsidRDefault="00CC751F" w:rsidP="00453004">
      <w:pPr>
        <w:spacing w:line="360" w:lineRule="auto"/>
        <w:ind w:firstLine="709"/>
        <w:jc w:val="both"/>
        <w:rPr>
          <w:rFonts w:ascii="Book Antiqua" w:hAnsi="Book Antiqua"/>
          <w:sz w:val="22"/>
          <w:szCs w:val="22"/>
          <w:lang w:val="id-ID"/>
        </w:rPr>
      </w:pPr>
      <w:r w:rsidRPr="00453004">
        <w:rPr>
          <w:rFonts w:ascii="Book Antiqua" w:hAnsi="Book Antiqua"/>
          <w:sz w:val="22"/>
          <w:szCs w:val="22"/>
          <w:lang w:val="id-ID"/>
        </w:rPr>
        <w:t xml:space="preserve">Kegiatan ini didanai oleh APBN melalui DIPA Direktorat Jenderal Pendidikan Islam, Kementerian Agama untuk setiap tahun anggaran dan akan dialokasikan lagi pada tahun anggaran berikutnya, sesuai dengan kebutuhan. Pendanaan diberikan kepada perguruan tinggi penyelenggara atau diberikan langsung kepada peserta, maka peserta wajib menyerahkan sejumlah dana biaya operasional pendidikan kepada perguruan tinggi penyelenggara sesuai dengan ketentuan. Sebaliknya, dalam hal pendanaan diberikan langsung kepada perguruan tinggi penyelenggara, maka perguruan tinggi wajib memberikan sejumlah dana kepada peserta yang menjadi hak mereka. </w:t>
      </w:r>
      <w:r w:rsidRPr="00453004">
        <w:rPr>
          <w:rStyle w:val="FootnoteReference"/>
          <w:rFonts w:ascii="Book Antiqua" w:hAnsi="Book Antiqua"/>
          <w:sz w:val="22"/>
          <w:szCs w:val="22"/>
          <w:lang w:val="id-ID"/>
        </w:rPr>
        <w:footnoteReference w:id="14"/>
      </w:r>
    </w:p>
    <w:p w:rsidR="00CC751F" w:rsidRPr="00453004" w:rsidRDefault="00CC751F" w:rsidP="00453004">
      <w:pPr>
        <w:spacing w:line="360" w:lineRule="auto"/>
        <w:ind w:firstLine="709"/>
        <w:jc w:val="both"/>
        <w:rPr>
          <w:rFonts w:ascii="Book Antiqua" w:hAnsi="Book Antiqua"/>
          <w:sz w:val="22"/>
          <w:szCs w:val="22"/>
          <w:lang w:val="id-ID"/>
        </w:rPr>
      </w:pPr>
      <w:r w:rsidRPr="00453004">
        <w:rPr>
          <w:rFonts w:ascii="Book Antiqua" w:hAnsi="Book Antiqua"/>
          <w:sz w:val="22"/>
          <w:szCs w:val="22"/>
          <w:lang w:val="id-ID"/>
        </w:rPr>
        <w:t>Perguruan tinggi penyelenggara dipilih dan ditetapkan oleh Direktur Jenderal Pendidikan Islam berdasarkan kajian atas proposal dan kelayakannya untuk menyelenggarakan program tersebut dengan mempertimbangkan tingkat "kepradatan" calon peserta, sebaran wilayah perguruan tinggi, ketersedraan program studi yang dibutuhkan oleh guru madrasah, dan perimbangan perguruan tinggi negeri dan swasta. Perguruan tinggi yang telah ditetapkan sebagai penyelenggara berhak menyelenggarakan prograrn minimal sampai tuntas satu angkatan. Jika hasil evaluasi dan monitoring menunjukkan kinerja yang baik, maka program; dapat diperluas dan latau diperpanjang. Sebaliknya, iika hasil evaluasi dan monitoring terhadap pelaksanaan program menunjukkan kinerja yang tidak atau kurang baik, program pemberian bantuan dapat dihentikan, walaupun program belum tuntas.</w:t>
      </w:r>
      <w:r w:rsidRPr="00453004">
        <w:rPr>
          <w:rStyle w:val="FootnoteReference"/>
          <w:rFonts w:ascii="Book Antiqua" w:hAnsi="Book Antiqua"/>
          <w:sz w:val="22"/>
          <w:szCs w:val="22"/>
          <w:lang w:val="id-ID"/>
        </w:rPr>
        <w:t xml:space="preserve"> </w:t>
      </w:r>
      <w:r w:rsidRPr="00453004">
        <w:rPr>
          <w:rStyle w:val="FootnoteReference"/>
          <w:rFonts w:ascii="Book Antiqua" w:hAnsi="Book Antiqua"/>
          <w:sz w:val="22"/>
          <w:szCs w:val="22"/>
          <w:lang w:val="id-ID"/>
        </w:rPr>
        <w:footnoteReference w:id="15"/>
      </w:r>
    </w:p>
    <w:p w:rsidR="00CC751F" w:rsidRPr="00453004" w:rsidRDefault="00CC751F" w:rsidP="00453004">
      <w:pPr>
        <w:spacing w:line="360" w:lineRule="auto"/>
        <w:ind w:firstLine="709"/>
        <w:jc w:val="both"/>
        <w:rPr>
          <w:rFonts w:ascii="Book Antiqua" w:hAnsi="Book Antiqua"/>
          <w:sz w:val="22"/>
          <w:szCs w:val="22"/>
          <w:lang w:val="id-ID"/>
        </w:rPr>
      </w:pPr>
      <w:r w:rsidRPr="00453004">
        <w:rPr>
          <w:rFonts w:ascii="Book Antiqua" w:hAnsi="Book Antiqua"/>
          <w:sz w:val="22"/>
          <w:szCs w:val="22"/>
          <w:lang w:val="id-ID"/>
        </w:rPr>
        <w:t xml:space="preserve">Oleh karena itu, perguruan tinggi yang diberi kepercayaan untuk mengelola program peningkatan kualifikasi akademik S-1 harus melaksakan kegiatan ini dengan sebaik-baiknya. Semua kegiatan diarahkan untuk mencapai tujuan meningkatkan kompetensi guru, sesuai dengan tuntutan peraturan perundang-undangan, yaitu kompetensi pedagogik, kompetensi kepribadian, kompetensi sosial dan profesional. Program yang dapat dilaksanakan untuk </w:t>
      </w:r>
      <w:r w:rsidRPr="00453004">
        <w:rPr>
          <w:rFonts w:ascii="Book Antiqua" w:hAnsi="Book Antiqua"/>
          <w:sz w:val="22"/>
          <w:szCs w:val="22"/>
          <w:lang w:val="id-ID"/>
        </w:rPr>
        <w:lastRenderedPageBreak/>
        <w:t xml:space="preserve">mencapai tujuan ini antara lain kurikulum, worshop/pelatihan, serta kegiatan-kegiatan harus diarahkan pada tujuan tersebut. </w:t>
      </w:r>
    </w:p>
    <w:p w:rsidR="00CC751F" w:rsidRPr="00453004" w:rsidRDefault="00CC751F" w:rsidP="009375C8">
      <w:pPr>
        <w:pStyle w:val="ListParagraph"/>
        <w:numPr>
          <w:ilvl w:val="0"/>
          <w:numId w:val="2"/>
        </w:numPr>
        <w:spacing w:line="360" w:lineRule="auto"/>
        <w:ind w:left="567" w:hanging="567"/>
        <w:contextualSpacing w:val="0"/>
        <w:jc w:val="both"/>
        <w:rPr>
          <w:rFonts w:ascii="Book Antiqua" w:hAnsi="Book Antiqua"/>
          <w:b/>
          <w:sz w:val="22"/>
          <w:szCs w:val="22"/>
          <w:lang w:val="id-ID"/>
        </w:rPr>
      </w:pPr>
      <w:r w:rsidRPr="00453004">
        <w:rPr>
          <w:rFonts w:ascii="Book Antiqua" w:hAnsi="Book Antiqua"/>
          <w:b/>
          <w:sz w:val="22"/>
          <w:szCs w:val="22"/>
          <w:lang w:val="id-ID"/>
        </w:rPr>
        <w:t>Kompetensi Pedagogik</w:t>
      </w:r>
    </w:p>
    <w:p w:rsidR="00CC751F" w:rsidRPr="00453004" w:rsidRDefault="00CC751F" w:rsidP="00453004">
      <w:pPr>
        <w:spacing w:line="360" w:lineRule="auto"/>
        <w:ind w:firstLine="709"/>
        <w:jc w:val="both"/>
        <w:rPr>
          <w:rFonts w:ascii="Book Antiqua" w:eastAsia="TimesNewRoman-Identity-H" w:hAnsi="Book Antiqua"/>
          <w:sz w:val="22"/>
          <w:szCs w:val="22"/>
          <w:lang w:val="id-ID"/>
        </w:rPr>
      </w:pPr>
      <w:r w:rsidRPr="00453004">
        <w:rPr>
          <w:rFonts w:ascii="Book Antiqua" w:hAnsi="Book Antiqua"/>
          <w:color w:val="000000" w:themeColor="text1"/>
          <w:sz w:val="22"/>
          <w:szCs w:val="22"/>
          <w:lang w:val="id-ID"/>
        </w:rPr>
        <w:t xml:space="preserve">Tugas guru utama adalah mengajar dan mendidik siswa di kelas dan diluar kelas. Guru selalu berhadapan dengan siswa yang memerlukan pengetahuan, ketrampilan dan sikap utama untuk menghadapi hidupnya dimasa depan. Menurut PP No. 74 tahun </w:t>
      </w:r>
      <w:r w:rsidRPr="00453004">
        <w:rPr>
          <w:rFonts w:ascii="Book Antiqua" w:hAnsi="Book Antiqua"/>
          <w:sz w:val="22"/>
          <w:szCs w:val="22"/>
          <w:lang w:val="id-ID"/>
        </w:rPr>
        <w:t>2008</w:t>
      </w:r>
      <w:r w:rsidRPr="00453004">
        <w:rPr>
          <w:rFonts w:ascii="Book Antiqua" w:hAnsi="Book Antiqua"/>
          <w:color w:val="000000" w:themeColor="text1"/>
          <w:sz w:val="22"/>
          <w:szCs w:val="22"/>
          <w:lang w:val="id-ID"/>
        </w:rPr>
        <w:t xml:space="preserve"> tentang guru dijelaskan bahwa yang dimaksud “Kompetensi adalah seperangkat pengetahuan, ketrampilan, yang harus dimiliki, dihayati, dikuasai dan diaktualisasikan oleh guru dalam melaksanakan tugas keprofesionalan”.</w:t>
      </w:r>
      <w:r w:rsidRPr="00453004">
        <w:rPr>
          <w:rStyle w:val="FootnoteReference"/>
          <w:rFonts w:ascii="Book Antiqua" w:hAnsi="Book Antiqua"/>
          <w:color w:val="000000" w:themeColor="text1"/>
          <w:sz w:val="22"/>
          <w:szCs w:val="22"/>
          <w:lang w:val="id-ID"/>
        </w:rPr>
        <w:footnoteReference w:id="16"/>
      </w:r>
      <w:r w:rsidRPr="00453004">
        <w:rPr>
          <w:rFonts w:ascii="Book Antiqua" w:hAnsi="Book Antiqua"/>
          <w:color w:val="000000" w:themeColor="text1"/>
          <w:sz w:val="22"/>
          <w:szCs w:val="22"/>
          <w:lang w:val="id-ID"/>
        </w:rPr>
        <w:t xml:space="preserve">  </w:t>
      </w:r>
      <w:r w:rsidRPr="00453004">
        <w:rPr>
          <w:rFonts w:ascii="Book Antiqua" w:eastAsia="TimesNewRoman-Identity-H" w:hAnsi="Book Antiqua"/>
          <w:sz w:val="22"/>
          <w:szCs w:val="22"/>
          <w:lang w:val="id-ID"/>
        </w:rPr>
        <w:t>Kompetensi berasal dari kata “</w:t>
      </w:r>
      <w:r w:rsidRPr="00453004">
        <w:rPr>
          <w:rFonts w:ascii="Book Antiqua" w:eastAsia="TimesNewRoman,Italic-Identity-H" w:hAnsi="Book Antiqua"/>
          <w:i/>
          <w:iCs/>
          <w:sz w:val="22"/>
          <w:szCs w:val="22"/>
          <w:lang w:val="id-ID"/>
        </w:rPr>
        <w:t>competency”</w:t>
      </w:r>
      <w:r w:rsidRPr="00453004">
        <w:rPr>
          <w:rFonts w:ascii="Book Antiqua" w:eastAsia="TimesNewRoman-Identity-H" w:hAnsi="Book Antiqua"/>
          <w:sz w:val="22"/>
          <w:szCs w:val="22"/>
          <w:lang w:val="id-ID"/>
        </w:rPr>
        <w:t xml:space="preserve">, yang berarti kemampuan atau kecakapan. Menurut Kamus Besar Bahasa Indonesia, kompetensi dapat diartikansebagai </w:t>
      </w:r>
      <w:r w:rsidRPr="00453004">
        <w:rPr>
          <w:rFonts w:ascii="Book Antiqua" w:hAnsi="Book Antiqua"/>
          <w:sz w:val="22"/>
          <w:szCs w:val="22"/>
        </w:rPr>
        <w:t>kewenangan</w:t>
      </w:r>
      <w:r w:rsidRPr="00453004">
        <w:rPr>
          <w:rFonts w:ascii="Book Antiqua" w:eastAsia="TimesNewRoman-Identity-H" w:hAnsi="Book Antiqua"/>
          <w:sz w:val="22"/>
          <w:szCs w:val="22"/>
          <w:lang w:val="id-ID"/>
        </w:rPr>
        <w:t xml:space="preserve"> atau kekuasaan untuk menentukan atau memutuskan suatu hal. Istilah kompetensi sebenarnya memiliki banyak makna. Menurut Charles E. Johnson, mengemukakan bahwa kompetensi merupakan perilaku yang rasional untuk mencapai tujuan yang dipersyaratkan sesuai dengan kondisi yang diharapkan.</w:t>
      </w:r>
      <w:r w:rsidRPr="00453004">
        <w:rPr>
          <w:rStyle w:val="FootnoteReference"/>
          <w:rFonts w:ascii="Book Antiqua" w:eastAsia="TimesNewRoman-Identity-H" w:hAnsi="Book Antiqua"/>
          <w:sz w:val="22"/>
          <w:szCs w:val="22"/>
          <w:lang w:val="id-ID"/>
        </w:rPr>
        <w:footnoteReference w:id="17"/>
      </w:r>
    </w:p>
    <w:p w:rsidR="00CC751F" w:rsidRPr="00453004" w:rsidRDefault="00CC751F" w:rsidP="00453004">
      <w:pPr>
        <w:spacing w:line="360" w:lineRule="auto"/>
        <w:ind w:firstLine="709"/>
        <w:jc w:val="both"/>
        <w:rPr>
          <w:rFonts w:ascii="Book Antiqua" w:hAnsi="Book Antiqua"/>
          <w:color w:val="000000" w:themeColor="text1"/>
          <w:sz w:val="22"/>
          <w:szCs w:val="22"/>
          <w:lang w:val="id-ID"/>
        </w:rPr>
      </w:pPr>
      <w:r w:rsidRPr="00453004">
        <w:rPr>
          <w:rFonts w:ascii="Book Antiqua" w:eastAsia="TimesNewRoman-Identity-H" w:hAnsi="Book Antiqua"/>
          <w:sz w:val="22"/>
          <w:szCs w:val="22"/>
          <w:lang w:val="id-ID"/>
        </w:rPr>
        <w:t>Selain itu menurut Kunandar kompetensi</w:t>
      </w:r>
      <w:r w:rsidRPr="00453004">
        <w:rPr>
          <w:rFonts w:ascii="Book Antiqua" w:hAnsi="Book Antiqua"/>
          <w:sz w:val="22"/>
          <w:szCs w:val="22"/>
          <w:lang w:val="id-ID"/>
        </w:rPr>
        <w:t xml:space="preserve"> diartikan sebagai pengetahuan, keterampilan dan nilai-nilai dasar yang direfleksikan dalam kebiasaan berfikir dan bertindak. Pengertian </w:t>
      </w:r>
      <w:r w:rsidRPr="00453004">
        <w:rPr>
          <w:rFonts w:ascii="Book Antiqua" w:eastAsia="TimesNewRoman-Identity-H" w:hAnsi="Book Antiqua"/>
          <w:sz w:val="22"/>
          <w:szCs w:val="22"/>
          <w:lang w:val="id-ID"/>
        </w:rPr>
        <w:t>kompetensi</w:t>
      </w:r>
      <w:r w:rsidRPr="00453004">
        <w:rPr>
          <w:rFonts w:ascii="Book Antiqua" w:hAnsi="Book Antiqua"/>
          <w:sz w:val="22"/>
          <w:szCs w:val="22"/>
          <w:lang w:val="id-ID"/>
        </w:rPr>
        <w:t xml:space="preserve"> ini jika digabungkan dengan sebuah profesi yaitu pendidik atau tenaga pendidik, maka kompetensi guru mengandung arti kemampuan seseorang pendidik dalam melaksanakan kewajiban-kewajiban secara bertanggung jawab dan layak atau kemampuan dan kewenangnan pendidik dalam melaksanakan profesi keguruannya. Kompetensi guru adalah seperangkat penguasaan kemampuan yang harus ada dalam diri pendidik agar dapat mewujudkan kinerjanya secara tepat dan efektif.</w:t>
      </w:r>
      <w:r w:rsidRPr="00453004">
        <w:rPr>
          <w:rStyle w:val="FootnoteReference"/>
          <w:rFonts w:ascii="Book Antiqua" w:hAnsi="Book Antiqua"/>
          <w:sz w:val="22"/>
          <w:szCs w:val="22"/>
          <w:lang w:val="id-ID"/>
        </w:rPr>
        <w:footnoteReference w:id="18"/>
      </w:r>
      <w:r w:rsidRPr="00453004">
        <w:rPr>
          <w:rFonts w:ascii="Book Antiqua" w:hAnsi="Book Antiqua"/>
          <w:sz w:val="22"/>
          <w:szCs w:val="22"/>
          <w:lang w:val="id-ID"/>
        </w:rPr>
        <w:t xml:space="preserve"> Untuk dapat melaksankan tugas dan tanggung jawabnya dengan baik seorang guru harus memiliki kompetensi yang dipersyaratkan agar kegiatan pembelajaran </w:t>
      </w:r>
      <w:r w:rsidRPr="00453004">
        <w:rPr>
          <w:rFonts w:ascii="Book Antiqua" w:hAnsi="Book Antiqua"/>
          <w:sz w:val="22"/>
          <w:szCs w:val="22"/>
          <w:lang w:val="id-ID"/>
        </w:rPr>
        <w:lastRenderedPageBreak/>
        <w:t>efektif dan efisien. Sebagai guru SD/MI harus memiliki kompetensi yang dipersyaratkan untuk mengajar sebagai guru kelas yang harus menguasai beberapa materi mata pelajaran, metode, media dan sumber belajar minimal mata pelajaran IPA, IPS, Matematika, Bahasa Indonesia, dan Pendidikan Kewarganegaraan (PKn).</w:t>
      </w:r>
    </w:p>
    <w:p w:rsidR="00CC751F" w:rsidRPr="00453004" w:rsidRDefault="00CC751F" w:rsidP="00453004">
      <w:pPr>
        <w:spacing w:line="360" w:lineRule="auto"/>
        <w:ind w:firstLine="709"/>
        <w:jc w:val="both"/>
        <w:rPr>
          <w:rFonts w:ascii="Book Antiqua" w:hAnsi="Book Antiqua"/>
          <w:color w:val="000000" w:themeColor="text1"/>
          <w:sz w:val="22"/>
          <w:szCs w:val="22"/>
          <w:lang w:val="id-ID"/>
        </w:rPr>
      </w:pPr>
      <w:r w:rsidRPr="00453004">
        <w:rPr>
          <w:rFonts w:ascii="Book Antiqua" w:hAnsi="Book Antiqua"/>
          <w:sz w:val="22"/>
          <w:szCs w:val="22"/>
        </w:rPr>
        <w:t>Berdasarkan Peraturan Pemerintah (PP) Nomor 18 Tahun 2007 tentang Guru, dinyatakan bahwasanya  kompetensi yang harus dimiliki oleh Guru meliputi kompetensi pedagogik, kompetensi kepribadian, kompetensi sosial, dan kompetensi profesional yang diperoleh melalui pendidikan profesi. Kompetensi Guru tersebut bersifat menyeluruh dan merupakan satu kesatuan yang satu sama lain saling berhubungan dan saling mendukung</w:t>
      </w:r>
      <w:r w:rsidRPr="00453004">
        <w:rPr>
          <w:rFonts w:ascii="Book Antiqua" w:hAnsi="Book Antiqua"/>
          <w:color w:val="000000" w:themeColor="text1"/>
          <w:sz w:val="22"/>
          <w:szCs w:val="22"/>
          <w:lang w:val="id-ID"/>
        </w:rPr>
        <w:t>.  Dalam penelitian ini yang akan dijadikan kajian lebih lanjut adalah tentang kompetensi pedagogik dan kompetensi profesional setelah mengikuti program peningkatan kualifikasi akademik S-1 bagi guru MI yang belum memiliki ijazah S-1 atau masih berlatar belakang D1, D2, D3 dan SLTA. Meskipun penulis meyakini bahwa untuk meningkatkan kompetensi guru tidak hanya dengan penyetaran ijazah, tetapi untuk mendapatkan sertifikasi guru minimal seorang guru harus memiliki ijazah S-1. Program peningkatan kualifikasi ini merupakan bentuk kepdulian dari Kementerian Agama untuk meningkatkan kualitas pendidikan yang dimulai dari peningkatan kualitas guru karena guru merupakan ujung tombak untuk mencapai tujuan pendidikan nasional.</w:t>
      </w:r>
    </w:p>
    <w:p w:rsidR="00CC751F" w:rsidRPr="00453004" w:rsidRDefault="00CC751F" w:rsidP="00453004">
      <w:pPr>
        <w:spacing w:line="360" w:lineRule="auto"/>
        <w:ind w:firstLine="709"/>
        <w:jc w:val="both"/>
        <w:rPr>
          <w:rFonts w:ascii="Book Antiqua" w:hAnsi="Book Antiqua"/>
          <w:color w:val="000000" w:themeColor="text1"/>
          <w:sz w:val="22"/>
          <w:szCs w:val="22"/>
          <w:lang w:val="id-ID"/>
        </w:rPr>
      </w:pPr>
      <w:r w:rsidRPr="00453004">
        <w:rPr>
          <w:rFonts w:ascii="Book Antiqua" w:hAnsi="Book Antiqua"/>
          <w:color w:val="000000" w:themeColor="text1"/>
          <w:sz w:val="22"/>
          <w:szCs w:val="22"/>
          <w:lang w:val="id-ID"/>
        </w:rPr>
        <w:t xml:space="preserve">Untuk lebih jelasnya selanjutnya lebih lanjut menganai kompetensi pedagogik yang merupakan salah satu kompetensi yang harus dimiliki guru. Sebagaimana yang tertuang dalam Peraturan Pemerintah Nomor 19 Tahun 2005 kompetensi pedagogis adalah kemampuan dalam pengelolaan peserta didik yang meliputi pemahaman wawasan atau landasan kependidikan, pemahaman tentang peserta didik, pengembangan kurikulum/silabus, perancangan pembelajaran, pelaksanaan pembelajaran yang mendidik dan dialogis, evaluasi </w:t>
      </w:r>
      <w:r w:rsidRPr="00453004">
        <w:rPr>
          <w:rFonts w:ascii="Book Antiqua" w:hAnsi="Book Antiqua"/>
          <w:color w:val="000000" w:themeColor="text1"/>
          <w:sz w:val="22"/>
          <w:szCs w:val="22"/>
          <w:lang w:val="id-ID"/>
        </w:rPr>
        <w:lastRenderedPageBreak/>
        <w:t>hasil belajar dan pengembangan peserta didik untuk mengaktualisasikan berbagai potensi yang dimilikinnya.</w:t>
      </w:r>
      <w:r w:rsidRPr="00453004">
        <w:rPr>
          <w:rStyle w:val="FootnoteReference"/>
          <w:rFonts w:ascii="Book Antiqua" w:hAnsi="Book Antiqua"/>
          <w:color w:val="000000" w:themeColor="text1"/>
          <w:sz w:val="22"/>
          <w:szCs w:val="22"/>
          <w:lang w:val="id-ID"/>
        </w:rPr>
        <w:footnoteReference w:id="19"/>
      </w:r>
      <w:r w:rsidRPr="00453004">
        <w:rPr>
          <w:rFonts w:ascii="Book Antiqua" w:hAnsi="Book Antiqua"/>
          <w:color w:val="000000" w:themeColor="text1"/>
          <w:sz w:val="22"/>
          <w:szCs w:val="22"/>
          <w:lang w:val="id-ID"/>
        </w:rPr>
        <w:t xml:space="preserve"> </w:t>
      </w:r>
    </w:p>
    <w:p w:rsidR="00CC751F" w:rsidRPr="00453004" w:rsidRDefault="00CC751F" w:rsidP="00453004">
      <w:pPr>
        <w:spacing w:line="360" w:lineRule="auto"/>
        <w:ind w:firstLine="709"/>
        <w:jc w:val="both"/>
        <w:rPr>
          <w:rFonts w:ascii="Book Antiqua" w:hAnsi="Book Antiqua"/>
          <w:color w:val="000000" w:themeColor="text1"/>
          <w:sz w:val="22"/>
          <w:szCs w:val="22"/>
          <w:lang w:val="id-ID"/>
        </w:rPr>
      </w:pPr>
      <w:r w:rsidRPr="00453004">
        <w:rPr>
          <w:rFonts w:ascii="Book Antiqua" w:hAnsi="Book Antiqua"/>
          <w:color w:val="000000" w:themeColor="text1"/>
          <w:sz w:val="22"/>
          <w:szCs w:val="22"/>
          <w:lang w:val="id-ID"/>
        </w:rPr>
        <w:t>Pemahaman wawasan atau landasan kependidikan, yaitu seorang guru harus memahami hakikat pendidikan dan konsep yang terkait dengannya. Diantaranya yaitu fungsi dan peran lembaga pendidikan, konsep pendidikan seumur hidup dan berbagai implikasinya, peranan keluarga dan masyarakat dalam pendidikan, pengaruh timbal balik antara sekolah, keluarga dan masyarakat, sistem pendidikan nasional dan inovasi pendidikan.</w:t>
      </w:r>
      <w:r w:rsidRPr="00453004">
        <w:rPr>
          <w:rStyle w:val="FootnoteReference"/>
          <w:rFonts w:ascii="Book Antiqua" w:hAnsi="Book Antiqua"/>
          <w:color w:val="000000" w:themeColor="text1"/>
          <w:sz w:val="22"/>
          <w:szCs w:val="22"/>
          <w:lang w:val="id-ID"/>
        </w:rPr>
        <w:footnoteReference w:id="20"/>
      </w:r>
    </w:p>
    <w:p w:rsidR="00CC751F" w:rsidRPr="00453004" w:rsidRDefault="00CC751F" w:rsidP="00453004">
      <w:pPr>
        <w:spacing w:line="360" w:lineRule="auto"/>
        <w:ind w:firstLine="709"/>
        <w:jc w:val="both"/>
        <w:rPr>
          <w:rFonts w:ascii="Book Antiqua" w:hAnsi="Book Antiqua"/>
          <w:color w:val="000000" w:themeColor="text1"/>
          <w:sz w:val="22"/>
          <w:szCs w:val="22"/>
          <w:lang w:val="id-ID"/>
        </w:rPr>
      </w:pPr>
      <w:r w:rsidRPr="00453004">
        <w:rPr>
          <w:rFonts w:ascii="Book Antiqua" w:hAnsi="Book Antiqua"/>
          <w:color w:val="000000" w:themeColor="text1"/>
          <w:sz w:val="22"/>
          <w:szCs w:val="22"/>
          <w:lang w:val="id-ID"/>
        </w:rPr>
        <w:t xml:space="preserve">Pemahaman yang benar tentang konsep pendidikan tersebut akan membuat guru sadar posisi strategisnya di tengah masyarakat dan perannya yang besar bagi upaya pencerdasan generasi bangsa. Karena itu, mereka juga sadar bagaimana harus bersikap di sekolah dan masyarakat, dan bagaimana cara memenuhi kualifikasi statusnya, sebagai guru profesional. </w:t>
      </w:r>
    </w:p>
    <w:p w:rsidR="00CC751F" w:rsidRPr="00453004" w:rsidRDefault="00CC751F" w:rsidP="00453004">
      <w:pPr>
        <w:spacing w:line="360" w:lineRule="auto"/>
        <w:ind w:firstLine="709"/>
        <w:jc w:val="both"/>
        <w:rPr>
          <w:rFonts w:ascii="Book Antiqua" w:hAnsi="Book Antiqua"/>
          <w:color w:val="000000" w:themeColor="text1"/>
          <w:sz w:val="22"/>
          <w:szCs w:val="22"/>
          <w:lang w:val="id-ID"/>
        </w:rPr>
      </w:pPr>
      <w:r w:rsidRPr="00453004">
        <w:rPr>
          <w:rFonts w:ascii="Book Antiqua" w:hAnsi="Book Antiqua"/>
          <w:color w:val="000000" w:themeColor="text1"/>
          <w:sz w:val="22"/>
          <w:szCs w:val="22"/>
          <w:lang w:val="id-ID"/>
        </w:rPr>
        <w:t>Pemahaman tentang peserta didik, yaitu guru harus mengenal dan memahami siswa dengan baik, memahami tahap perkembangan yang telah dicapainya, kemampuannya, keunggulan dan kekurangannya, hambatan yang dihadapi serta faktor dominan yang mempengaruhinya.</w:t>
      </w:r>
      <w:r w:rsidRPr="00453004">
        <w:rPr>
          <w:rStyle w:val="FootnoteReference"/>
          <w:rFonts w:ascii="Book Antiqua" w:hAnsi="Book Antiqua"/>
          <w:color w:val="000000" w:themeColor="text1"/>
          <w:sz w:val="22"/>
          <w:szCs w:val="22"/>
          <w:lang w:val="id-ID"/>
        </w:rPr>
        <w:footnoteReference w:id="21"/>
      </w:r>
      <w:r w:rsidRPr="00453004">
        <w:rPr>
          <w:rFonts w:ascii="Book Antiqua" w:hAnsi="Book Antiqua"/>
          <w:color w:val="000000" w:themeColor="text1"/>
          <w:sz w:val="22"/>
          <w:szCs w:val="22"/>
          <w:lang w:val="id-ID"/>
        </w:rPr>
        <w:t xml:space="preserve">  Tugas utama pendidik adalah membantu peserta didik mengembangkan seluruh aspek perkembangannya baik perkembangan intelektual, afeksi, sosial, moral, agama dan lain-lain.</w:t>
      </w:r>
    </w:p>
    <w:p w:rsidR="00CC751F" w:rsidRPr="00453004" w:rsidRDefault="00CC751F" w:rsidP="00453004">
      <w:pPr>
        <w:spacing w:line="360" w:lineRule="auto"/>
        <w:ind w:firstLine="709"/>
        <w:jc w:val="both"/>
        <w:rPr>
          <w:rFonts w:ascii="Book Antiqua" w:hAnsi="Book Antiqua"/>
          <w:color w:val="000000" w:themeColor="text1"/>
          <w:sz w:val="22"/>
          <w:szCs w:val="22"/>
          <w:lang w:val="id-ID"/>
        </w:rPr>
      </w:pPr>
      <w:r w:rsidRPr="00453004">
        <w:rPr>
          <w:rFonts w:ascii="Book Antiqua" w:hAnsi="Book Antiqua"/>
          <w:color w:val="000000" w:themeColor="text1"/>
          <w:sz w:val="22"/>
          <w:szCs w:val="22"/>
          <w:lang w:val="id-ID"/>
        </w:rPr>
        <w:t xml:space="preserve">Kriteria guru yang baik dan efektif adalah sebagai berikut guru yang baik memahami bahwa mengajar bukan sekedar berbicara, dan belajar bukan sekedar mendengarkan. Guru yang efektif mampu menunjukkan bukan hanya apa yang ingin mereka ajarkan, namun juga bagaimana siswa dapat memahami dan menggunakan pengetahuan dan keterampilan baru. Selanjutnya, mereka tahu apa yang dibutuhkan siswa, maka mereka memilih tugas yang produktif, dan mereka menyusun tugas ini melalui cara yang menimbulkan pemahaman. </w:t>
      </w:r>
      <w:r w:rsidRPr="00453004">
        <w:rPr>
          <w:rFonts w:ascii="Book Antiqua" w:hAnsi="Book Antiqua"/>
          <w:color w:val="000000" w:themeColor="text1"/>
          <w:sz w:val="22"/>
          <w:szCs w:val="22"/>
          <w:lang w:val="id-ID"/>
        </w:rPr>
        <w:lastRenderedPageBreak/>
        <w:t>Akhirnya, mereka memantau keterlibatan siswa di sekolah, belajar produktif dan tumbuh sebagai anggota masyarakat yang kooperatif dan bijaksana yang akan dapat berpartisipasi di masyarakat.</w:t>
      </w:r>
      <w:r w:rsidRPr="00453004">
        <w:rPr>
          <w:rStyle w:val="FootnoteReference"/>
          <w:rFonts w:ascii="Book Antiqua" w:hAnsi="Book Antiqua"/>
          <w:color w:val="000000" w:themeColor="text1"/>
          <w:sz w:val="22"/>
          <w:szCs w:val="22"/>
          <w:lang w:val="id-ID"/>
        </w:rPr>
        <w:footnoteReference w:id="22"/>
      </w:r>
    </w:p>
    <w:p w:rsidR="00CC751F" w:rsidRPr="00453004" w:rsidRDefault="00CC751F" w:rsidP="00453004">
      <w:pPr>
        <w:spacing w:line="360" w:lineRule="auto"/>
        <w:ind w:firstLine="709"/>
        <w:jc w:val="both"/>
        <w:rPr>
          <w:rFonts w:ascii="Book Antiqua" w:hAnsi="Book Antiqua"/>
          <w:color w:val="000000" w:themeColor="text1"/>
          <w:sz w:val="22"/>
          <w:szCs w:val="22"/>
          <w:lang w:val="id-ID"/>
        </w:rPr>
      </w:pPr>
      <w:r w:rsidRPr="00453004">
        <w:rPr>
          <w:rFonts w:ascii="Book Antiqua" w:hAnsi="Book Antiqua"/>
          <w:color w:val="000000" w:themeColor="text1"/>
          <w:sz w:val="22"/>
          <w:szCs w:val="22"/>
          <w:lang w:val="id-ID"/>
        </w:rPr>
        <w:t>Untuk dapat melaksanakan hal tersebut di atas pengetahuan tentang perkembangan peserta didik harus dipahami oleh seorang guru. Untuk mengimplementasikan pendekatan, strategi, model, metode, media dan lain-lain guru harus mengetahui tingkat perkembangan peserta didik. Untuk guru madrasah ibtidaiyah harus memahami perkembangan peserta didik setingkat anak MI, yaitu usia 6-12 tahun. Pada usia ini  tugas-tugas perkembangan yang harus diselesaikan anak adalah belajar ketrampilan fisik untuk pertandingan biasa sehari-hari, belajar bergaul dengan teman-teman sebayannya, belajar peranan sosial, mengembangkan ketrampilan dasar (membaca, menulis dan berhitung), mengembangkan konsep-konsep yang perlu bagi kehidupan sehari-hari, mengembangkan kata hati, moralitas, dan skala nilai-nilai, mencapai kebebasan pribadi dan mengembangkan sikap-sikap terhadap kelompok-kelompok dan institusi-institusi sosial.</w:t>
      </w:r>
      <w:r w:rsidRPr="00453004">
        <w:rPr>
          <w:rStyle w:val="FootnoteReference"/>
          <w:rFonts w:ascii="Book Antiqua" w:hAnsi="Book Antiqua"/>
          <w:color w:val="000000" w:themeColor="text1"/>
          <w:sz w:val="22"/>
          <w:szCs w:val="22"/>
          <w:lang w:val="id-ID"/>
        </w:rPr>
        <w:footnoteReference w:id="23"/>
      </w:r>
    </w:p>
    <w:p w:rsidR="00CC751F" w:rsidRPr="00453004" w:rsidRDefault="00CC751F" w:rsidP="00453004">
      <w:pPr>
        <w:spacing w:line="360" w:lineRule="auto"/>
        <w:ind w:firstLine="709"/>
        <w:jc w:val="both"/>
        <w:rPr>
          <w:rFonts w:ascii="Book Antiqua" w:hAnsi="Book Antiqua"/>
          <w:color w:val="000000" w:themeColor="text1"/>
          <w:sz w:val="22"/>
          <w:szCs w:val="22"/>
          <w:lang w:val="id-ID"/>
        </w:rPr>
      </w:pPr>
      <w:r w:rsidRPr="00453004">
        <w:rPr>
          <w:rFonts w:ascii="Book Antiqua" w:hAnsi="Book Antiqua"/>
          <w:color w:val="000000" w:themeColor="text1"/>
          <w:sz w:val="22"/>
          <w:szCs w:val="22"/>
          <w:lang w:val="id-ID"/>
        </w:rPr>
        <w:t>Pengembangan kurikulum/silabus, yaitu guru harus dapat menyusun tujuan pembelajaran, mengeidentifikasi materi yang tepat dan memilih strategi belajar mengajar yang tepat. Guru sebagai pengembang kurikulum tidak boleh melupakan aspek moral dalam proses pembelajarannya. Pendidikan seharusnya mengajarkan anak untuk mengendalikan dan mengontrol diri mereka.</w:t>
      </w:r>
      <w:r w:rsidRPr="00453004">
        <w:rPr>
          <w:rStyle w:val="FootnoteReference"/>
          <w:rFonts w:ascii="Book Antiqua" w:hAnsi="Book Antiqua"/>
          <w:color w:val="000000" w:themeColor="text1"/>
          <w:sz w:val="22"/>
          <w:szCs w:val="22"/>
          <w:lang w:val="id-ID"/>
        </w:rPr>
        <w:footnoteReference w:id="24"/>
      </w:r>
    </w:p>
    <w:p w:rsidR="00CC751F" w:rsidRPr="00453004" w:rsidRDefault="00CC751F" w:rsidP="00453004">
      <w:pPr>
        <w:spacing w:line="360" w:lineRule="auto"/>
        <w:ind w:firstLine="709"/>
        <w:jc w:val="both"/>
        <w:rPr>
          <w:rFonts w:ascii="Book Antiqua" w:hAnsi="Book Antiqua"/>
          <w:color w:val="000000" w:themeColor="text1"/>
          <w:sz w:val="22"/>
          <w:szCs w:val="22"/>
          <w:lang w:val="id-ID"/>
        </w:rPr>
      </w:pPr>
      <w:r w:rsidRPr="00453004">
        <w:rPr>
          <w:rFonts w:ascii="Book Antiqua" w:hAnsi="Book Antiqua"/>
          <w:color w:val="000000" w:themeColor="text1"/>
          <w:sz w:val="22"/>
          <w:szCs w:val="22"/>
          <w:lang w:val="id-ID"/>
        </w:rPr>
        <w:t xml:space="preserve">Selanjutnya guru  harus dapat membuat perancangan pembelajaran. Guru yang efektif mengatur kelas mereka dengan prosedur dan mereka menyiapkannya. Dihari pertama masuk kelas, mereka telah memikirkan apa yang mereka ingin siswa lakukan. Jika guru memberitahu siswa sejak awal bagaimana guru mengharapkan mereka bersikap dan belajar di kelas, guru menegaskan otoritasnya, maka mereka akan serius dalam belajar. Guru </w:t>
      </w:r>
      <w:r w:rsidRPr="00453004">
        <w:rPr>
          <w:rFonts w:ascii="Book Antiqua" w:hAnsi="Book Antiqua"/>
          <w:color w:val="000000" w:themeColor="text1"/>
          <w:sz w:val="22"/>
          <w:szCs w:val="22"/>
          <w:lang w:val="id-ID"/>
        </w:rPr>
        <w:lastRenderedPageBreak/>
        <w:t>menyiapkan metode dan media pembelajaran setiap akan mengajar, perancangan pembelajaran menimbulkan dampak positif, yaitu siswa selalu mendapat pengetahuan yang baru dari guru, menumbuhkan kepercayaan siswa pada guru, belajar akan menjadi aktivitas yang menyenangkan dan ditunggu-tunggu oleh siswa.</w:t>
      </w:r>
    </w:p>
    <w:p w:rsidR="00CC751F" w:rsidRPr="00453004" w:rsidRDefault="00CC751F" w:rsidP="00453004">
      <w:pPr>
        <w:spacing w:line="360" w:lineRule="auto"/>
        <w:ind w:firstLine="709"/>
        <w:jc w:val="both"/>
        <w:rPr>
          <w:rFonts w:ascii="Book Antiqua" w:hAnsi="Book Antiqua"/>
          <w:color w:val="000000" w:themeColor="text1"/>
          <w:sz w:val="22"/>
          <w:szCs w:val="22"/>
          <w:lang w:val="id-ID"/>
        </w:rPr>
      </w:pPr>
      <w:r w:rsidRPr="00453004">
        <w:rPr>
          <w:rFonts w:ascii="Book Antiqua" w:hAnsi="Book Antiqua"/>
          <w:color w:val="000000" w:themeColor="text1"/>
          <w:sz w:val="22"/>
          <w:szCs w:val="22"/>
          <w:lang w:val="id-ID"/>
        </w:rPr>
        <w:t>Selain perancangan pembelajaran guru juga harus dapat melaksanakan kegiatan pembelajaran yang mendidik dan dialogis. Pada anak-anak dan remaja, inisiatif belajar harus muncul dari para guru, karena mereka pada umumnya belum memahami pentingnya belajar. Maka, guru harus mampu menyiapkan pembelajaran yang bisa menarik rasa ingin tahu siswa, yaitu pembelajaran yang menarik, menantang, dan tidak monoton, baik isi kemasan maupun isi materinya.</w:t>
      </w:r>
    </w:p>
    <w:p w:rsidR="00CC751F" w:rsidRPr="00453004" w:rsidRDefault="00CC751F" w:rsidP="00453004">
      <w:pPr>
        <w:spacing w:line="360" w:lineRule="auto"/>
        <w:ind w:firstLine="709"/>
        <w:jc w:val="both"/>
        <w:rPr>
          <w:rFonts w:ascii="Book Antiqua" w:hAnsi="Book Antiqua"/>
          <w:color w:val="000000" w:themeColor="text1"/>
          <w:sz w:val="22"/>
          <w:szCs w:val="22"/>
          <w:lang w:val="id-ID"/>
        </w:rPr>
      </w:pPr>
      <w:r w:rsidRPr="00453004">
        <w:rPr>
          <w:rFonts w:ascii="Book Antiqua" w:hAnsi="Book Antiqua"/>
          <w:color w:val="000000" w:themeColor="text1"/>
          <w:sz w:val="22"/>
          <w:szCs w:val="22"/>
          <w:lang w:val="id-ID"/>
        </w:rPr>
        <w:t>Secara pedagogis, kompetensi guru dalam mengelola pembelajaran perlu mendapat perhatian, karena pendidikan di Indonesia dinyatakan kurang berhasil, dinilai kurang dari aspek pedagogis dan sekolah lebih tampak mekanis sehingga peserta didik cenderung kerdil karena tidak memiliki duniannya sendiri.</w:t>
      </w:r>
      <w:r w:rsidRPr="00453004">
        <w:rPr>
          <w:rStyle w:val="FootnoteReference"/>
          <w:rFonts w:ascii="Book Antiqua" w:hAnsi="Book Antiqua"/>
          <w:color w:val="000000" w:themeColor="text1"/>
          <w:sz w:val="22"/>
          <w:szCs w:val="22"/>
          <w:lang w:val="id-ID"/>
        </w:rPr>
        <w:footnoteReference w:id="25"/>
      </w:r>
      <w:r w:rsidRPr="00453004">
        <w:rPr>
          <w:rFonts w:ascii="Book Antiqua" w:hAnsi="Book Antiqua"/>
          <w:color w:val="000000" w:themeColor="text1"/>
          <w:sz w:val="22"/>
          <w:szCs w:val="22"/>
          <w:lang w:val="id-ID"/>
        </w:rPr>
        <w:t xml:space="preserve"> </w:t>
      </w:r>
    </w:p>
    <w:p w:rsidR="00CC751F" w:rsidRPr="00453004" w:rsidRDefault="00CC751F" w:rsidP="00453004">
      <w:pPr>
        <w:spacing w:line="360" w:lineRule="auto"/>
        <w:ind w:firstLine="709"/>
        <w:jc w:val="both"/>
        <w:rPr>
          <w:rFonts w:ascii="Book Antiqua" w:hAnsi="Book Antiqua"/>
          <w:color w:val="000000" w:themeColor="text1"/>
          <w:sz w:val="22"/>
          <w:szCs w:val="22"/>
          <w:lang w:val="id-ID"/>
        </w:rPr>
      </w:pPr>
      <w:r w:rsidRPr="00453004">
        <w:rPr>
          <w:rFonts w:ascii="Book Antiqua" w:hAnsi="Book Antiqua"/>
          <w:color w:val="000000" w:themeColor="text1"/>
          <w:sz w:val="22"/>
          <w:szCs w:val="22"/>
          <w:lang w:val="id-ID"/>
        </w:rPr>
        <w:t>Selanjutnya kesuksesan seorang guru sebagai pendidik profesional tergantung pada pemahamannya terhadap penilaian pendidikan dan kemampuannya bekerja efektif dalam penilaian. Penilaian adalah proses pengumpulan dan pengolahan informasi untuk mengukur pencapaian hasil belajar peserta didik.</w:t>
      </w:r>
      <w:r w:rsidRPr="00453004">
        <w:rPr>
          <w:rStyle w:val="FootnoteReference"/>
          <w:rFonts w:ascii="Book Antiqua" w:hAnsi="Book Antiqua"/>
          <w:color w:val="000000" w:themeColor="text1"/>
          <w:sz w:val="22"/>
          <w:szCs w:val="22"/>
          <w:lang w:val="id-ID"/>
        </w:rPr>
        <w:footnoteReference w:id="26"/>
      </w:r>
      <w:r w:rsidRPr="00453004">
        <w:rPr>
          <w:rFonts w:ascii="Book Antiqua" w:hAnsi="Book Antiqua"/>
          <w:color w:val="000000" w:themeColor="text1"/>
          <w:sz w:val="22"/>
          <w:szCs w:val="22"/>
          <w:lang w:val="id-ID"/>
        </w:rPr>
        <w:t xml:space="preserve"> Penilaian hasil belajar mencakup aspek kognitif, afektif dan psikomotor sesuai dengan karakteristik mata pelajaran. </w:t>
      </w:r>
    </w:p>
    <w:p w:rsidR="00CC751F" w:rsidRPr="00453004" w:rsidRDefault="00CC751F" w:rsidP="00453004">
      <w:pPr>
        <w:spacing w:line="360" w:lineRule="auto"/>
        <w:ind w:firstLine="709"/>
        <w:jc w:val="both"/>
        <w:rPr>
          <w:rFonts w:ascii="Book Antiqua" w:hAnsi="Book Antiqua"/>
          <w:color w:val="000000" w:themeColor="text1"/>
          <w:sz w:val="22"/>
          <w:szCs w:val="22"/>
          <w:lang w:val="id-ID"/>
        </w:rPr>
      </w:pPr>
      <w:r w:rsidRPr="00453004">
        <w:rPr>
          <w:rFonts w:ascii="Book Antiqua" w:hAnsi="Book Antiqua"/>
          <w:color w:val="000000" w:themeColor="text1"/>
          <w:sz w:val="22"/>
          <w:szCs w:val="22"/>
          <w:lang w:val="id-ID"/>
        </w:rPr>
        <w:t xml:space="preserve">Seorang guru juga harus dapat memfasilitasi peserta didik untuk mengaktualisasikan berbagai potensi yang dimilikinnya. Belajar merupakan proses dimana pengetahuan, konsep, keterampilan dan perilaku dieproleh, dipahami, diterapkan dan dikembangkan. Anak-anak mengetahuan perasaan mereka melalui rekannya dan belajar. Maka, belajar merupakan proses kognitif, </w:t>
      </w:r>
      <w:r w:rsidRPr="00453004">
        <w:rPr>
          <w:rFonts w:ascii="Book Antiqua" w:hAnsi="Book Antiqua"/>
          <w:color w:val="000000" w:themeColor="text1"/>
          <w:sz w:val="22"/>
          <w:szCs w:val="22"/>
          <w:lang w:val="id-ID"/>
        </w:rPr>
        <w:lastRenderedPageBreak/>
        <w:t>sosial dan perilaku.</w:t>
      </w:r>
      <w:r w:rsidRPr="00453004">
        <w:rPr>
          <w:rStyle w:val="FootnoteReference"/>
          <w:rFonts w:ascii="Book Antiqua" w:hAnsi="Book Antiqua"/>
          <w:color w:val="000000" w:themeColor="text1"/>
          <w:sz w:val="22"/>
          <w:szCs w:val="22"/>
          <w:lang w:val="id-ID"/>
        </w:rPr>
        <w:footnoteReference w:id="27"/>
      </w:r>
      <w:r w:rsidRPr="00453004">
        <w:rPr>
          <w:rFonts w:ascii="Book Antiqua" w:hAnsi="Book Antiqua"/>
          <w:color w:val="000000" w:themeColor="text1"/>
          <w:sz w:val="22"/>
          <w:szCs w:val="22"/>
          <w:lang w:val="id-ID"/>
        </w:rPr>
        <w:t xml:space="preserve"> Pengajaran memiliki dua fokus, yaitu perilaku siswa yang berhubungan dengan tugas kurikulum, juga membantu perkembangan kepercayaan siswa sebagai pelajar.</w:t>
      </w:r>
    </w:p>
    <w:p w:rsidR="00CC751F" w:rsidRPr="00453004" w:rsidRDefault="00CC751F" w:rsidP="00453004">
      <w:pPr>
        <w:spacing w:line="360" w:lineRule="auto"/>
        <w:ind w:firstLine="709"/>
        <w:jc w:val="both"/>
        <w:rPr>
          <w:rFonts w:ascii="Book Antiqua" w:hAnsi="Book Antiqua"/>
          <w:color w:val="000000" w:themeColor="text1"/>
          <w:sz w:val="22"/>
          <w:szCs w:val="22"/>
          <w:lang w:val="id-ID"/>
        </w:rPr>
      </w:pPr>
      <w:r w:rsidRPr="00453004">
        <w:rPr>
          <w:rFonts w:ascii="Book Antiqua" w:hAnsi="Book Antiqua"/>
          <w:color w:val="000000" w:themeColor="text1"/>
          <w:sz w:val="22"/>
          <w:szCs w:val="22"/>
          <w:lang w:val="id-ID"/>
        </w:rPr>
        <w:t>Pendidik memiliki kualifikasi dan kompetensi sebagai agen pembelajaran (</w:t>
      </w:r>
      <w:r w:rsidRPr="00453004">
        <w:rPr>
          <w:rFonts w:ascii="Book Antiqua" w:hAnsi="Book Antiqua"/>
          <w:i/>
          <w:color w:val="000000" w:themeColor="text1"/>
          <w:sz w:val="22"/>
          <w:szCs w:val="22"/>
          <w:lang w:val="id-ID"/>
        </w:rPr>
        <w:t>learning agent</w:t>
      </w:r>
      <w:r w:rsidRPr="00453004">
        <w:rPr>
          <w:rFonts w:ascii="Book Antiqua" w:hAnsi="Book Antiqua"/>
          <w:color w:val="000000" w:themeColor="text1"/>
          <w:sz w:val="22"/>
          <w:szCs w:val="22"/>
          <w:lang w:val="id-ID"/>
        </w:rPr>
        <w:t>). Yang dimaksud dengan pendidik sebagai agen pembelajaran ialah “peran pendidik antara lain sebagai fasilitator, motivator, pemacu dan pemberi inspirasi belajar bagi peserta didik.</w:t>
      </w:r>
      <w:r w:rsidRPr="00453004">
        <w:rPr>
          <w:rStyle w:val="FootnoteReference"/>
          <w:rFonts w:ascii="Book Antiqua" w:hAnsi="Book Antiqua"/>
          <w:color w:val="000000" w:themeColor="text1"/>
          <w:sz w:val="22"/>
          <w:szCs w:val="22"/>
          <w:lang w:val="id-ID"/>
        </w:rPr>
        <w:t xml:space="preserve"> </w:t>
      </w:r>
      <w:r w:rsidRPr="00453004">
        <w:rPr>
          <w:rStyle w:val="FootnoteReference"/>
          <w:rFonts w:ascii="Book Antiqua" w:hAnsi="Book Antiqua"/>
          <w:color w:val="000000" w:themeColor="text1"/>
          <w:sz w:val="22"/>
          <w:szCs w:val="22"/>
          <w:lang w:val="id-ID"/>
        </w:rPr>
        <w:footnoteReference w:id="28"/>
      </w:r>
    </w:p>
    <w:p w:rsidR="00CC751F" w:rsidRPr="00453004" w:rsidRDefault="00CC751F" w:rsidP="00453004">
      <w:pPr>
        <w:spacing w:line="360" w:lineRule="auto"/>
        <w:ind w:firstLine="709"/>
        <w:jc w:val="both"/>
        <w:rPr>
          <w:rFonts w:ascii="Book Antiqua" w:hAnsi="Book Antiqua"/>
          <w:color w:val="000000" w:themeColor="text1"/>
          <w:sz w:val="22"/>
          <w:szCs w:val="22"/>
          <w:lang w:val="id-ID"/>
        </w:rPr>
      </w:pPr>
      <w:r w:rsidRPr="00453004">
        <w:rPr>
          <w:rFonts w:ascii="Book Antiqua" w:hAnsi="Book Antiqua"/>
          <w:color w:val="000000" w:themeColor="text1"/>
          <w:sz w:val="22"/>
          <w:szCs w:val="22"/>
          <w:lang w:val="id-ID"/>
        </w:rPr>
        <w:t xml:space="preserve">Seluruh kemampuan pedagogis tersebut di atas harus terintegrasi dalam diri guru agar dapat melaksanakan perannya dengan baik sebagai fasilitator, motivator, pemacu dan pemberi inspirasi belajar bagi peserta didik. Untuk mendukung kemampuan pedagogis pendidik harus diberikan bekal, antara lain ilmu pendidikan dan keguruan, didaktik metodik, perkembangan peserta didik, pengembangan kurikulum/silabus, perencanaan pembelajaran, penilaian pembelajaran serta pengembangan diri. </w:t>
      </w:r>
    </w:p>
    <w:p w:rsidR="00CC751F" w:rsidRPr="00453004" w:rsidRDefault="00CC751F" w:rsidP="009375C8">
      <w:pPr>
        <w:pStyle w:val="ListParagraph"/>
        <w:numPr>
          <w:ilvl w:val="0"/>
          <w:numId w:val="2"/>
        </w:numPr>
        <w:spacing w:line="360" w:lineRule="auto"/>
        <w:ind w:left="567" w:hanging="567"/>
        <w:contextualSpacing w:val="0"/>
        <w:jc w:val="both"/>
        <w:rPr>
          <w:rFonts w:ascii="Book Antiqua" w:hAnsi="Book Antiqua"/>
          <w:color w:val="000000" w:themeColor="text1"/>
          <w:sz w:val="22"/>
          <w:szCs w:val="22"/>
          <w:lang w:val="id-ID"/>
        </w:rPr>
      </w:pPr>
      <w:r w:rsidRPr="00453004">
        <w:rPr>
          <w:rFonts w:ascii="Book Antiqua" w:hAnsi="Book Antiqua"/>
          <w:b/>
          <w:sz w:val="22"/>
          <w:szCs w:val="22"/>
          <w:lang w:val="id-ID"/>
        </w:rPr>
        <w:t>Kompetensi</w:t>
      </w:r>
      <w:r w:rsidRPr="00453004">
        <w:rPr>
          <w:rFonts w:ascii="Book Antiqua" w:hAnsi="Book Antiqua"/>
          <w:color w:val="000000" w:themeColor="text1"/>
          <w:sz w:val="22"/>
          <w:szCs w:val="22"/>
          <w:lang w:val="id-ID"/>
        </w:rPr>
        <w:t xml:space="preserve"> </w:t>
      </w:r>
      <w:r w:rsidRPr="00453004">
        <w:rPr>
          <w:rFonts w:ascii="Book Antiqua" w:hAnsi="Book Antiqua"/>
          <w:b/>
          <w:color w:val="000000" w:themeColor="text1"/>
          <w:sz w:val="22"/>
          <w:szCs w:val="22"/>
          <w:lang w:val="id-ID"/>
        </w:rPr>
        <w:t>Profesional</w:t>
      </w:r>
    </w:p>
    <w:p w:rsidR="00CC751F" w:rsidRPr="00453004" w:rsidRDefault="00CC751F" w:rsidP="00453004">
      <w:pPr>
        <w:spacing w:line="360" w:lineRule="auto"/>
        <w:ind w:firstLine="709"/>
        <w:jc w:val="both"/>
        <w:rPr>
          <w:rFonts w:ascii="Book Antiqua" w:hAnsi="Book Antiqua"/>
          <w:sz w:val="22"/>
          <w:szCs w:val="22"/>
        </w:rPr>
      </w:pPr>
      <w:r w:rsidRPr="00453004">
        <w:rPr>
          <w:rFonts w:ascii="Book Antiqua" w:hAnsi="Book Antiqua"/>
          <w:sz w:val="22"/>
          <w:szCs w:val="22"/>
          <w:lang w:val="id-ID"/>
        </w:rPr>
        <w:t>Kompetensi profesional merupakan kemampuan pendidik dalam menguasai pengetahuan dan ketrampilan bidang ilmu pengetahuan, teknologi, dan/atau seni dan budaya yang diampunya serta mengimplementasikannya dalam prose pembelajaran. Guru sekurang-kurangnya memiliki: (a) penguasaan terhadap materi pelajaran secara luas dan mendalam sesuai dengan standar isi program satuan pendidikan, mata pelajaran, dan/atau kelompok mata pelajaran yang diampu; (b) penguasaan terhadap konsep dan metode disiplin keilmuan, teknologi, atau seni yang relevan, yang secara konseptual menaungi atau koheren dengan program satuan pendidikan, mata pelajaran, dan/ atau kelompok mata pelajaran yang diampu.</w:t>
      </w:r>
      <w:r w:rsidRPr="00453004">
        <w:rPr>
          <w:rStyle w:val="FootnoteReference"/>
          <w:rFonts w:ascii="Book Antiqua" w:hAnsi="Book Antiqua"/>
          <w:sz w:val="22"/>
          <w:szCs w:val="22"/>
          <w:lang w:val="id-ID"/>
        </w:rPr>
        <w:footnoteReference w:id="29"/>
      </w:r>
      <w:r w:rsidRPr="00453004">
        <w:rPr>
          <w:rFonts w:ascii="Book Antiqua" w:hAnsi="Book Antiqua"/>
          <w:sz w:val="22"/>
          <w:szCs w:val="22"/>
          <w:lang w:val="id-ID"/>
        </w:rPr>
        <w:t xml:space="preserve"> Hal ini sejalan dengan sabda Rasulullah SAW berikut ini: Rasulullah SAW memberikan peringatan dalam sebuah Hadis Riwayat Bukhari sebagai berikut: “</w:t>
      </w:r>
      <w:r w:rsidRPr="00453004">
        <w:rPr>
          <w:rFonts w:ascii="Book Antiqua" w:hAnsi="Book Antiqua"/>
          <w:i/>
          <w:sz w:val="22"/>
          <w:szCs w:val="22"/>
          <w:lang w:val="id-ID"/>
        </w:rPr>
        <w:t>idza wussidalamru ila ghairi ahlihi fantadzirissa’ah</w:t>
      </w:r>
      <w:r w:rsidRPr="00453004">
        <w:rPr>
          <w:rFonts w:ascii="Book Antiqua" w:hAnsi="Book Antiqua"/>
          <w:sz w:val="22"/>
          <w:szCs w:val="22"/>
          <w:lang w:val="id-ID"/>
        </w:rPr>
        <w:t xml:space="preserve"> (ketika suatu perkara (pekerjaan) tidak diserahkan kepada </w:t>
      </w:r>
      <w:r w:rsidRPr="00453004">
        <w:rPr>
          <w:rFonts w:ascii="Book Antiqua" w:hAnsi="Book Antiqua"/>
          <w:sz w:val="22"/>
          <w:szCs w:val="22"/>
          <w:lang w:val="id-ID"/>
        </w:rPr>
        <w:lastRenderedPageBreak/>
        <w:t>ahlinya, maka tunggulah kehancurannya).”</w:t>
      </w:r>
      <w:r w:rsidRPr="00453004">
        <w:rPr>
          <w:rStyle w:val="FootnoteReference"/>
          <w:rFonts w:ascii="Book Antiqua" w:hAnsi="Book Antiqua"/>
          <w:sz w:val="22"/>
          <w:szCs w:val="22"/>
        </w:rPr>
        <w:footnoteReference w:id="30"/>
      </w:r>
      <w:r w:rsidRPr="00453004">
        <w:rPr>
          <w:rFonts w:ascii="Book Antiqua" w:hAnsi="Book Antiqua"/>
          <w:sz w:val="22"/>
          <w:szCs w:val="22"/>
          <w:lang w:val="id-ID"/>
        </w:rPr>
        <w:t xml:space="preserve"> </w:t>
      </w:r>
      <w:r w:rsidRPr="00453004">
        <w:rPr>
          <w:rFonts w:ascii="Book Antiqua" w:hAnsi="Book Antiqua"/>
          <w:sz w:val="22"/>
          <w:szCs w:val="22"/>
        </w:rPr>
        <w:t>Hal ini juga sejalan dengan firman Allah SWT dalam QS. Al-An’am: 135 yang menyuruh umat manusi</w:t>
      </w:r>
      <w:r w:rsidRPr="00453004">
        <w:rPr>
          <w:rFonts w:ascii="Book Antiqua" w:hAnsi="Book Antiqua"/>
          <w:sz w:val="22"/>
          <w:szCs w:val="22"/>
          <w:lang w:val="id-ID"/>
        </w:rPr>
        <w:t>a</w:t>
      </w:r>
      <w:r w:rsidRPr="00453004">
        <w:rPr>
          <w:rFonts w:ascii="Book Antiqua" w:hAnsi="Book Antiqua"/>
          <w:sz w:val="22"/>
          <w:szCs w:val="22"/>
        </w:rPr>
        <w:t xml:space="preserve"> untuk berbuat sesuai dengan kemampuannya. Prinsip Ilmu atau profesionalitas menurut Prabowo Adi Widayat adalah semua pekerjaan itu harus dilakukan berdasarkan ilmu pengetahuan, sebagaimana firman Allah: “Dan janganlah kamu mengikuti sesuatu yang kamu tidak mempunyai pengetahuan mengenainya”. (QS: Al-Israa’: 36).</w:t>
      </w:r>
      <w:r w:rsidRPr="00453004">
        <w:rPr>
          <w:rStyle w:val="FootnoteReference"/>
          <w:rFonts w:ascii="Book Antiqua" w:hAnsi="Book Antiqua"/>
          <w:sz w:val="22"/>
          <w:szCs w:val="22"/>
        </w:rPr>
        <w:footnoteReference w:id="31"/>
      </w:r>
      <w:r w:rsidRPr="00453004">
        <w:rPr>
          <w:rFonts w:ascii="Book Antiqua" w:hAnsi="Book Antiqua"/>
          <w:sz w:val="22"/>
          <w:szCs w:val="22"/>
        </w:rPr>
        <w:t xml:space="preserve"> </w:t>
      </w:r>
    </w:p>
    <w:p w:rsidR="00CC751F" w:rsidRPr="00453004" w:rsidRDefault="00CC751F" w:rsidP="00453004">
      <w:pPr>
        <w:spacing w:line="360" w:lineRule="auto"/>
        <w:ind w:firstLine="709"/>
        <w:jc w:val="both"/>
        <w:rPr>
          <w:rFonts w:ascii="Book Antiqua" w:hAnsi="Book Antiqua"/>
          <w:sz w:val="22"/>
          <w:szCs w:val="22"/>
          <w:lang w:val="id-ID"/>
        </w:rPr>
      </w:pPr>
      <w:r w:rsidRPr="00453004">
        <w:rPr>
          <w:rFonts w:ascii="Book Antiqua" w:hAnsi="Book Antiqua"/>
          <w:sz w:val="22"/>
          <w:szCs w:val="22"/>
        </w:rPr>
        <w:t xml:space="preserve">Dengan demikian jelaslah bahwa seorang </w:t>
      </w:r>
      <w:r w:rsidRPr="00453004">
        <w:rPr>
          <w:rFonts w:ascii="Book Antiqua" w:hAnsi="Book Antiqua"/>
          <w:sz w:val="22"/>
          <w:szCs w:val="22"/>
          <w:lang w:val="id-ID"/>
        </w:rPr>
        <w:t>guru</w:t>
      </w:r>
      <w:r w:rsidRPr="00453004">
        <w:rPr>
          <w:rFonts w:ascii="Book Antiqua" w:hAnsi="Book Antiqua"/>
          <w:sz w:val="22"/>
          <w:szCs w:val="22"/>
        </w:rPr>
        <w:t xml:space="preserve"> harus benar-benar ahli dalam </w:t>
      </w:r>
      <w:r w:rsidRPr="00453004">
        <w:rPr>
          <w:rFonts w:ascii="Book Antiqua" w:hAnsi="Book Antiqua"/>
          <w:sz w:val="22"/>
          <w:szCs w:val="22"/>
          <w:lang w:val="id-ID"/>
        </w:rPr>
        <w:t xml:space="preserve">bidanya </w:t>
      </w:r>
      <w:r w:rsidRPr="00453004">
        <w:rPr>
          <w:rFonts w:ascii="Book Antiqua" w:hAnsi="Book Antiqua"/>
          <w:sz w:val="22"/>
          <w:szCs w:val="22"/>
        </w:rPr>
        <w:t xml:space="preserve">arti memiliki pengetahuan </w:t>
      </w:r>
      <w:r w:rsidRPr="00453004">
        <w:rPr>
          <w:rFonts w:ascii="Book Antiqua" w:hAnsi="Book Antiqua"/>
          <w:sz w:val="22"/>
          <w:szCs w:val="22"/>
          <w:lang w:val="id-ID"/>
        </w:rPr>
        <w:t>keilmuan yang dimilikinya</w:t>
      </w:r>
      <w:r w:rsidRPr="00453004">
        <w:rPr>
          <w:rFonts w:ascii="Book Antiqua" w:hAnsi="Book Antiqua"/>
          <w:sz w:val="22"/>
          <w:szCs w:val="22"/>
        </w:rPr>
        <w:t xml:space="preserve">. Selain itu seorang </w:t>
      </w:r>
      <w:r w:rsidRPr="00453004">
        <w:rPr>
          <w:rFonts w:ascii="Book Antiqua" w:hAnsi="Book Antiqua"/>
          <w:sz w:val="22"/>
          <w:szCs w:val="22"/>
          <w:lang w:val="id-ID"/>
        </w:rPr>
        <w:t>guru</w:t>
      </w:r>
      <w:r w:rsidRPr="00453004">
        <w:rPr>
          <w:rFonts w:ascii="Book Antiqua" w:hAnsi="Book Antiqua"/>
          <w:sz w:val="22"/>
          <w:szCs w:val="22"/>
        </w:rPr>
        <w:t xml:space="preserve"> juga harus cerdas baik secara intelektual, emosional, spriritual serta memiliki kemampuan menghadapi tantangan dan cobaan atau permasalahan yang dihadapinya.</w:t>
      </w:r>
      <w:r w:rsidRPr="00453004">
        <w:rPr>
          <w:rStyle w:val="FootnoteReference"/>
          <w:rFonts w:ascii="Book Antiqua" w:hAnsi="Book Antiqua"/>
          <w:sz w:val="22"/>
          <w:szCs w:val="22"/>
        </w:rPr>
        <w:footnoteReference w:id="32"/>
      </w:r>
      <w:r w:rsidRPr="00453004">
        <w:rPr>
          <w:rFonts w:ascii="Book Antiqua" w:hAnsi="Book Antiqua"/>
          <w:sz w:val="22"/>
          <w:szCs w:val="22"/>
          <w:lang w:val="id-ID"/>
        </w:rPr>
        <w:t xml:space="preserve"> Menurut BSNP kompetensi profesional adalah kemampuan penguasaan materi pembelajaran secara luas dan mendalam yang meliputi: (a) konsep, struktur dan metode keilmuan/teknologi/seni yang menaungi/koheren dengan materi ajar; (b) materi ajar yang ada dalam kurikulum sekolah; (c) hubungan konsep antara mata pelajaran terkait; (d) penerapan konsep keilmuan dalam kehidupan sehari-hari; dan (e) kompetensi profesional dalam konteks global dengan tetap melestarikan nilai dan budaya nasional.</w:t>
      </w:r>
      <w:r w:rsidRPr="00453004">
        <w:rPr>
          <w:rStyle w:val="FootnoteReference"/>
          <w:rFonts w:ascii="Book Antiqua" w:hAnsi="Book Antiqua"/>
          <w:sz w:val="22"/>
          <w:szCs w:val="22"/>
          <w:lang w:val="id-ID"/>
        </w:rPr>
        <w:footnoteReference w:id="33"/>
      </w:r>
    </w:p>
    <w:p w:rsidR="00CC751F" w:rsidRPr="00453004" w:rsidRDefault="00CC751F" w:rsidP="00453004">
      <w:pPr>
        <w:spacing w:line="360" w:lineRule="auto"/>
        <w:ind w:firstLine="709"/>
        <w:jc w:val="both"/>
        <w:rPr>
          <w:rFonts w:ascii="Book Antiqua" w:hAnsi="Book Antiqua"/>
          <w:sz w:val="22"/>
          <w:szCs w:val="22"/>
          <w:lang w:val="id-ID"/>
        </w:rPr>
      </w:pPr>
      <w:r w:rsidRPr="00453004">
        <w:rPr>
          <w:rFonts w:ascii="Book Antiqua" w:hAnsi="Book Antiqua"/>
          <w:sz w:val="22"/>
          <w:szCs w:val="22"/>
          <w:lang w:val="id-ID"/>
        </w:rPr>
        <w:t>Serorang guru harus menjadi orang yang spesial, namun lebih baik lagi menjadi spesial bagi semua siswanya. Guru haru merupakan kumpulan orang-orang yang pintar di bidangnya masing-masing dan juga dewasa dalam bersikap. Namun yang lebih penting lagi adalah bagaimana caranya guru tersebut dapat menularkan kepintaran dan kedewasaannya kepada siswanya di kelas. Sebab gurulah jembatan bagi lahirnya anak-anak yang cerdas dan dewasa dimasa mendatang.</w:t>
      </w:r>
    </w:p>
    <w:p w:rsidR="00CC751F" w:rsidRPr="00453004" w:rsidRDefault="00CC751F" w:rsidP="00453004">
      <w:pPr>
        <w:spacing w:line="360" w:lineRule="auto"/>
        <w:ind w:firstLine="709"/>
        <w:jc w:val="both"/>
        <w:rPr>
          <w:rFonts w:ascii="Book Antiqua" w:hAnsi="Book Antiqua"/>
          <w:sz w:val="22"/>
          <w:szCs w:val="22"/>
          <w:lang w:val="id-ID"/>
        </w:rPr>
      </w:pPr>
      <w:r w:rsidRPr="00453004">
        <w:rPr>
          <w:rFonts w:ascii="Book Antiqua" w:hAnsi="Book Antiqua"/>
          <w:sz w:val="22"/>
          <w:szCs w:val="22"/>
          <w:lang w:val="id-ID"/>
        </w:rPr>
        <w:lastRenderedPageBreak/>
        <w:t xml:space="preserve">Oleh karena itu, guru dituntut untuk selalu mengembangkan pengetahuan, ketrampilan, karena ilmu pengetahuan dan ketrampilan itu berkembang seiring perjalanan waktu. Maka, pengetahuan dan ketrampilan yang dipelajari guru saat dibangku kuliah bisa jadi sudah tidak relevan lagi dengan kondisi saat ini. Pengembangan pengetahuan dan ketrampilan guru dapat di </w:t>
      </w:r>
      <w:r w:rsidRPr="00453004">
        <w:rPr>
          <w:rFonts w:ascii="Book Antiqua" w:hAnsi="Book Antiqua"/>
          <w:i/>
          <w:sz w:val="22"/>
          <w:szCs w:val="22"/>
          <w:lang w:val="id-ID"/>
        </w:rPr>
        <w:t>update</w:t>
      </w:r>
      <w:r w:rsidRPr="00453004">
        <w:rPr>
          <w:rFonts w:ascii="Book Antiqua" w:hAnsi="Book Antiqua"/>
          <w:sz w:val="22"/>
          <w:szCs w:val="22"/>
          <w:lang w:val="id-ID"/>
        </w:rPr>
        <w:t xml:space="preserve"> melalui kegiatan pelatihan-pelatihan atau workshop-worshop, melanjutkan study, </w:t>
      </w:r>
      <w:r w:rsidRPr="00453004">
        <w:rPr>
          <w:rFonts w:ascii="Book Antiqua" w:hAnsi="Book Antiqua"/>
          <w:i/>
          <w:sz w:val="22"/>
          <w:szCs w:val="22"/>
          <w:lang w:val="id-ID"/>
        </w:rPr>
        <w:t>lesson study</w:t>
      </w:r>
      <w:r w:rsidRPr="00453004">
        <w:rPr>
          <w:rFonts w:ascii="Book Antiqua" w:hAnsi="Book Antiqua"/>
          <w:sz w:val="22"/>
          <w:szCs w:val="22"/>
          <w:lang w:val="id-ID"/>
        </w:rPr>
        <w:t xml:space="preserve"> serta kegiatan lainnya.</w:t>
      </w:r>
    </w:p>
    <w:p w:rsidR="00CC751F" w:rsidRPr="00453004" w:rsidRDefault="00CC751F" w:rsidP="009375C8">
      <w:pPr>
        <w:numPr>
          <w:ilvl w:val="0"/>
          <w:numId w:val="1"/>
        </w:numPr>
        <w:tabs>
          <w:tab w:val="clear" w:pos="720"/>
        </w:tabs>
        <w:spacing w:line="360" w:lineRule="auto"/>
        <w:ind w:left="480" w:hanging="480"/>
        <w:rPr>
          <w:rFonts w:ascii="Book Antiqua" w:hAnsi="Book Antiqua"/>
          <w:sz w:val="22"/>
          <w:szCs w:val="22"/>
          <w:lang w:val="nl-NL"/>
        </w:rPr>
      </w:pPr>
      <w:r w:rsidRPr="00453004">
        <w:rPr>
          <w:rFonts w:ascii="Book Antiqua" w:hAnsi="Book Antiqua"/>
          <w:sz w:val="22"/>
          <w:szCs w:val="22"/>
          <w:lang w:val="id-ID"/>
        </w:rPr>
        <w:t>HASIL PENELITIAN DAN PEMBAHASAN</w:t>
      </w:r>
    </w:p>
    <w:p w:rsidR="00453004" w:rsidRPr="00453004" w:rsidRDefault="00453004" w:rsidP="00453004">
      <w:pPr>
        <w:spacing w:line="360" w:lineRule="auto"/>
        <w:ind w:firstLine="709"/>
        <w:jc w:val="both"/>
        <w:rPr>
          <w:rFonts w:ascii="Book Antiqua" w:hAnsi="Book Antiqua"/>
          <w:sz w:val="22"/>
          <w:szCs w:val="22"/>
          <w:lang w:val="nl-NL"/>
        </w:rPr>
      </w:pPr>
      <w:r w:rsidRPr="00453004">
        <w:rPr>
          <w:rFonts w:ascii="Book Antiqua" w:hAnsi="Book Antiqua"/>
          <w:sz w:val="22"/>
          <w:szCs w:val="22"/>
          <w:lang w:val="nl-NL"/>
        </w:rPr>
        <w:t xml:space="preserve">Dari hasil penelitian diatas dapat diketahui bahwa </w:t>
      </w:r>
      <w:r w:rsidRPr="00453004">
        <w:rPr>
          <w:rFonts w:ascii="Book Antiqua" w:hAnsi="Book Antiqua"/>
          <w:sz w:val="22"/>
          <w:szCs w:val="22"/>
          <w:lang w:val="id-ID"/>
        </w:rPr>
        <w:t xml:space="preserve">sikap guru MI terhadap pelaksanaan program peningkatan kualifikasi </w:t>
      </w:r>
      <w:r w:rsidRPr="00453004">
        <w:rPr>
          <w:rFonts w:ascii="Book Antiqua" w:hAnsi="Book Antiqua"/>
          <w:sz w:val="22"/>
          <w:szCs w:val="22"/>
          <w:lang w:val="nl-NL"/>
        </w:rPr>
        <w:t xml:space="preserve"> sudah baik hal ini dapat dilihat pada distribusi frekuensi hasil angket yang menunjukkan </w:t>
      </w:r>
      <w:r w:rsidRPr="00453004">
        <w:rPr>
          <w:rFonts w:ascii="Book Antiqua" w:hAnsi="Book Antiqua"/>
          <w:sz w:val="22"/>
          <w:szCs w:val="22"/>
          <w:lang w:val="id-ID"/>
        </w:rPr>
        <w:t>sikap guru MI terhadap pelaksanaan program peningkatan kualifikasi akademik (S-1) data yang diperoleh</w:t>
      </w:r>
      <w:r w:rsidRPr="00453004">
        <w:rPr>
          <w:rFonts w:ascii="Book Antiqua" w:hAnsi="Book Antiqua"/>
          <w:sz w:val="22"/>
          <w:szCs w:val="22"/>
          <w:lang w:val="nl-NL"/>
        </w:rPr>
        <w:t xml:space="preserve"> sebanyak </w:t>
      </w:r>
      <w:r w:rsidRPr="00453004">
        <w:rPr>
          <w:rFonts w:ascii="Book Antiqua" w:hAnsi="Book Antiqua"/>
          <w:sz w:val="22"/>
          <w:szCs w:val="22"/>
          <w:lang w:val="id-ID"/>
        </w:rPr>
        <w:t>98%</w:t>
      </w:r>
      <w:r w:rsidRPr="00453004">
        <w:rPr>
          <w:rFonts w:ascii="Book Antiqua" w:hAnsi="Book Antiqua"/>
          <w:sz w:val="22"/>
          <w:szCs w:val="22"/>
          <w:lang w:val="nl-NL"/>
        </w:rPr>
        <w:t xml:space="preserve"> orang </w:t>
      </w:r>
      <w:r w:rsidRPr="00453004">
        <w:rPr>
          <w:rFonts w:ascii="Book Antiqua" w:hAnsi="Book Antiqua"/>
          <w:sz w:val="22"/>
          <w:szCs w:val="22"/>
          <w:lang w:val="id-ID"/>
        </w:rPr>
        <w:t>kategorinya tinggi, 2% kategorinya sedang dan tidak satupun yang masuk dalam kategori rendah.</w:t>
      </w:r>
    </w:p>
    <w:p w:rsidR="00453004" w:rsidRPr="00453004" w:rsidRDefault="00453004" w:rsidP="00453004">
      <w:pPr>
        <w:spacing w:line="360" w:lineRule="auto"/>
        <w:ind w:firstLine="709"/>
        <w:jc w:val="both"/>
        <w:rPr>
          <w:rFonts w:ascii="Book Antiqua" w:hAnsi="Book Antiqua"/>
          <w:sz w:val="22"/>
          <w:szCs w:val="22"/>
          <w:lang w:val="id-ID"/>
        </w:rPr>
      </w:pPr>
      <w:r w:rsidRPr="00453004">
        <w:rPr>
          <w:rFonts w:ascii="Book Antiqua" w:hAnsi="Book Antiqua"/>
          <w:sz w:val="22"/>
          <w:szCs w:val="22"/>
          <w:lang w:val="id-ID"/>
        </w:rPr>
        <w:t xml:space="preserve">Selanjutnya berdasarkan analisis data angket kemampuan pedagogik peserta program peningkatan kualifikasi (S-1) bagi guru MI STAIN Jurai Siwo Metro angkatan tahun 2011 dapat diketahui bahwasanya hasil angket mengidentifikasi kalau peserta menjadi lebih baik kemampuan pedagogiknya dilaksanakannya program peningkatan kualifikasi (S-1) dengan data kategori sikap 81% kategorinya tinggi, sedang 19% dan tidak satupun masuk dalam kategori rendah. </w:t>
      </w:r>
    </w:p>
    <w:p w:rsidR="00453004" w:rsidRPr="00453004" w:rsidRDefault="00453004" w:rsidP="00453004">
      <w:pPr>
        <w:spacing w:line="360" w:lineRule="auto"/>
        <w:ind w:firstLine="709"/>
        <w:jc w:val="both"/>
        <w:rPr>
          <w:rFonts w:ascii="Book Antiqua" w:hAnsi="Book Antiqua"/>
          <w:sz w:val="22"/>
          <w:szCs w:val="22"/>
          <w:lang w:val="id-ID"/>
        </w:rPr>
      </w:pPr>
      <w:r w:rsidRPr="00453004">
        <w:rPr>
          <w:rFonts w:ascii="Book Antiqua" w:hAnsi="Book Antiqua"/>
          <w:sz w:val="22"/>
          <w:szCs w:val="22"/>
          <w:lang w:val="id-ID"/>
        </w:rPr>
        <w:t>Berdasarkan analisis data angket kemampuan profesional peserta program peningkatan kualifikasi (S-1) bagi guru MI STAIN Jurai Siwo Metro angkatan tahun 2011 dapat diketahui bahwasanya hasil angket mengidentifikasi kalau kemampuan profesional masih harus ditingkatkan melalui program peningkatan kualifikasi (S-1) dengan data kategori tinggi hanya 34%, sedang 63% dan kategori rendah 3%</w:t>
      </w:r>
    </w:p>
    <w:p w:rsidR="00453004" w:rsidRPr="00453004" w:rsidRDefault="00453004" w:rsidP="00453004">
      <w:pPr>
        <w:spacing w:line="360" w:lineRule="auto"/>
        <w:ind w:firstLine="709"/>
        <w:jc w:val="both"/>
        <w:rPr>
          <w:rFonts w:ascii="Book Antiqua" w:hAnsi="Book Antiqua"/>
          <w:sz w:val="22"/>
          <w:szCs w:val="22"/>
          <w:lang w:val="id-ID"/>
        </w:rPr>
      </w:pPr>
      <w:r w:rsidRPr="00453004">
        <w:rPr>
          <w:rFonts w:ascii="Book Antiqua" w:hAnsi="Book Antiqua"/>
          <w:sz w:val="22"/>
          <w:szCs w:val="22"/>
          <w:lang w:val="id-ID"/>
        </w:rPr>
        <w:t xml:space="preserve">Selanjutnya hasil pengujian hipotesis 1 diatas, maka dapat diketahui bahwa harga Chi Kuadrat </w:t>
      </w:r>
      <w:r w:rsidRPr="00453004">
        <w:rPr>
          <w:rFonts w:ascii="Book Antiqua" w:hAnsi="Book Antiqua"/>
          <w:position w:val="-10"/>
          <w:sz w:val="22"/>
          <w:szCs w:val="22"/>
        </w:rPr>
        <w:object w:dxaOrig="440" w:dyaOrig="360">
          <v:shape id="_x0000_i1025" type="#_x0000_t75" style="width:22.2pt;height:18.4pt" o:ole="">
            <v:imagedata r:id="rId8" o:title=""/>
          </v:shape>
          <o:OLEObject Type="Embed" ProgID="Equation.3" ShapeID="_x0000_i1025" DrawAspect="Content" ObjectID="_1656497784" r:id="rId12"/>
        </w:object>
      </w:r>
      <w:r w:rsidRPr="00453004">
        <w:rPr>
          <w:rFonts w:ascii="Book Antiqua" w:hAnsi="Book Antiqua"/>
          <w:sz w:val="22"/>
          <w:szCs w:val="22"/>
          <w:lang w:val="id-ID"/>
        </w:rPr>
        <w:t xml:space="preserve"> adalah sebesar 0,0003 selanjutnya untuk mengetahui ada atau tidaknya pengaruh Program Peningkatan Kualifikasi Akademik (S-1) terhadap Kompetensi Pedagogik Guru MI, harus diuji dengan </w:t>
      </w:r>
      <w:r w:rsidRPr="00453004">
        <w:rPr>
          <w:rFonts w:ascii="Book Antiqua" w:hAnsi="Book Antiqua"/>
          <w:sz w:val="22"/>
          <w:szCs w:val="22"/>
          <w:lang w:val="id-ID"/>
        </w:rPr>
        <w:lastRenderedPageBreak/>
        <w:t xml:space="preserve">nilai Chi Kuadrat dengan tabel criteria pengujian d.b = 4. diperoleh dari perkalian jumlah kolom -1 dengan jumlah baris -1 atau (3-1) + (3-1) = 4, dimana harga Chi Kuadrat tabel d.b = 4, untuk taraf signifikan 1% = 13,227 dan untuk taraf signifikan 5% = 9,488. dengan demikian harga Chi Kuadrat </w:t>
      </w:r>
      <w:r w:rsidRPr="00453004">
        <w:rPr>
          <w:rFonts w:ascii="Book Antiqua" w:hAnsi="Book Antiqua"/>
          <w:position w:val="-10"/>
          <w:sz w:val="22"/>
          <w:szCs w:val="22"/>
        </w:rPr>
        <w:object w:dxaOrig="440" w:dyaOrig="360">
          <v:shape id="_x0000_i1026" type="#_x0000_t75" style="width:22.2pt;height:18.4pt" o:ole="">
            <v:imagedata r:id="rId8" o:title=""/>
          </v:shape>
          <o:OLEObject Type="Embed" ProgID="Equation.3" ShapeID="_x0000_i1026" DrawAspect="Content" ObjectID="_1656497785" r:id="rId13"/>
        </w:object>
      </w:r>
      <w:r w:rsidRPr="00453004">
        <w:rPr>
          <w:rFonts w:ascii="Book Antiqua" w:hAnsi="Book Antiqua"/>
          <w:sz w:val="22"/>
          <w:szCs w:val="22"/>
          <w:lang w:val="id-ID"/>
        </w:rPr>
        <w:t xml:space="preserve"> hitung lebih kecil dari pada harga Chi kuadrat </w:t>
      </w:r>
      <w:r w:rsidRPr="00453004">
        <w:rPr>
          <w:rFonts w:ascii="Book Antiqua" w:hAnsi="Book Antiqua"/>
          <w:position w:val="-10"/>
          <w:sz w:val="22"/>
          <w:szCs w:val="22"/>
        </w:rPr>
        <w:object w:dxaOrig="440" w:dyaOrig="360">
          <v:shape id="_x0000_i1027" type="#_x0000_t75" style="width:22.2pt;height:18.4pt" o:ole="">
            <v:imagedata r:id="rId10" o:title=""/>
          </v:shape>
          <o:OLEObject Type="Embed" ProgID="Equation.3" ShapeID="_x0000_i1027" DrawAspect="Content" ObjectID="_1656497786" r:id="rId14"/>
        </w:object>
      </w:r>
      <w:r w:rsidRPr="00453004">
        <w:rPr>
          <w:rFonts w:ascii="Book Antiqua" w:hAnsi="Book Antiqua"/>
          <w:sz w:val="22"/>
          <w:szCs w:val="22"/>
          <w:lang w:val="id-ID"/>
        </w:rPr>
        <w:t xml:space="preserve"> tabel baik pada taraf signifikasi 1% maupun pada taraf signifikasi 5% atau 13,227 &lt; 0,0003 &gt; 9,488. Dengan demikian tidak ada pengaruh yang signifikan pelaksanaan program peningkatan kualifikasi akademik (S-1) terhadap kompetensi pedagogik dibuktikan dengan hasil perhitungan bahwasanya x² hitung  (0,0003) &lt; x² tabel (13,227) untuk taraf signifikansi 1% dan x² hitung  (0,0003) &lt; x² tabel (9,488).</w:t>
      </w:r>
    </w:p>
    <w:p w:rsidR="00453004" w:rsidRPr="00453004" w:rsidRDefault="00453004" w:rsidP="00453004">
      <w:pPr>
        <w:spacing w:line="360" w:lineRule="auto"/>
        <w:ind w:firstLine="709"/>
        <w:jc w:val="both"/>
        <w:rPr>
          <w:rFonts w:ascii="Book Antiqua" w:hAnsi="Book Antiqua"/>
          <w:sz w:val="22"/>
          <w:szCs w:val="22"/>
          <w:lang w:val="id-ID"/>
        </w:rPr>
      </w:pPr>
      <w:r w:rsidRPr="00453004">
        <w:rPr>
          <w:rFonts w:ascii="Book Antiqua" w:hAnsi="Book Antiqua"/>
          <w:sz w:val="22"/>
          <w:szCs w:val="22"/>
          <w:lang w:val="id-ID"/>
        </w:rPr>
        <w:t xml:space="preserve">Berdasarkan hasil pengujian hipotesis 2 diatas maka dapat diketahui bahwa harga Chi Kuadrat </w:t>
      </w:r>
      <w:r w:rsidRPr="00453004">
        <w:rPr>
          <w:rFonts w:ascii="Book Antiqua" w:hAnsi="Book Antiqua"/>
          <w:position w:val="-10"/>
          <w:sz w:val="22"/>
          <w:szCs w:val="22"/>
        </w:rPr>
        <w:object w:dxaOrig="440" w:dyaOrig="360">
          <v:shape id="_x0000_i1028" type="#_x0000_t75" style="width:22.2pt;height:18.4pt" o:ole="">
            <v:imagedata r:id="rId8" o:title=""/>
          </v:shape>
          <o:OLEObject Type="Embed" ProgID="Equation.3" ShapeID="_x0000_i1028" DrawAspect="Content" ObjectID="_1656497787" r:id="rId15"/>
        </w:object>
      </w:r>
      <w:r w:rsidRPr="00453004">
        <w:rPr>
          <w:rFonts w:ascii="Book Antiqua" w:hAnsi="Book Antiqua"/>
          <w:sz w:val="22"/>
          <w:szCs w:val="22"/>
          <w:lang w:val="id-ID"/>
        </w:rPr>
        <w:t xml:space="preserve"> adalah sebesar 76,29 selanjutnya untuk mengetahui ada atau tidaknya pengaruh program peningkatan kualifikasi akademik (S-1) terhadap kompetensi profesional Guru MI, harus diuji dengan nilai Chi Kuadrat dengan tabel criteria pengujian d.b = 4. diperoleh dari perkalian jumlah kolom -1 dengan jumlah baris -1 atau (3-1) + (3-1) = 4, dimana harga Chi Kuadrat tabel d.b = 4, untuk taraf signifikan 1% = 13,227 dan untuk taraf signifikan 5% = 9,488. dengan demikian harga Chi Kuadrat </w:t>
      </w:r>
      <w:r w:rsidRPr="00453004">
        <w:rPr>
          <w:rFonts w:ascii="Book Antiqua" w:hAnsi="Book Antiqua"/>
          <w:position w:val="-10"/>
          <w:sz w:val="22"/>
          <w:szCs w:val="22"/>
        </w:rPr>
        <w:object w:dxaOrig="440" w:dyaOrig="360">
          <v:shape id="_x0000_i1029" type="#_x0000_t75" style="width:22.2pt;height:18.4pt" o:ole="">
            <v:imagedata r:id="rId8" o:title=""/>
          </v:shape>
          <o:OLEObject Type="Embed" ProgID="Equation.3" ShapeID="_x0000_i1029" DrawAspect="Content" ObjectID="_1656497788" r:id="rId16"/>
        </w:object>
      </w:r>
      <w:r w:rsidRPr="00453004">
        <w:rPr>
          <w:rFonts w:ascii="Book Antiqua" w:hAnsi="Book Antiqua"/>
          <w:sz w:val="22"/>
          <w:szCs w:val="22"/>
          <w:lang w:val="id-ID"/>
        </w:rPr>
        <w:t xml:space="preserve"> hitung lebih besar dari pada harga Chi kuadrat </w:t>
      </w:r>
      <w:r w:rsidRPr="00453004">
        <w:rPr>
          <w:rFonts w:ascii="Book Antiqua" w:hAnsi="Book Antiqua"/>
          <w:position w:val="-10"/>
          <w:sz w:val="22"/>
          <w:szCs w:val="22"/>
        </w:rPr>
        <w:object w:dxaOrig="440" w:dyaOrig="360">
          <v:shape id="_x0000_i1030" type="#_x0000_t75" style="width:22.2pt;height:18.4pt" o:ole="">
            <v:imagedata r:id="rId10" o:title=""/>
          </v:shape>
          <o:OLEObject Type="Embed" ProgID="Equation.3" ShapeID="_x0000_i1030" DrawAspect="Content" ObjectID="_1656497789" r:id="rId17"/>
        </w:object>
      </w:r>
      <w:r w:rsidRPr="00453004">
        <w:rPr>
          <w:rFonts w:ascii="Book Antiqua" w:hAnsi="Book Antiqua"/>
          <w:sz w:val="22"/>
          <w:szCs w:val="22"/>
          <w:lang w:val="id-ID"/>
        </w:rPr>
        <w:t xml:space="preserve"> tabel baik pada taraf signifikasi 1% maupun pada taraf signifikasi 5% atau 13,227 &lt; 76,29 &gt; 9,488. Artinya ada pengaruh yang signifikan pelaksanaan program peningkatan kualifikasi akademik (S-1) terhadap kompetensi profesional.</w:t>
      </w:r>
    </w:p>
    <w:p w:rsidR="00453004" w:rsidRPr="00453004" w:rsidRDefault="00453004" w:rsidP="00453004">
      <w:pPr>
        <w:spacing w:line="360" w:lineRule="auto"/>
        <w:ind w:firstLine="709"/>
        <w:jc w:val="both"/>
        <w:rPr>
          <w:rFonts w:ascii="Book Antiqua" w:hAnsi="Book Antiqua"/>
          <w:bCs/>
          <w:sz w:val="22"/>
          <w:szCs w:val="22"/>
          <w:lang w:val="id-ID"/>
        </w:rPr>
      </w:pPr>
      <w:r w:rsidRPr="00453004">
        <w:rPr>
          <w:rFonts w:ascii="Book Antiqua" w:hAnsi="Book Antiqua"/>
          <w:sz w:val="22"/>
          <w:szCs w:val="22"/>
          <w:lang w:val="id-ID"/>
        </w:rPr>
        <w:t xml:space="preserve">Untuk mengetahui keterkaitan faktor yang satu dengan faktor yang lain yaitu variabel bebas (pelaksanaan program peningkatan kualifikasi akademik S-1) dengan variabel terikat (kompetensi pedagogik guru MI) maka dihitung dengan rumus koefisien kontingensi (kk) atau C, dari </w:t>
      </w:r>
      <w:r w:rsidRPr="00453004">
        <w:rPr>
          <w:rFonts w:ascii="Book Antiqua" w:hAnsi="Book Antiqua"/>
          <w:bCs/>
          <w:sz w:val="22"/>
          <w:szCs w:val="22"/>
          <w:lang w:val="id-ID"/>
        </w:rPr>
        <w:t>perhitungan harga C = 0,0022 dengan C maks = 0,816 maka hasilnya diperoleh 0,0022/0,816=0,0027. Hal ini menunjukkan bahwa derajat hubungan tergolong rendah. Dengan kata lain dapat diungkapkan bahwa 16,74% (Determinasi dari 0,0027</w:t>
      </w:r>
      <w:r w:rsidRPr="00453004">
        <w:rPr>
          <w:rFonts w:ascii="Book Antiqua" w:hAnsi="Book Antiqua"/>
          <w:bCs/>
          <w:kern w:val="20"/>
          <w:position w:val="10"/>
          <w:sz w:val="22"/>
          <w:szCs w:val="22"/>
          <w:lang w:val="id-ID"/>
        </w:rPr>
        <w:t>2</w:t>
      </w:r>
      <w:r w:rsidRPr="00453004">
        <w:rPr>
          <w:rFonts w:ascii="Book Antiqua" w:hAnsi="Book Antiqua"/>
          <w:bCs/>
          <w:sz w:val="22"/>
          <w:szCs w:val="22"/>
          <w:lang w:val="id-ID"/>
        </w:rPr>
        <w:t xml:space="preserve">) </w:t>
      </w:r>
      <w:r w:rsidRPr="00453004">
        <w:rPr>
          <w:rFonts w:ascii="Book Antiqua" w:hAnsi="Book Antiqua"/>
          <w:sz w:val="22"/>
          <w:szCs w:val="22"/>
          <w:lang w:val="id-ID"/>
        </w:rPr>
        <w:t xml:space="preserve">program peningkatan kualifikasi akademik (S-1) kurang mempengaruhi kompetensi </w:t>
      </w:r>
      <w:r w:rsidRPr="00453004">
        <w:rPr>
          <w:rFonts w:ascii="Book Antiqua" w:hAnsi="Book Antiqua"/>
          <w:sz w:val="22"/>
          <w:szCs w:val="22"/>
          <w:lang w:val="id-ID"/>
        </w:rPr>
        <w:lastRenderedPageBreak/>
        <w:t>pedagogik guru MI</w:t>
      </w:r>
      <w:r w:rsidRPr="00453004">
        <w:rPr>
          <w:rFonts w:ascii="Book Antiqua" w:hAnsi="Book Antiqua"/>
          <w:bCs/>
          <w:sz w:val="22"/>
          <w:szCs w:val="22"/>
          <w:lang w:val="id-ID"/>
        </w:rPr>
        <w:t xml:space="preserve"> peserta program peningkatan kualifikasi S-1 PGMI STAIN Jurai Siwo Metro.</w:t>
      </w:r>
    </w:p>
    <w:p w:rsidR="00CC751F" w:rsidRPr="00453004" w:rsidRDefault="00453004" w:rsidP="00453004">
      <w:pPr>
        <w:spacing w:line="360" w:lineRule="auto"/>
        <w:ind w:firstLine="709"/>
        <w:jc w:val="both"/>
        <w:rPr>
          <w:rFonts w:ascii="Book Antiqua" w:hAnsi="Book Antiqua"/>
          <w:sz w:val="22"/>
          <w:szCs w:val="22"/>
          <w:lang w:val="nl-NL"/>
        </w:rPr>
      </w:pPr>
      <w:r w:rsidRPr="00A027E2">
        <w:rPr>
          <w:rFonts w:ascii="Book Antiqua" w:hAnsi="Book Antiqua"/>
          <w:sz w:val="22"/>
          <w:szCs w:val="22"/>
          <w:lang w:val="id-ID"/>
        </w:rPr>
        <w:t>Untuk mengetahui keterkaitan faktor yang satu dengan faktor yang lain yaitu variabel bebas (</w:t>
      </w:r>
      <w:r w:rsidRPr="00453004">
        <w:rPr>
          <w:rFonts w:ascii="Book Antiqua" w:hAnsi="Book Antiqua"/>
          <w:sz w:val="22"/>
          <w:szCs w:val="22"/>
          <w:lang w:val="id-ID"/>
        </w:rPr>
        <w:t>pelaksanaan program peningkatan kualifikasi akademik S-1</w:t>
      </w:r>
      <w:r w:rsidRPr="00A027E2">
        <w:rPr>
          <w:rFonts w:ascii="Book Antiqua" w:hAnsi="Book Antiqua"/>
          <w:sz w:val="22"/>
          <w:szCs w:val="22"/>
          <w:lang w:val="id-ID"/>
        </w:rPr>
        <w:t>) dengan variabel terikat (</w:t>
      </w:r>
      <w:r w:rsidRPr="00453004">
        <w:rPr>
          <w:rFonts w:ascii="Book Antiqua" w:hAnsi="Book Antiqua"/>
          <w:sz w:val="22"/>
          <w:szCs w:val="22"/>
          <w:lang w:val="id-ID"/>
        </w:rPr>
        <w:t>kompetensi profesional guru MI</w:t>
      </w:r>
      <w:r w:rsidRPr="00A027E2">
        <w:rPr>
          <w:rFonts w:ascii="Book Antiqua" w:hAnsi="Book Antiqua"/>
          <w:sz w:val="22"/>
          <w:szCs w:val="22"/>
          <w:lang w:val="id-ID"/>
        </w:rPr>
        <w:t xml:space="preserve">) maka dihitung dengan rumus koefisien kontingensi (kk) atau C, dari </w:t>
      </w:r>
      <w:r w:rsidRPr="00A027E2">
        <w:rPr>
          <w:rFonts w:ascii="Book Antiqua" w:hAnsi="Book Antiqua"/>
          <w:bCs/>
          <w:sz w:val="22"/>
          <w:szCs w:val="22"/>
          <w:lang w:val="id-ID"/>
        </w:rPr>
        <w:t>perhitungan harga C = 0,</w:t>
      </w:r>
      <w:r w:rsidRPr="00453004">
        <w:rPr>
          <w:rFonts w:ascii="Book Antiqua" w:hAnsi="Book Antiqua"/>
          <w:bCs/>
          <w:sz w:val="22"/>
          <w:szCs w:val="22"/>
          <w:lang w:val="id-ID"/>
        </w:rPr>
        <w:t>74</w:t>
      </w:r>
      <w:r w:rsidRPr="00A027E2">
        <w:rPr>
          <w:rFonts w:ascii="Book Antiqua" w:hAnsi="Book Antiqua"/>
          <w:bCs/>
          <w:sz w:val="22"/>
          <w:szCs w:val="22"/>
          <w:lang w:val="id-ID"/>
        </w:rPr>
        <w:t xml:space="preserve"> dengan C maks = 0,816 maka hasilnya diperoleh </w:t>
      </w:r>
      <w:r w:rsidRPr="00453004">
        <w:rPr>
          <w:rFonts w:ascii="Book Antiqua" w:hAnsi="Book Antiqua"/>
          <w:bCs/>
          <w:sz w:val="22"/>
          <w:szCs w:val="22"/>
          <w:lang w:val="id-ID"/>
        </w:rPr>
        <w:t>0,74</w:t>
      </w:r>
      <w:r w:rsidRPr="00A027E2">
        <w:rPr>
          <w:rFonts w:ascii="Book Antiqua" w:hAnsi="Book Antiqua"/>
          <w:bCs/>
          <w:sz w:val="22"/>
          <w:szCs w:val="22"/>
          <w:lang w:val="id-ID"/>
        </w:rPr>
        <w:t>/0,816=0,</w:t>
      </w:r>
      <w:r w:rsidRPr="00453004">
        <w:rPr>
          <w:rFonts w:ascii="Book Antiqua" w:hAnsi="Book Antiqua"/>
          <w:bCs/>
          <w:sz w:val="22"/>
          <w:szCs w:val="22"/>
          <w:lang w:val="id-ID"/>
        </w:rPr>
        <w:t>91</w:t>
      </w:r>
      <w:r w:rsidRPr="00A027E2">
        <w:rPr>
          <w:rFonts w:ascii="Book Antiqua" w:hAnsi="Book Antiqua"/>
          <w:bCs/>
          <w:sz w:val="22"/>
          <w:szCs w:val="22"/>
          <w:lang w:val="id-ID"/>
        </w:rPr>
        <w:t>.</w:t>
      </w:r>
      <w:r w:rsidRPr="00453004">
        <w:rPr>
          <w:rFonts w:ascii="Book Antiqua" w:hAnsi="Book Antiqua"/>
          <w:bCs/>
          <w:sz w:val="22"/>
          <w:szCs w:val="22"/>
          <w:lang w:val="id-ID"/>
        </w:rPr>
        <w:t xml:space="preserve"> </w:t>
      </w:r>
      <w:r w:rsidRPr="00453004">
        <w:rPr>
          <w:rFonts w:ascii="Book Antiqua" w:hAnsi="Book Antiqua"/>
          <w:bCs/>
          <w:sz w:val="22"/>
          <w:szCs w:val="22"/>
        </w:rPr>
        <w:t xml:space="preserve">Hal ini menunjukkan bahwa derajat hubungan tergolong </w:t>
      </w:r>
      <w:r w:rsidRPr="00453004">
        <w:rPr>
          <w:rFonts w:ascii="Book Antiqua" w:hAnsi="Book Antiqua"/>
          <w:bCs/>
          <w:sz w:val="22"/>
          <w:szCs w:val="22"/>
          <w:lang w:val="id-ID"/>
        </w:rPr>
        <w:t>sedang</w:t>
      </w:r>
      <w:r w:rsidRPr="00453004">
        <w:rPr>
          <w:rFonts w:ascii="Book Antiqua" w:hAnsi="Book Antiqua"/>
          <w:bCs/>
          <w:sz w:val="22"/>
          <w:szCs w:val="22"/>
        </w:rPr>
        <w:t xml:space="preserve">. Dengan kata lain dapat diungkapkan bahwa </w:t>
      </w:r>
      <w:r w:rsidRPr="00453004">
        <w:rPr>
          <w:rFonts w:ascii="Book Antiqua" w:hAnsi="Book Antiqua"/>
          <w:bCs/>
          <w:sz w:val="22"/>
          <w:szCs w:val="22"/>
          <w:lang w:val="id-ID"/>
        </w:rPr>
        <w:t>69</w:t>
      </w:r>
      <w:r w:rsidRPr="00453004">
        <w:rPr>
          <w:rFonts w:ascii="Book Antiqua" w:hAnsi="Book Antiqua"/>
          <w:bCs/>
          <w:sz w:val="22"/>
          <w:szCs w:val="22"/>
        </w:rPr>
        <w:t>% (Determinasi dari 0,</w:t>
      </w:r>
      <w:r w:rsidRPr="00453004">
        <w:rPr>
          <w:rFonts w:ascii="Book Antiqua" w:hAnsi="Book Antiqua"/>
          <w:bCs/>
          <w:sz w:val="22"/>
          <w:szCs w:val="22"/>
          <w:lang w:val="id-ID"/>
        </w:rPr>
        <w:t>90</w:t>
      </w:r>
      <w:r w:rsidRPr="00453004">
        <w:rPr>
          <w:rFonts w:ascii="Book Antiqua" w:hAnsi="Book Antiqua"/>
          <w:bCs/>
          <w:kern w:val="20"/>
          <w:position w:val="10"/>
          <w:sz w:val="22"/>
          <w:szCs w:val="22"/>
        </w:rPr>
        <w:t>2</w:t>
      </w:r>
      <w:r w:rsidRPr="00453004">
        <w:rPr>
          <w:rFonts w:ascii="Book Antiqua" w:hAnsi="Book Antiqua"/>
          <w:bCs/>
          <w:sz w:val="22"/>
          <w:szCs w:val="22"/>
        </w:rPr>
        <w:t xml:space="preserve">) </w:t>
      </w:r>
      <w:r w:rsidRPr="00453004">
        <w:rPr>
          <w:rFonts w:ascii="Book Antiqua" w:hAnsi="Book Antiqua"/>
          <w:sz w:val="22"/>
          <w:szCs w:val="22"/>
          <w:lang w:val="id-ID"/>
        </w:rPr>
        <w:t>program peningkatan kualifikasi akademik (S-1) sangat mempengaruhi kompetensi profesional guru MI</w:t>
      </w:r>
      <w:r w:rsidRPr="00453004">
        <w:rPr>
          <w:rFonts w:ascii="Book Antiqua" w:hAnsi="Book Antiqua"/>
          <w:bCs/>
          <w:sz w:val="22"/>
          <w:szCs w:val="22"/>
        </w:rPr>
        <w:t xml:space="preserve"> </w:t>
      </w:r>
      <w:r w:rsidRPr="00453004">
        <w:rPr>
          <w:rFonts w:ascii="Book Antiqua" w:hAnsi="Book Antiqua"/>
          <w:bCs/>
          <w:sz w:val="22"/>
          <w:szCs w:val="22"/>
          <w:lang w:val="id-ID"/>
        </w:rPr>
        <w:t>peserta program peningkatan kualifikasi S-1 PGMI STAIN Jurai Siwo Metro</w:t>
      </w:r>
    </w:p>
    <w:p w:rsidR="00CC751F" w:rsidRPr="00453004" w:rsidRDefault="00CC751F" w:rsidP="009375C8">
      <w:pPr>
        <w:numPr>
          <w:ilvl w:val="0"/>
          <w:numId w:val="1"/>
        </w:numPr>
        <w:tabs>
          <w:tab w:val="clear" w:pos="720"/>
        </w:tabs>
        <w:spacing w:line="360" w:lineRule="auto"/>
        <w:ind w:left="480" w:hanging="480"/>
        <w:rPr>
          <w:rFonts w:ascii="Book Antiqua" w:hAnsi="Book Antiqua"/>
          <w:sz w:val="22"/>
          <w:szCs w:val="22"/>
          <w:lang w:val="nl-NL"/>
        </w:rPr>
      </w:pPr>
      <w:r w:rsidRPr="00453004">
        <w:rPr>
          <w:rFonts w:ascii="Book Antiqua" w:hAnsi="Book Antiqua"/>
          <w:sz w:val="22"/>
          <w:szCs w:val="22"/>
          <w:lang w:val="id-ID"/>
        </w:rPr>
        <w:t>KESIMPULAN</w:t>
      </w:r>
    </w:p>
    <w:p w:rsidR="00453004" w:rsidRPr="00453004" w:rsidRDefault="00453004" w:rsidP="00453004">
      <w:pPr>
        <w:spacing w:line="360" w:lineRule="auto"/>
        <w:ind w:firstLine="720"/>
        <w:jc w:val="both"/>
        <w:rPr>
          <w:rFonts w:ascii="Book Antiqua" w:hAnsi="Book Antiqua"/>
          <w:sz w:val="22"/>
          <w:szCs w:val="22"/>
          <w:lang w:val="sv-SE"/>
        </w:rPr>
      </w:pPr>
      <w:r w:rsidRPr="00453004">
        <w:rPr>
          <w:rFonts w:ascii="Book Antiqua" w:hAnsi="Book Antiqua"/>
          <w:sz w:val="22"/>
          <w:szCs w:val="22"/>
          <w:lang w:val="sv-SE"/>
        </w:rPr>
        <w:t>Berdasarkan hasil penelitian dan analisis data, maka dapat disimpulkan bahwa:</w:t>
      </w:r>
    </w:p>
    <w:p w:rsidR="00453004" w:rsidRPr="00453004" w:rsidRDefault="00453004" w:rsidP="009375C8">
      <w:pPr>
        <w:pStyle w:val="ListParagraph"/>
        <w:numPr>
          <w:ilvl w:val="0"/>
          <w:numId w:val="5"/>
        </w:numPr>
        <w:spacing w:line="360" w:lineRule="auto"/>
        <w:ind w:left="426" w:hanging="426"/>
        <w:contextualSpacing w:val="0"/>
        <w:jc w:val="both"/>
        <w:rPr>
          <w:rFonts w:ascii="Book Antiqua" w:hAnsi="Book Antiqua"/>
          <w:sz w:val="22"/>
          <w:szCs w:val="22"/>
          <w:lang w:val="sv-SE"/>
        </w:rPr>
      </w:pPr>
      <w:r w:rsidRPr="00453004">
        <w:rPr>
          <w:rFonts w:ascii="Book Antiqua" w:hAnsi="Book Antiqua"/>
          <w:sz w:val="22"/>
          <w:szCs w:val="22"/>
          <w:lang w:val="id-ID"/>
        </w:rPr>
        <w:t xml:space="preserve">Tidak ada pengaruh yang signifikan pelaksanaan program peningkatan kualifikasi akademik terhadap kompetensi pedagogik guru MI hal ini dibuktikan dengan </w:t>
      </w:r>
      <w:r w:rsidRPr="00453004">
        <w:rPr>
          <w:rFonts w:ascii="Book Antiqua" w:hAnsi="Book Antiqua"/>
          <w:sz w:val="22"/>
          <w:szCs w:val="22"/>
          <w:lang w:val="sv-SE"/>
        </w:rPr>
        <w:t>harga Chi Kuadrat</w:t>
      </w:r>
      <w:r w:rsidRPr="00453004">
        <w:rPr>
          <w:rFonts w:ascii="Book Antiqua" w:hAnsi="Book Antiqua"/>
          <w:position w:val="-10"/>
          <w:sz w:val="22"/>
          <w:szCs w:val="22"/>
        </w:rPr>
        <w:object w:dxaOrig="440" w:dyaOrig="360">
          <v:shape id="_x0000_i1031" type="#_x0000_t75" style="width:21.45pt;height:18.4pt" o:ole="">
            <v:imagedata r:id="rId8" o:title=""/>
          </v:shape>
          <o:OLEObject Type="Embed" ProgID="Equation.3" ShapeID="_x0000_i1031" DrawAspect="Content" ObjectID="_1656497790" r:id="rId18"/>
        </w:object>
      </w:r>
      <w:r w:rsidRPr="00453004">
        <w:rPr>
          <w:rFonts w:ascii="Book Antiqua" w:hAnsi="Book Antiqua"/>
          <w:sz w:val="22"/>
          <w:szCs w:val="22"/>
          <w:lang w:val="sv-SE"/>
        </w:rPr>
        <w:t>adalah</w:t>
      </w:r>
      <w:r w:rsidRPr="00453004">
        <w:rPr>
          <w:rFonts w:ascii="Book Antiqua" w:hAnsi="Book Antiqua"/>
          <w:sz w:val="22"/>
          <w:szCs w:val="22"/>
          <w:lang w:val="id-ID"/>
        </w:rPr>
        <w:t xml:space="preserve"> </w:t>
      </w:r>
      <w:r w:rsidRPr="00453004">
        <w:rPr>
          <w:rFonts w:ascii="Book Antiqua" w:hAnsi="Book Antiqua"/>
          <w:sz w:val="22"/>
          <w:szCs w:val="22"/>
          <w:lang w:val="sv-SE"/>
        </w:rPr>
        <w:t>sebesar</w:t>
      </w:r>
      <w:r w:rsidRPr="00453004">
        <w:rPr>
          <w:rFonts w:ascii="Book Antiqua" w:hAnsi="Book Antiqua"/>
          <w:sz w:val="22"/>
          <w:szCs w:val="22"/>
          <w:lang w:val="id-ID"/>
        </w:rPr>
        <w:t xml:space="preserve"> 0,0003 </w:t>
      </w:r>
      <w:r w:rsidRPr="00453004">
        <w:rPr>
          <w:rFonts w:ascii="Book Antiqua" w:hAnsi="Book Antiqua"/>
          <w:sz w:val="22"/>
          <w:szCs w:val="22"/>
          <w:lang w:val="sv-SE"/>
        </w:rPr>
        <w:t>selanjutnya</w:t>
      </w:r>
      <w:r w:rsidRPr="00453004">
        <w:rPr>
          <w:rFonts w:ascii="Book Antiqua" w:hAnsi="Book Antiqua"/>
          <w:sz w:val="22"/>
          <w:szCs w:val="22"/>
          <w:lang w:val="id-ID"/>
        </w:rPr>
        <w:t xml:space="preserve"> </w:t>
      </w:r>
      <w:r w:rsidRPr="00453004">
        <w:rPr>
          <w:rFonts w:ascii="Book Antiqua" w:hAnsi="Book Antiqua"/>
          <w:sz w:val="22"/>
          <w:szCs w:val="22"/>
          <w:lang w:val="sv-SE"/>
        </w:rPr>
        <w:t>untuk</w:t>
      </w:r>
      <w:r w:rsidRPr="00453004">
        <w:rPr>
          <w:rFonts w:ascii="Book Antiqua" w:hAnsi="Book Antiqua"/>
          <w:sz w:val="22"/>
          <w:szCs w:val="22"/>
          <w:lang w:val="id-ID"/>
        </w:rPr>
        <w:t xml:space="preserve"> </w:t>
      </w:r>
      <w:r w:rsidRPr="00453004">
        <w:rPr>
          <w:rFonts w:ascii="Book Antiqua" w:hAnsi="Book Antiqua"/>
          <w:sz w:val="22"/>
          <w:szCs w:val="22"/>
          <w:lang w:val="sv-SE"/>
        </w:rPr>
        <w:t>mengetahui</w:t>
      </w:r>
      <w:r w:rsidRPr="00453004">
        <w:rPr>
          <w:rFonts w:ascii="Book Antiqua" w:hAnsi="Book Antiqua"/>
          <w:sz w:val="22"/>
          <w:szCs w:val="22"/>
          <w:lang w:val="id-ID"/>
        </w:rPr>
        <w:t xml:space="preserve"> </w:t>
      </w:r>
      <w:r w:rsidRPr="00453004">
        <w:rPr>
          <w:rFonts w:ascii="Book Antiqua" w:hAnsi="Book Antiqua"/>
          <w:sz w:val="22"/>
          <w:szCs w:val="22"/>
          <w:lang w:val="sv-SE"/>
        </w:rPr>
        <w:t>ada</w:t>
      </w:r>
      <w:r w:rsidRPr="00453004">
        <w:rPr>
          <w:rFonts w:ascii="Book Antiqua" w:hAnsi="Book Antiqua"/>
          <w:sz w:val="22"/>
          <w:szCs w:val="22"/>
          <w:lang w:val="id-ID"/>
        </w:rPr>
        <w:t xml:space="preserve"> </w:t>
      </w:r>
      <w:r w:rsidRPr="00453004">
        <w:rPr>
          <w:rFonts w:ascii="Book Antiqua" w:hAnsi="Book Antiqua"/>
          <w:sz w:val="22"/>
          <w:szCs w:val="22"/>
          <w:lang w:val="sv-SE"/>
        </w:rPr>
        <w:t>atau</w:t>
      </w:r>
      <w:r w:rsidRPr="00453004">
        <w:rPr>
          <w:rFonts w:ascii="Book Antiqua" w:hAnsi="Book Antiqua"/>
          <w:sz w:val="22"/>
          <w:szCs w:val="22"/>
          <w:lang w:val="id-ID"/>
        </w:rPr>
        <w:t xml:space="preserve"> </w:t>
      </w:r>
      <w:r w:rsidRPr="00453004">
        <w:rPr>
          <w:rFonts w:ascii="Book Antiqua" w:hAnsi="Book Antiqua"/>
          <w:sz w:val="22"/>
          <w:szCs w:val="22"/>
          <w:lang w:val="sv-SE"/>
        </w:rPr>
        <w:t>tidaknya</w:t>
      </w:r>
      <w:r w:rsidRPr="00453004">
        <w:rPr>
          <w:rFonts w:ascii="Book Antiqua" w:hAnsi="Book Antiqua"/>
          <w:sz w:val="22"/>
          <w:szCs w:val="22"/>
          <w:lang w:val="id-ID"/>
        </w:rPr>
        <w:t xml:space="preserve"> </w:t>
      </w:r>
      <w:r w:rsidRPr="00453004">
        <w:rPr>
          <w:rFonts w:ascii="Book Antiqua" w:hAnsi="Book Antiqua"/>
          <w:sz w:val="22"/>
          <w:szCs w:val="22"/>
          <w:lang w:val="sv-SE"/>
        </w:rPr>
        <w:t>pengaruh</w:t>
      </w:r>
      <w:r w:rsidRPr="00453004">
        <w:rPr>
          <w:rFonts w:ascii="Book Antiqua" w:hAnsi="Book Antiqua"/>
          <w:sz w:val="22"/>
          <w:szCs w:val="22"/>
          <w:lang w:val="id-ID"/>
        </w:rPr>
        <w:t xml:space="preserve"> program peningkatan kualifikasi akademik (S-1) terhadap kompetensi pedagogik guru MI</w:t>
      </w:r>
      <w:r w:rsidRPr="00453004">
        <w:rPr>
          <w:rFonts w:ascii="Book Antiqua" w:hAnsi="Book Antiqua"/>
          <w:sz w:val="22"/>
          <w:szCs w:val="22"/>
          <w:lang w:val="sv-SE"/>
        </w:rPr>
        <w:t>, harusdiuji</w:t>
      </w:r>
      <w:r w:rsidRPr="00453004">
        <w:rPr>
          <w:rFonts w:ascii="Book Antiqua" w:hAnsi="Book Antiqua"/>
          <w:sz w:val="22"/>
          <w:szCs w:val="22"/>
          <w:lang w:val="id-ID"/>
        </w:rPr>
        <w:t xml:space="preserve"> </w:t>
      </w:r>
      <w:r w:rsidRPr="00453004">
        <w:rPr>
          <w:rFonts w:ascii="Book Antiqua" w:hAnsi="Book Antiqua"/>
          <w:sz w:val="22"/>
          <w:szCs w:val="22"/>
          <w:lang w:val="sv-SE"/>
        </w:rPr>
        <w:t>dengan</w:t>
      </w:r>
      <w:r w:rsidRPr="00453004">
        <w:rPr>
          <w:rFonts w:ascii="Book Antiqua" w:hAnsi="Book Antiqua"/>
          <w:sz w:val="22"/>
          <w:szCs w:val="22"/>
          <w:lang w:val="id-ID"/>
        </w:rPr>
        <w:t xml:space="preserve"> </w:t>
      </w:r>
      <w:r w:rsidRPr="00453004">
        <w:rPr>
          <w:rFonts w:ascii="Book Antiqua" w:hAnsi="Book Antiqua"/>
          <w:sz w:val="22"/>
          <w:szCs w:val="22"/>
          <w:lang w:val="sv-SE"/>
        </w:rPr>
        <w:t>nilai Chi Kuadrat</w:t>
      </w:r>
      <w:r w:rsidRPr="00453004">
        <w:rPr>
          <w:rFonts w:ascii="Book Antiqua" w:hAnsi="Book Antiqua"/>
          <w:sz w:val="22"/>
          <w:szCs w:val="22"/>
          <w:lang w:val="id-ID"/>
        </w:rPr>
        <w:t xml:space="preserve"> </w:t>
      </w:r>
      <w:r w:rsidRPr="00453004">
        <w:rPr>
          <w:rFonts w:ascii="Book Antiqua" w:hAnsi="Book Antiqua"/>
          <w:sz w:val="22"/>
          <w:szCs w:val="22"/>
          <w:lang w:val="sv-SE"/>
        </w:rPr>
        <w:t>dengan</w:t>
      </w:r>
      <w:r w:rsidRPr="00453004">
        <w:rPr>
          <w:rFonts w:ascii="Book Antiqua" w:hAnsi="Book Antiqua"/>
          <w:sz w:val="22"/>
          <w:szCs w:val="22"/>
          <w:lang w:val="id-ID"/>
        </w:rPr>
        <w:t xml:space="preserve"> </w:t>
      </w:r>
      <w:r w:rsidRPr="00453004">
        <w:rPr>
          <w:rFonts w:ascii="Book Antiqua" w:hAnsi="Book Antiqua"/>
          <w:sz w:val="22"/>
          <w:szCs w:val="22"/>
          <w:lang w:val="sv-SE"/>
        </w:rPr>
        <w:t>table</w:t>
      </w:r>
      <w:r w:rsidRPr="00453004">
        <w:rPr>
          <w:rFonts w:ascii="Book Antiqua" w:hAnsi="Book Antiqua"/>
          <w:sz w:val="22"/>
          <w:szCs w:val="22"/>
          <w:lang w:val="id-ID"/>
        </w:rPr>
        <w:t xml:space="preserve"> </w:t>
      </w:r>
      <w:r w:rsidRPr="00453004">
        <w:rPr>
          <w:rFonts w:ascii="Book Antiqua" w:hAnsi="Book Antiqua"/>
          <w:sz w:val="22"/>
          <w:szCs w:val="22"/>
          <w:lang w:val="sv-SE"/>
        </w:rPr>
        <w:t>criteria</w:t>
      </w:r>
      <w:r w:rsidRPr="00453004">
        <w:rPr>
          <w:rFonts w:ascii="Book Antiqua" w:hAnsi="Book Antiqua"/>
          <w:sz w:val="22"/>
          <w:szCs w:val="22"/>
          <w:lang w:val="id-ID"/>
        </w:rPr>
        <w:t xml:space="preserve"> </w:t>
      </w:r>
      <w:r w:rsidRPr="00453004">
        <w:rPr>
          <w:rFonts w:ascii="Book Antiqua" w:hAnsi="Book Antiqua"/>
          <w:sz w:val="22"/>
          <w:szCs w:val="22"/>
          <w:lang w:val="sv-SE"/>
        </w:rPr>
        <w:t>pengujian</w:t>
      </w:r>
      <w:r w:rsidRPr="00453004">
        <w:rPr>
          <w:rFonts w:ascii="Book Antiqua" w:hAnsi="Book Antiqua"/>
          <w:sz w:val="22"/>
          <w:szCs w:val="22"/>
          <w:lang w:val="id-ID"/>
        </w:rPr>
        <w:t xml:space="preserve"> </w:t>
      </w:r>
      <w:r w:rsidRPr="00453004">
        <w:rPr>
          <w:rFonts w:ascii="Book Antiqua" w:hAnsi="Book Antiqua"/>
          <w:sz w:val="22"/>
          <w:szCs w:val="22"/>
          <w:lang w:val="sv-SE"/>
        </w:rPr>
        <w:t xml:space="preserve">d.b = 4. </w:t>
      </w:r>
      <w:r w:rsidRPr="00453004">
        <w:rPr>
          <w:rFonts w:ascii="Book Antiqua" w:hAnsi="Book Antiqua"/>
          <w:sz w:val="22"/>
          <w:szCs w:val="22"/>
        </w:rPr>
        <w:t>Diperoleh</w:t>
      </w:r>
      <w:r w:rsidRPr="00453004">
        <w:rPr>
          <w:rFonts w:ascii="Book Antiqua" w:hAnsi="Book Antiqua"/>
          <w:sz w:val="22"/>
          <w:szCs w:val="22"/>
          <w:lang w:val="id-ID"/>
        </w:rPr>
        <w:t xml:space="preserve"> </w:t>
      </w:r>
      <w:r w:rsidRPr="00453004">
        <w:rPr>
          <w:rFonts w:ascii="Book Antiqua" w:hAnsi="Book Antiqua"/>
          <w:sz w:val="22"/>
          <w:szCs w:val="22"/>
        </w:rPr>
        <w:t>dari</w:t>
      </w:r>
      <w:r w:rsidRPr="00453004">
        <w:rPr>
          <w:rFonts w:ascii="Book Antiqua" w:hAnsi="Book Antiqua"/>
          <w:sz w:val="22"/>
          <w:szCs w:val="22"/>
          <w:lang w:val="id-ID"/>
        </w:rPr>
        <w:t xml:space="preserve"> </w:t>
      </w:r>
      <w:r w:rsidRPr="00453004">
        <w:rPr>
          <w:rFonts w:ascii="Book Antiqua" w:hAnsi="Book Antiqua"/>
          <w:sz w:val="22"/>
          <w:szCs w:val="22"/>
        </w:rPr>
        <w:t>perkalian</w:t>
      </w:r>
      <w:r w:rsidRPr="00453004">
        <w:rPr>
          <w:rFonts w:ascii="Book Antiqua" w:hAnsi="Book Antiqua"/>
          <w:sz w:val="22"/>
          <w:szCs w:val="22"/>
          <w:lang w:val="id-ID"/>
        </w:rPr>
        <w:t xml:space="preserve"> </w:t>
      </w:r>
      <w:r w:rsidRPr="00453004">
        <w:rPr>
          <w:rFonts w:ascii="Book Antiqua" w:hAnsi="Book Antiqua"/>
          <w:sz w:val="22"/>
          <w:szCs w:val="22"/>
        </w:rPr>
        <w:t>jumlah</w:t>
      </w:r>
      <w:r w:rsidRPr="00453004">
        <w:rPr>
          <w:rFonts w:ascii="Book Antiqua" w:hAnsi="Book Antiqua"/>
          <w:sz w:val="22"/>
          <w:szCs w:val="22"/>
          <w:lang w:val="id-ID"/>
        </w:rPr>
        <w:t xml:space="preserve"> </w:t>
      </w:r>
      <w:r w:rsidRPr="00453004">
        <w:rPr>
          <w:rFonts w:ascii="Book Antiqua" w:hAnsi="Book Antiqua"/>
          <w:sz w:val="22"/>
          <w:szCs w:val="22"/>
        </w:rPr>
        <w:t>kolom -1 dengan</w:t>
      </w:r>
      <w:r w:rsidRPr="00453004">
        <w:rPr>
          <w:rFonts w:ascii="Book Antiqua" w:hAnsi="Book Antiqua"/>
          <w:sz w:val="22"/>
          <w:szCs w:val="22"/>
          <w:lang w:val="id-ID"/>
        </w:rPr>
        <w:t xml:space="preserve"> </w:t>
      </w:r>
      <w:r w:rsidRPr="00453004">
        <w:rPr>
          <w:rFonts w:ascii="Book Antiqua" w:hAnsi="Book Antiqua"/>
          <w:sz w:val="22"/>
          <w:szCs w:val="22"/>
        </w:rPr>
        <w:t>jumlah</w:t>
      </w:r>
      <w:r w:rsidRPr="00453004">
        <w:rPr>
          <w:rFonts w:ascii="Book Antiqua" w:hAnsi="Book Antiqua"/>
          <w:sz w:val="22"/>
          <w:szCs w:val="22"/>
          <w:lang w:val="id-ID"/>
        </w:rPr>
        <w:t xml:space="preserve"> </w:t>
      </w:r>
      <w:r w:rsidRPr="00453004">
        <w:rPr>
          <w:rFonts w:ascii="Book Antiqua" w:hAnsi="Book Antiqua"/>
          <w:sz w:val="22"/>
          <w:szCs w:val="22"/>
        </w:rPr>
        <w:t>baris -1 atau (3-1) + (3-1) = 4, dimana</w:t>
      </w:r>
      <w:r w:rsidRPr="00453004">
        <w:rPr>
          <w:rFonts w:ascii="Book Antiqua" w:hAnsi="Book Antiqua"/>
          <w:sz w:val="22"/>
          <w:szCs w:val="22"/>
          <w:lang w:val="id-ID"/>
        </w:rPr>
        <w:t xml:space="preserve"> </w:t>
      </w:r>
      <w:r w:rsidRPr="00453004">
        <w:rPr>
          <w:rFonts w:ascii="Book Antiqua" w:hAnsi="Book Antiqua"/>
          <w:sz w:val="22"/>
          <w:szCs w:val="22"/>
        </w:rPr>
        <w:t>harga Chi Kuadrat</w:t>
      </w:r>
      <w:r w:rsidRPr="00453004">
        <w:rPr>
          <w:rFonts w:ascii="Book Antiqua" w:hAnsi="Book Antiqua"/>
          <w:sz w:val="22"/>
          <w:szCs w:val="22"/>
          <w:lang w:val="id-ID"/>
        </w:rPr>
        <w:t xml:space="preserve"> </w:t>
      </w:r>
      <w:r w:rsidRPr="00453004">
        <w:rPr>
          <w:rFonts w:ascii="Book Antiqua" w:hAnsi="Book Antiqua"/>
          <w:sz w:val="22"/>
          <w:szCs w:val="22"/>
        </w:rPr>
        <w:t>table</w:t>
      </w:r>
      <w:r w:rsidRPr="00453004">
        <w:rPr>
          <w:rFonts w:ascii="Book Antiqua" w:hAnsi="Book Antiqua"/>
          <w:sz w:val="22"/>
          <w:szCs w:val="22"/>
          <w:lang w:val="id-ID"/>
        </w:rPr>
        <w:t xml:space="preserve"> </w:t>
      </w:r>
      <w:r w:rsidRPr="00453004">
        <w:rPr>
          <w:rFonts w:ascii="Book Antiqua" w:hAnsi="Book Antiqua"/>
          <w:sz w:val="22"/>
          <w:szCs w:val="22"/>
        </w:rPr>
        <w:t>d.b = 4, untuk</w:t>
      </w:r>
      <w:r w:rsidRPr="00453004">
        <w:rPr>
          <w:rFonts w:ascii="Book Antiqua" w:hAnsi="Book Antiqua"/>
          <w:sz w:val="22"/>
          <w:szCs w:val="22"/>
          <w:lang w:val="id-ID"/>
        </w:rPr>
        <w:t xml:space="preserve"> </w:t>
      </w:r>
      <w:r w:rsidRPr="00453004">
        <w:rPr>
          <w:rFonts w:ascii="Book Antiqua" w:hAnsi="Book Antiqua"/>
          <w:sz w:val="22"/>
          <w:szCs w:val="22"/>
        </w:rPr>
        <w:t>taraf</w:t>
      </w:r>
      <w:r w:rsidRPr="00453004">
        <w:rPr>
          <w:rFonts w:ascii="Book Antiqua" w:hAnsi="Book Antiqua"/>
          <w:sz w:val="22"/>
          <w:szCs w:val="22"/>
          <w:lang w:val="id-ID"/>
        </w:rPr>
        <w:t xml:space="preserve"> </w:t>
      </w:r>
      <w:r w:rsidRPr="00453004">
        <w:rPr>
          <w:rFonts w:ascii="Book Antiqua" w:hAnsi="Book Antiqua"/>
          <w:sz w:val="22"/>
          <w:szCs w:val="22"/>
        </w:rPr>
        <w:t>signifikan 1% = 13,227 dan</w:t>
      </w:r>
      <w:r w:rsidRPr="00453004">
        <w:rPr>
          <w:rFonts w:ascii="Book Antiqua" w:hAnsi="Book Antiqua"/>
          <w:sz w:val="22"/>
          <w:szCs w:val="22"/>
          <w:lang w:val="id-ID"/>
        </w:rPr>
        <w:t xml:space="preserve"> </w:t>
      </w:r>
      <w:r w:rsidRPr="00453004">
        <w:rPr>
          <w:rFonts w:ascii="Book Antiqua" w:hAnsi="Book Antiqua"/>
          <w:sz w:val="22"/>
          <w:szCs w:val="22"/>
        </w:rPr>
        <w:t>untuk</w:t>
      </w:r>
      <w:r w:rsidRPr="00453004">
        <w:rPr>
          <w:rFonts w:ascii="Book Antiqua" w:hAnsi="Book Antiqua"/>
          <w:sz w:val="22"/>
          <w:szCs w:val="22"/>
          <w:lang w:val="id-ID"/>
        </w:rPr>
        <w:t xml:space="preserve"> </w:t>
      </w:r>
      <w:r w:rsidRPr="00453004">
        <w:rPr>
          <w:rFonts w:ascii="Book Antiqua" w:hAnsi="Book Antiqua"/>
          <w:sz w:val="22"/>
          <w:szCs w:val="22"/>
        </w:rPr>
        <w:t>taraf</w:t>
      </w:r>
      <w:r w:rsidRPr="00453004">
        <w:rPr>
          <w:rFonts w:ascii="Book Antiqua" w:hAnsi="Book Antiqua"/>
          <w:sz w:val="22"/>
          <w:szCs w:val="22"/>
          <w:lang w:val="id-ID"/>
        </w:rPr>
        <w:t xml:space="preserve"> </w:t>
      </w:r>
      <w:r w:rsidRPr="00453004">
        <w:rPr>
          <w:rFonts w:ascii="Book Antiqua" w:hAnsi="Book Antiqua"/>
          <w:sz w:val="22"/>
          <w:szCs w:val="22"/>
        </w:rPr>
        <w:t>signifikan 5% = 9,488. Dengan</w:t>
      </w:r>
      <w:r w:rsidRPr="00453004">
        <w:rPr>
          <w:rFonts w:ascii="Book Antiqua" w:hAnsi="Book Antiqua"/>
          <w:sz w:val="22"/>
          <w:szCs w:val="22"/>
          <w:lang w:val="id-ID"/>
        </w:rPr>
        <w:t xml:space="preserve"> </w:t>
      </w:r>
      <w:r w:rsidRPr="00453004">
        <w:rPr>
          <w:rFonts w:ascii="Book Antiqua" w:hAnsi="Book Antiqua"/>
          <w:sz w:val="22"/>
          <w:szCs w:val="22"/>
        </w:rPr>
        <w:t>demikian</w:t>
      </w:r>
      <w:r w:rsidRPr="00453004">
        <w:rPr>
          <w:rFonts w:ascii="Book Antiqua" w:hAnsi="Book Antiqua"/>
          <w:sz w:val="22"/>
          <w:szCs w:val="22"/>
          <w:lang w:val="id-ID"/>
        </w:rPr>
        <w:t xml:space="preserve"> </w:t>
      </w:r>
      <w:r w:rsidRPr="00453004">
        <w:rPr>
          <w:rFonts w:ascii="Book Antiqua" w:hAnsi="Book Antiqua"/>
          <w:sz w:val="22"/>
          <w:szCs w:val="22"/>
        </w:rPr>
        <w:t>harga Chi Kuadrat</w:t>
      </w:r>
      <w:r w:rsidRPr="00453004">
        <w:rPr>
          <w:rFonts w:ascii="Book Antiqua" w:hAnsi="Book Antiqua"/>
          <w:sz w:val="22"/>
          <w:szCs w:val="22"/>
          <w:lang w:val="id-ID"/>
        </w:rPr>
        <w:t xml:space="preserve"> </w:t>
      </w:r>
      <w:r w:rsidRPr="00453004">
        <w:rPr>
          <w:rFonts w:ascii="Book Antiqua" w:hAnsi="Book Antiqua"/>
          <w:position w:val="-10"/>
          <w:sz w:val="22"/>
          <w:szCs w:val="22"/>
        </w:rPr>
        <w:object w:dxaOrig="440" w:dyaOrig="360">
          <v:shape id="_x0000_i1032" type="#_x0000_t75" style="width:21.45pt;height:18.4pt" o:ole="">
            <v:imagedata r:id="rId8" o:title=""/>
          </v:shape>
          <o:OLEObject Type="Embed" ProgID="Equation.3" ShapeID="_x0000_i1032" DrawAspect="Content" ObjectID="_1656497791" r:id="rId19"/>
        </w:object>
      </w:r>
      <w:r w:rsidRPr="00453004">
        <w:rPr>
          <w:rFonts w:ascii="Book Antiqua" w:hAnsi="Book Antiqua"/>
          <w:position w:val="-10"/>
          <w:sz w:val="22"/>
          <w:szCs w:val="22"/>
          <w:lang w:val="id-ID"/>
        </w:rPr>
        <w:t xml:space="preserve"> </w:t>
      </w:r>
      <w:r w:rsidRPr="00453004">
        <w:rPr>
          <w:rFonts w:ascii="Book Antiqua" w:hAnsi="Book Antiqua"/>
          <w:sz w:val="22"/>
          <w:szCs w:val="22"/>
        </w:rPr>
        <w:t>hitung</w:t>
      </w:r>
      <w:r w:rsidRPr="00453004">
        <w:rPr>
          <w:rFonts w:ascii="Book Antiqua" w:hAnsi="Book Antiqua"/>
          <w:sz w:val="22"/>
          <w:szCs w:val="22"/>
          <w:lang w:val="id-ID"/>
        </w:rPr>
        <w:t xml:space="preserve"> </w:t>
      </w:r>
      <w:r w:rsidRPr="00453004">
        <w:rPr>
          <w:rFonts w:ascii="Book Antiqua" w:hAnsi="Book Antiqua"/>
          <w:sz w:val="22"/>
          <w:szCs w:val="22"/>
        </w:rPr>
        <w:t>lebih</w:t>
      </w:r>
      <w:r w:rsidRPr="00453004">
        <w:rPr>
          <w:rFonts w:ascii="Book Antiqua" w:hAnsi="Book Antiqua"/>
          <w:sz w:val="22"/>
          <w:szCs w:val="22"/>
          <w:lang w:val="id-ID"/>
        </w:rPr>
        <w:t xml:space="preserve"> kecil </w:t>
      </w:r>
      <w:r w:rsidRPr="00453004">
        <w:rPr>
          <w:rFonts w:ascii="Book Antiqua" w:hAnsi="Book Antiqua"/>
          <w:sz w:val="22"/>
          <w:szCs w:val="22"/>
        </w:rPr>
        <w:t>daripada</w:t>
      </w:r>
      <w:r w:rsidRPr="00453004">
        <w:rPr>
          <w:rFonts w:ascii="Book Antiqua" w:hAnsi="Book Antiqua"/>
          <w:sz w:val="22"/>
          <w:szCs w:val="22"/>
          <w:lang w:val="id-ID"/>
        </w:rPr>
        <w:t xml:space="preserve"> </w:t>
      </w:r>
      <w:r w:rsidRPr="00453004">
        <w:rPr>
          <w:rFonts w:ascii="Book Antiqua" w:hAnsi="Book Antiqua"/>
          <w:sz w:val="22"/>
          <w:szCs w:val="22"/>
        </w:rPr>
        <w:t>harga Chi kuadrat</w:t>
      </w:r>
      <w:r w:rsidRPr="00453004">
        <w:rPr>
          <w:rFonts w:ascii="Book Antiqua" w:hAnsi="Book Antiqua"/>
          <w:position w:val="-10"/>
          <w:sz w:val="22"/>
          <w:szCs w:val="22"/>
        </w:rPr>
        <w:object w:dxaOrig="440" w:dyaOrig="360">
          <v:shape id="_x0000_i1033" type="#_x0000_t75" style="width:21.45pt;height:18.4pt" o:ole="">
            <v:imagedata r:id="rId10" o:title=""/>
          </v:shape>
          <o:OLEObject Type="Embed" ProgID="Equation.3" ShapeID="_x0000_i1033" DrawAspect="Content" ObjectID="_1656497792" r:id="rId20"/>
        </w:object>
      </w:r>
      <w:r w:rsidRPr="00453004">
        <w:rPr>
          <w:rFonts w:ascii="Book Antiqua" w:hAnsi="Book Antiqua"/>
          <w:sz w:val="22"/>
          <w:szCs w:val="22"/>
        </w:rPr>
        <w:t>table</w:t>
      </w:r>
      <w:r w:rsidRPr="00453004">
        <w:rPr>
          <w:rFonts w:ascii="Book Antiqua" w:hAnsi="Book Antiqua"/>
          <w:sz w:val="22"/>
          <w:szCs w:val="22"/>
          <w:lang w:val="id-ID"/>
        </w:rPr>
        <w:t xml:space="preserve"> </w:t>
      </w:r>
      <w:r w:rsidRPr="00453004">
        <w:rPr>
          <w:rFonts w:ascii="Book Antiqua" w:hAnsi="Book Antiqua"/>
          <w:sz w:val="22"/>
          <w:szCs w:val="22"/>
        </w:rPr>
        <w:t>baik</w:t>
      </w:r>
      <w:r w:rsidRPr="00453004">
        <w:rPr>
          <w:rFonts w:ascii="Book Antiqua" w:hAnsi="Book Antiqua"/>
          <w:sz w:val="22"/>
          <w:szCs w:val="22"/>
          <w:lang w:val="id-ID"/>
        </w:rPr>
        <w:t xml:space="preserve"> </w:t>
      </w:r>
      <w:r w:rsidRPr="00453004">
        <w:rPr>
          <w:rFonts w:ascii="Book Antiqua" w:hAnsi="Book Antiqua"/>
          <w:sz w:val="22"/>
          <w:szCs w:val="22"/>
        </w:rPr>
        <w:t>pada</w:t>
      </w:r>
      <w:r w:rsidRPr="00453004">
        <w:rPr>
          <w:rFonts w:ascii="Book Antiqua" w:hAnsi="Book Antiqua"/>
          <w:sz w:val="22"/>
          <w:szCs w:val="22"/>
          <w:lang w:val="id-ID"/>
        </w:rPr>
        <w:t xml:space="preserve"> </w:t>
      </w:r>
      <w:r w:rsidRPr="00453004">
        <w:rPr>
          <w:rFonts w:ascii="Book Antiqua" w:hAnsi="Book Antiqua"/>
          <w:sz w:val="22"/>
          <w:szCs w:val="22"/>
        </w:rPr>
        <w:t>taraf</w:t>
      </w:r>
      <w:r w:rsidRPr="00453004">
        <w:rPr>
          <w:rFonts w:ascii="Book Antiqua" w:hAnsi="Book Antiqua"/>
          <w:sz w:val="22"/>
          <w:szCs w:val="22"/>
          <w:lang w:val="id-ID"/>
        </w:rPr>
        <w:t xml:space="preserve"> </w:t>
      </w:r>
      <w:r w:rsidRPr="00453004">
        <w:rPr>
          <w:rFonts w:ascii="Book Antiqua" w:hAnsi="Book Antiqua"/>
          <w:sz w:val="22"/>
          <w:szCs w:val="22"/>
        </w:rPr>
        <w:t>signifikasi 1% maupun</w:t>
      </w:r>
      <w:r w:rsidRPr="00453004">
        <w:rPr>
          <w:rFonts w:ascii="Book Antiqua" w:hAnsi="Book Antiqua"/>
          <w:sz w:val="22"/>
          <w:szCs w:val="22"/>
          <w:lang w:val="id-ID"/>
        </w:rPr>
        <w:t xml:space="preserve"> </w:t>
      </w:r>
      <w:r w:rsidRPr="00453004">
        <w:rPr>
          <w:rFonts w:ascii="Book Antiqua" w:hAnsi="Book Antiqua"/>
          <w:sz w:val="22"/>
          <w:szCs w:val="22"/>
        </w:rPr>
        <w:t>pada</w:t>
      </w:r>
      <w:r w:rsidRPr="00453004">
        <w:rPr>
          <w:rFonts w:ascii="Book Antiqua" w:hAnsi="Book Antiqua"/>
          <w:sz w:val="22"/>
          <w:szCs w:val="22"/>
          <w:lang w:val="id-ID"/>
        </w:rPr>
        <w:t xml:space="preserve"> </w:t>
      </w:r>
      <w:r w:rsidRPr="00453004">
        <w:rPr>
          <w:rFonts w:ascii="Book Antiqua" w:hAnsi="Book Antiqua"/>
          <w:sz w:val="22"/>
          <w:szCs w:val="22"/>
        </w:rPr>
        <w:t>tarafsignifikasi 5% atau 13,227 &lt;</w:t>
      </w:r>
      <w:r w:rsidRPr="00453004">
        <w:rPr>
          <w:rFonts w:ascii="Book Antiqua" w:hAnsi="Book Antiqua"/>
          <w:sz w:val="22"/>
          <w:szCs w:val="22"/>
          <w:lang w:val="id-ID"/>
        </w:rPr>
        <w:t>0,0003</w:t>
      </w:r>
      <w:r w:rsidRPr="00453004">
        <w:rPr>
          <w:rFonts w:ascii="Book Antiqua" w:hAnsi="Book Antiqua"/>
          <w:sz w:val="22"/>
          <w:szCs w:val="22"/>
        </w:rPr>
        <w:t>&gt; 9,488</w:t>
      </w:r>
      <w:r w:rsidRPr="00453004">
        <w:rPr>
          <w:rFonts w:ascii="Book Antiqua" w:hAnsi="Book Antiqua"/>
          <w:sz w:val="22"/>
          <w:szCs w:val="22"/>
          <w:lang w:val="id-ID"/>
        </w:rPr>
        <w:t>. Dengan demikian tidak ada pengaruh yang signifikan pelaksanaan program peningkatan kualifikasi akademik (S-1) terhadap kompetensi pedagogik dibuktikan dengan hasil perhitungan bahwasanya x² hitung  (0,0003) &lt; x² tabel (13,227) untuk taraf signifikansi 1% dan x² hitung  (0,0003) &lt; x² tabel (9,488)</w:t>
      </w:r>
      <w:r w:rsidRPr="00453004">
        <w:rPr>
          <w:rFonts w:ascii="Book Antiqua" w:hAnsi="Book Antiqua"/>
          <w:sz w:val="22"/>
          <w:szCs w:val="22"/>
        </w:rPr>
        <w:t>.</w:t>
      </w:r>
    </w:p>
    <w:p w:rsidR="00453004" w:rsidRPr="00453004" w:rsidRDefault="00453004" w:rsidP="009375C8">
      <w:pPr>
        <w:pStyle w:val="ListParagraph"/>
        <w:numPr>
          <w:ilvl w:val="0"/>
          <w:numId w:val="5"/>
        </w:numPr>
        <w:spacing w:line="360" w:lineRule="auto"/>
        <w:ind w:left="426" w:hanging="426"/>
        <w:contextualSpacing w:val="0"/>
        <w:jc w:val="both"/>
        <w:rPr>
          <w:rFonts w:ascii="Book Antiqua" w:hAnsi="Book Antiqua"/>
          <w:sz w:val="22"/>
          <w:szCs w:val="22"/>
          <w:lang w:val="sv-SE"/>
        </w:rPr>
      </w:pPr>
      <w:r w:rsidRPr="00453004">
        <w:rPr>
          <w:rFonts w:ascii="Book Antiqua" w:hAnsi="Book Antiqua"/>
          <w:sz w:val="22"/>
          <w:szCs w:val="22"/>
          <w:lang w:val="id-ID"/>
        </w:rPr>
        <w:lastRenderedPageBreak/>
        <w:t xml:space="preserve">Berdasarkan data yang diperoleh dan dari hasil analisis bahwasanya ada pengaruh yang signifikan pelaksanaan program peningkatan kualifikasi akademik terhadap kompetensi profesional guru MI yang dibuktikan dengan data </w:t>
      </w:r>
      <w:r w:rsidRPr="00453004">
        <w:rPr>
          <w:rFonts w:ascii="Book Antiqua" w:hAnsi="Book Antiqua"/>
          <w:sz w:val="22"/>
          <w:szCs w:val="22"/>
          <w:lang w:val="sv-SE"/>
        </w:rPr>
        <w:t>harga Chi Kuadrat</w:t>
      </w:r>
      <w:r w:rsidRPr="00453004">
        <w:rPr>
          <w:rFonts w:ascii="Book Antiqua" w:hAnsi="Book Antiqua"/>
          <w:position w:val="-10"/>
          <w:sz w:val="22"/>
          <w:szCs w:val="22"/>
        </w:rPr>
        <w:object w:dxaOrig="440" w:dyaOrig="360">
          <v:shape id="_x0000_i1034" type="#_x0000_t75" style="width:21.45pt;height:18.4pt" o:ole="">
            <v:imagedata r:id="rId8" o:title=""/>
          </v:shape>
          <o:OLEObject Type="Embed" ProgID="Equation.3" ShapeID="_x0000_i1034" DrawAspect="Content" ObjectID="_1656497793" r:id="rId21"/>
        </w:object>
      </w:r>
      <w:r w:rsidRPr="00453004">
        <w:rPr>
          <w:rFonts w:ascii="Book Antiqua" w:hAnsi="Book Antiqua"/>
          <w:sz w:val="22"/>
          <w:szCs w:val="22"/>
          <w:lang w:val="sv-SE"/>
        </w:rPr>
        <w:t>adalah</w:t>
      </w:r>
      <w:r w:rsidR="00A027E2">
        <w:rPr>
          <w:rFonts w:ascii="Book Antiqua" w:hAnsi="Book Antiqua"/>
          <w:sz w:val="22"/>
          <w:szCs w:val="22"/>
          <w:lang w:val="id-ID"/>
        </w:rPr>
        <w:t xml:space="preserve"> </w:t>
      </w:r>
      <w:r w:rsidRPr="00453004">
        <w:rPr>
          <w:rFonts w:ascii="Book Antiqua" w:hAnsi="Book Antiqua"/>
          <w:sz w:val="22"/>
          <w:szCs w:val="22"/>
          <w:lang w:val="sv-SE"/>
        </w:rPr>
        <w:t>sebesar</w:t>
      </w:r>
      <w:r w:rsidR="00A027E2">
        <w:rPr>
          <w:rFonts w:ascii="Book Antiqua" w:hAnsi="Book Antiqua"/>
          <w:sz w:val="22"/>
          <w:szCs w:val="22"/>
          <w:lang w:val="id-ID"/>
        </w:rPr>
        <w:t xml:space="preserve"> </w:t>
      </w:r>
      <w:r w:rsidRPr="00453004">
        <w:rPr>
          <w:rFonts w:ascii="Book Antiqua" w:hAnsi="Book Antiqua"/>
          <w:sz w:val="22"/>
          <w:szCs w:val="22"/>
          <w:lang w:val="id-ID"/>
        </w:rPr>
        <w:t>76,29</w:t>
      </w:r>
      <w:r w:rsidR="00A027E2">
        <w:rPr>
          <w:rFonts w:ascii="Book Antiqua" w:hAnsi="Book Antiqua"/>
          <w:sz w:val="22"/>
          <w:szCs w:val="22"/>
          <w:lang w:val="id-ID"/>
        </w:rPr>
        <w:t xml:space="preserve"> </w:t>
      </w:r>
      <w:r w:rsidRPr="00453004">
        <w:rPr>
          <w:rFonts w:ascii="Book Antiqua" w:hAnsi="Book Antiqua"/>
          <w:sz w:val="22"/>
          <w:szCs w:val="22"/>
          <w:lang w:val="sv-SE"/>
        </w:rPr>
        <w:t>selanjutnya</w:t>
      </w:r>
      <w:r w:rsidR="00A027E2">
        <w:rPr>
          <w:rFonts w:ascii="Book Antiqua" w:hAnsi="Book Antiqua"/>
          <w:sz w:val="22"/>
          <w:szCs w:val="22"/>
          <w:lang w:val="id-ID"/>
        </w:rPr>
        <w:t xml:space="preserve"> </w:t>
      </w:r>
      <w:r w:rsidRPr="00453004">
        <w:rPr>
          <w:rFonts w:ascii="Book Antiqua" w:hAnsi="Book Antiqua"/>
          <w:sz w:val="22"/>
          <w:szCs w:val="22"/>
          <w:lang w:val="sv-SE"/>
        </w:rPr>
        <w:t>untuk</w:t>
      </w:r>
      <w:r w:rsidR="00A027E2">
        <w:rPr>
          <w:rFonts w:ascii="Book Antiqua" w:hAnsi="Book Antiqua"/>
          <w:sz w:val="22"/>
          <w:szCs w:val="22"/>
          <w:lang w:val="id-ID"/>
        </w:rPr>
        <w:t xml:space="preserve"> </w:t>
      </w:r>
      <w:r w:rsidRPr="00453004">
        <w:rPr>
          <w:rFonts w:ascii="Book Antiqua" w:hAnsi="Book Antiqua"/>
          <w:sz w:val="22"/>
          <w:szCs w:val="22"/>
          <w:lang w:val="sv-SE"/>
        </w:rPr>
        <w:t>mengetahui</w:t>
      </w:r>
      <w:r w:rsidR="00A027E2">
        <w:rPr>
          <w:rFonts w:ascii="Book Antiqua" w:hAnsi="Book Antiqua"/>
          <w:sz w:val="22"/>
          <w:szCs w:val="22"/>
          <w:lang w:val="id-ID"/>
        </w:rPr>
        <w:t xml:space="preserve"> </w:t>
      </w:r>
      <w:r w:rsidRPr="00453004">
        <w:rPr>
          <w:rFonts w:ascii="Book Antiqua" w:hAnsi="Book Antiqua"/>
          <w:sz w:val="22"/>
          <w:szCs w:val="22"/>
          <w:lang w:val="sv-SE"/>
        </w:rPr>
        <w:t>ada</w:t>
      </w:r>
      <w:r w:rsidR="00A027E2">
        <w:rPr>
          <w:rFonts w:ascii="Book Antiqua" w:hAnsi="Book Antiqua"/>
          <w:sz w:val="22"/>
          <w:szCs w:val="22"/>
          <w:lang w:val="id-ID"/>
        </w:rPr>
        <w:t xml:space="preserve"> </w:t>
      </w:r>
      <w:r w:rsidRPr="00453004">
        <w:rPr>
          <w:rFonts w:ascii="Book Antiqua" w:hAnsi="Book Antiqua"/>
          <w:sz w:val="22"/>
          <w:szCs w:val="22"/>
          <w:lang w:val="sv-SE"/>
        </w:rPr>
        <w:t>atau</w:t>
      </w:r>
      <w:r w:rsidR="00A027E2">
        <w:rPr>
          <w:rFonts w:ascii="Book Antiqua" w:hAnsi="Book Antiqua"/>
          <w:sz w:val="22"/>
          <w:szCs w:val="22"/>
          <w:lang w:val="id-ID"/>
        </w:rPr>
        <w:t xml:space="preserve"> </w:t>
      </w:r>
      <w:r w:rsidRPr="00453004">
        <w:rPr>
          <w:rFonts w:ascii="Book Antiqua" w:hAnsi="Book Antiqua"/>
          <w:sz w:val="22"/>
          <w:szCs w:val="22"/>
          <w:lang w:val="sv-SE"/>
        </w:rPr>
        <w:t>tidak</w:t>
      </w:r>
      <w:r w:rsidR="00A027E2">
        <w:rPr>
          <w:rFonts w:ascii="Book Antiqua" w:hAnsi="Book Antiqua"/>
          <w:sz w:val="22"/>
          <w:szCs w:val="22"/>
          <w:lang w:val="id-ID"/>
        </w:rPr>
        <w:t xml:space="preserve"> ada</w:t>
      </w:r>
      <w:r w:rsidRPr="00453004">
        <w:rPr>
          <w:rFonts w:ascii="Book Antiqua" w:hAnsi="Book Antiqua"/>
          <w:sz w:val="22"/>
          <w:szCs w:val="22"/>
          <w:lang w:val="sv-SE"/>
        </w:rPr>
        <w:t>nya</w:t>
      </w:r>
      <w:r w:rsidR="00A027E2">
        <w:rPr>
          <w:rFonts w:ascii="Book Antiqua" w:hAnsi="Book Antiqua"/>
          <w:sz w:val="22"/>
          <w:szCs w:val="22"/>
          <w:lang w:val="id-ID"/>
        </w:rPr>
        <w:t xml:space="preserve"> </w:t>
      </w:r>
      <w:r w:rsidRPr="00453004">
        <w:rPr>
          <w:rFonts w:ascii="Book Antiqua" w:hAnsi="Book Antiqua"/>
          <w:sz w:val="22"/>
          <w:szCs w:val="22"/>
          <w:lang w:val="sv-SE"/>
        </w:rPr>
        <w:t>pengaruh</w:t>
      </w:r>
      <w:r w:rsidR="00A027E2">
        <w:rPr>
          <w:rFonts w:ascii="Book Antiqua" w:hAnsi="Book Antiqua"/>
          <w:sz w:val="22"/>
          <w:szCs w:val="22"/>
          <w:lang w:val="id-ID"/>
        </w:rPr>
        <w:t xml:space="preserve"> </w:t>
      </w:r>
      <w:r w:rsidRPr="00453004">
        <w:rPr>
          <w:rFonts w:ascii="Book Antiqua" w:hAnsi="Book Antiqua"/>
          <w:sz w:val="22"/>
          <w:szCs w:val="22"/>
          <w:lang w:val="id-ID"/>
        </w:rPr>
        <w:t>program peningkatan kualifikasi akademik (S-1) terhadap kompetensi profesional Guru MI</w:t>
      </w:r>
      <w:r w:rsidRPr="00453004">
        <w:rPr>
          <w:rFonts w:ascii="Book Antiqua" w:hAnsi="Book Antiqua"/>
          <w:sz w:val="22"/>
          <w:szCs w:val="22"/>
          <w:lang w:val="sv-SE"/>
        </w:rPr>
        <w:t>, harus</w:t>
      </w:r>
      <w:r w:rsidR="00A027E2">
        <w:rPr>
          <w:rFonts w:ascii="Book Antiqua" w:hAnsi="Book Antiqua"/>
          <w:sz w:val="22"/>
          <w:szCs w:val="22"/>
          <w:lang w:val="id-ID"/>
        </w:rPr>
        <w:t xml:space="preserve"> </w:t>
      </w:r>
      <w:r w:rsidRPr="00453004">
        <w:rPr>
          <w:rFonts w:ascii="Book Antiqua" w:hAnsi="Book Antiqua"/>
          <w:sz w:val="22"/>
          <w:szCs w:val="22"/>
          <w:lang w:val="sv-SE"/>
        </w:rPr>
        <w:t>diuji</w:t>
      </w:r>
      <w:r w:rsidR="00A027E2">
        <w:rPr>
          <w:rFonts w:ascii="Book Antiqua" w:hAnsi="Book Antiqua"/>
          <w:sz w:val="22"/>
          <w:szCs w:val="22"/>
          <w:lang w:val="id-ID"/>
        </w:rPr>
        <w:t xml:space="preserve"> </w:t>
      </w:r>
      <w:r w:rsidRPr="00453004">
        <w:rPr>
          <w:rFonts w:ascii="Book Antiqua" w:hAnsi="Book Antiqua"/>
          <w:sz w:val="22"/>
          <w:szCs w:val="22"/>
          <w:lang w:val="sv-SE"/>
        </w:rPr>
        <w:t>dengan</w:t>
      </w:r>
      <w:r w:rsidR="00A027E2">
        <w:rPr>
          <w:rFonts w:ascii="Book Antiqua" w:hAnsi="Book Antiqua"/>
          <w:sz w:val="22"/>
          <w:szCs w:val="22"/>
          <w:lang w:val="id-ID"/>
        </w:rPr>
        <w:t xml:space="preserve"> </w:t>
      </w:r>
      <w:r w:rsidRPr="00453004">
        <w:rPr>
          <w:rFonts w:ascii="Book Antiqua" w:hAnsi="Book Antiqua"/>
          <w:sz w:val="22"/>
          <w:szCs w:val="22"/>
          <w:lang w:val="sv-SE"/>
        </w:rPr>
        <w:t>nilai Chi Kuadrat</w:t>
      </w:r>
      <w:r w:rsidR="00A027E2">
        <w:rPr>
          <w:rFonts w:ascii="Book Antiqua" w:hAnsi="Book Antiqua"/>
          <w:sz w:val="22"/>
          <w:szCs w:val="22"/>
          <w:lang w:val="id-ID"/>
        </w:rPr>
        <w:t xml:space="preserve"> </w:t>
      </w:r>
      <w:r w:rsidRPr="00453004">
        <w:rPr>
          <w:rFonts w:ascii="Book Antiqua" w:hAnsi="Book Antiqua"/>
          <w:sz w:val="22"/>
          <w:szCs w:val="22"/>
          <w:lang w:val="sv-SE"/>
        </w:rPr>
        <w:t>dengan</w:t>
      </w:r>
      <w:r w:rsidR="00A027E2">
        <w:rPr>
          <w:rFonts w:ascii="Book Antiqua" w:hAnsi="Book Antiqua"/>
          <w:sz w:val="22"/>
          <w:szCs w:val="22"/>
          <w:lang w:val="id-ID"/>
        </w:rPr>
        <w:t xml:space="preserve"> </w:t>
      </w:r>
      <w:r w:rsidRPr="00453004">
        <w:rPr>
          <w:rFonts w:ascii="Book Antiqua" w:hAnsi="Book Antiqua"/>
          <w:sz w:val="22"/>
          <w:szCs w:val="22"/>
          <w:lang w:val="sv-SE"/>
        </w:rPr>
        <w:t>tabel criteria pengujian</w:t>
      </w:r>
      <w:r w:rsidR="00A027E2">
        <w:rPr>
          <w:rFonts w:ascii="Book Antiqua" w:hAnsi="Book Antiqua"/>
          <w:sz w:val="22"/>
          <w:szCs w:val="22"/>
          <w:lang w:val="id-ID"/>
        </w:rPr>
        <w:t xml:space="preserve"> </w:t>
      </w:r>
      <w:r w:rsidRPr="00453004">
        <w:rPr>
          <w:rFonts w:ascii="Book Antiqua" w:hAnsi="Book Antiqua"/>
          <w:sz w:val="22"/>
          <w:szCs w:val="22"/>
          <w:lang w:val="sv-SE"/>
        </w:rPr>
        <w:t xml:space="preserve">d.b = 4. </w:t>
      </w:r>
      <w:r w:rsidR="00A027E2" w:rsidRPr="00453004">
        <w:rPr>
          <w:rFonts w:ascii="Book Antiqua" w:hAnsi="Book Antiqua"/>
          <w:sz w:val="22"/>
          <w:szCs w:val="22"/>
          <w:lang w:val="sv-SE"/>
        </w:rPr>
        <w:t>D</w:t>
      </w:r>
      <w:r w:rsidRPr="00453004">
        <w:rPr>
          <w:rFonts w:ascii="Book Antiqua" w:hAnsi="Book Antiqua"/>
          <w:sz w:val="22"/>
          <w:szCs w:val="22"/>
          <w:lang w:val="sv-SE"/>
        </w:rPr>
        <w:t>iperoleh</w:t>
      </w:r>
      <w:r w:rsidR="00A027E2">
        <w:rPr>
          <w:rFonts w:ascii="Book Antiqua" w:hAnsi="Book Antiqua"/>
          <w:sz w:val="22"/>
          <w:szCs w:val="22"/>
          <w:lang w:val="id-ID"/>
        </w:rPr>
        <w:t xml:space="preserve"> </w:t>
      </w:r>
      <w:r w:rsidRPr="00453004">
        <w:rPr>
          <w:rFonts w:ascii="Book Antiqua" w:hAnsi="Book Antiqua"/>
          <w:sz w:val="22"/>
          <w:szCs w:val="22"/>
          <w:lang w:val="sv-SE"/>
        </w:rPr>
        <w:t>dari</w:t>
      </w:r>
      <w:r w:rsidR="00A027E2">
        <w:rPr>
          <w:rFonts w:ascii="Book Antiqua" w:hAnsi="Book Antiqua"/>
          <w:sz w:val="22"/>
          <w:szCs w:val="22"/>
          <w:lang w:val="id-ID"/>
        </w:rPr>
        <w:t xml:space="preserve"> </w:t>
      </w:r>
      <w:r w:rsidRPr="00453004">
        <w:rPr>
          <w:rFonts w:ascii="Book Antiqua" w:hAnsi="Book Antiqua"/>
          <w:sz w:val="22"/>
          <w:szCs w:val="22"/>
          <w:lang w:val="sv-SE"/>
        </w:rPr>
        <w:t>perkalian</w:t>
      </w:r>
      <w:r w:rsidR="00A027E2">
        <w:rPr>
          <w:rFonts w:ascii="Book Antiqua" w:hAnsi="Book Antiqua"/>
          <w:sz w:val="22"/>
          <w:szCs w:val="22"/>
          <w:lang w:val="id-ID"/>
        </w:rPr>
        <w:t xml:space="preserve"> </w:t>
      </w:r>
      <w:r w:rsidRPr="00453004">
        <w:rPr>
          <w:rFonts w:ascii="Book Antiqua" w:hAnsi="Book Antiqua"/>
          <w:sz w:val="22"/>
          <w:szCs w:val="22"/>
          <w:lang w:val="sv-SE"/>
        </w:rPr>
        <w:t>jumlah</w:t>
      </w:r>
      <w:r w:rsidR="00A027E2">
        <w:rPr>
          <w:rFonts w:ascii="Book Antiqua" w:hAnsi="Book Antiqua"/>
          <w:sz w:val="22"/>
          <w:szCs w:val="22"/>
          <w:lang w:val="id-ID"/>
        </w:rPr>
        <w:t xml:space="preserve"> </w:t>
      </w:r>
      <w:r w:rsidRPr="00453004">
        <w:rPr>
          <w:rFonts w:ascii="Book Antiqua" w:hAnsi="Book Antiqua"/>
          <w:sz w:val="22"/>
          <w:szCs w:val="22"/>
          <w:lang w:val="sv-SE"/>
        </w:rPr>
        <w:t>kolom -1 dengan</w:t>
      </w:r>
      <w:r w:rsidR="00A027E2">
        <w:rPr>
          <w:rFonts w:ascii="Book Antiqua" w:hAnsi="Book Antiqua"/>
          <w:sz w:val="22"/>
          <w:szCs w:val="22"/>
          <w:lang w:val="id-ID"/>
        </w:rPr>
        <w:t xml:space="preserve"> </w:t>
      </w:r>
      <w:r w:rsidRPr="00453004">
        <w:rPr>
          <w:rFonts w:ascii="Book Antiqua" w:hAnsi="Book Antiqua"/>
          <w:sz w:val="22"/>
          <w:szCs w:val="22"/>
          <w:lang w:val="sv-SE"/>
        </w:rPr>
        <w:t>jumlah</w:t>
      </w:r>
      <w:r w:rsidR="00A027E2">
        <w:rPr>
          <w:rFonts w:ascii="Book Antiqua" w:hAnsi="Book Antiqua"/>
          <w:sz w:val="22"/>
          <w:szCs w:val="22"/>
          <w:lang w:val="id-ID"/>
        </w:rPr>
        <w:t xml:space="preserve"> </w:t>
      </w:r>
      <w:r w:rsidRPr="00453004">
        <w:rPr>
          <w:rFonts w:ascii="Book Antiqua" w:hAnsi="Book Antiqua"/>
          <w:sz w:val="22"/>
          <w:szCs w:val="22"/>
          <w:lang w:val="sv-SE"/>
        </w:rPr>
        <w:t>baris -1 atau (3-1) + (3-1) = 4, dimana</w:t>
      </w:r>
      <w:r w:rsidR="00A027E2">
        <w:rPr>
          <w:rFonts w:ascii="Book Antiqua" w:hAnsi="Book Antiqua"/>
          <w:sz w:val="22"/>
          <w:szCs w:val="22"/>
          <w:lang w:val="id-ID"/>
        </w:rPr>
        <w:t xml:space="preserve"> </w:t>
      </w:r>
      <w:r w:rsidRPr="00453004">
        <w:rPr>
          <w:rFonts w:ascii="Book Antiqua" w:hAnsi="Book Antiqua"/>
          <w:sz w:val="22"/>
          <w:szCs w:val="22"/>
          <w:lang w:val="sv-SE"/>
        </w:rPr>
        <w:t>harga Chi Kuadrattabeld.b = 4, untuk</w:t>
      </w:r>
      <w:r w:rsidR="00A027E2">
        <w:rPr>
          <w:rFonts w:ascii="Book Antiqua" w:hAnsi="Book Antiqua"/>
          <w:sz w:val="22"/>
          <w:szCs w:val="22"/>
          <w:lang w:val="id-ID"/>
        </w:rPr>
        <w:t xml:space="preserve"> </w:t>
      </w:r>
      <w:r w:rsidRPr="00453004">
        <w:rPr>
          <w:rFonts w:ascii="Book Antiqua" w:hAnsi="Book Antiqua"/>
          <w:sz w:val="22"/>
          <w:szCs w:val="22"/>
          <w:lang w:val="sv-SE"/>
        </w:rPr>
        <w:t>taraf</w:t>
      </w:r>
      <w:r w:rsidR="00A027E2">
        <w:rPr>
          <w:rFonts w:ascii="Book Antiqua" w:hAnsi="Book Antiqua"/>
          <w:sz w:val="22"/>
          <w:szCs w:val="22"/>
          <w:lang w:val="id-ID"/>
        </w:rPr>
        <w:t xml:space="preserve"> </w:t>
      </w:r>
      <w:r w:rsidRPr="00453004">
        <w:rPr>
          <w:rFonts w:ascii="Book Antiqua" w:hAnsi="Book Antiqua"/>
          <w:sz w:val="22"/>
          <w:szCs w:val="22"/>
          <w:lang w:val="sv-SE"/>
        </w:rPr>
        <w:t>signifikan 1% = 13,227 dan</w:t>
      </w:r>
      <w:r w:rsidR="00A027E2">
        <w:rPr>
          <w:rFonts w:ascii="Book Antiqua" w:hAnsi="Book Antiqua"/>
          <w:sz w:val="22"/>
          <w:szCs w:val="22"/>
          <w:lang w:val="id-ID"/>
        </w:rPr>
        <w:t xml:space="preserve"> </w:t>
      </w:r>
      <w:r w:rsidRPr="00453004">
        <w:rPr>
          <w:rFonts w:ascii="Book Antiqua" w:hAnsi="Book Antiqua"/>
          <w:sz w:val="22"/>
          <w:szCs w:val="22"/>
          <w:lang w:val="sv-SE"/>
        </w:rPr>
        <w:t>untuk</w:t>
      </w:r>
      <w:r w:rsidR="00A027E2">
        <w:rPr>
          <w:rFonts w:ascii="Book Antiqua" w:hAnsi="Book Antiqua"/>
          <w:sz w:val="22"/>
          <w:szCs w:val="22"/>
          <w:lang w:val="id-ID"/>
        </w:rPr>
        <w:t xml:space="preserve"> </w:t>
      </w:r>
      <w:r w:rsidRPr="00453004">
        <w:rPr>
          <w:rFonts w:ascii="Book Antiqua" w:hAnsi="Book Antiqua"/>
          <w:sz w:val="22"/>
          <w:szCs w:val="22"/>
          <w:lang w:val="sv-SE"/>
        </w:rPr>
        <w:t>taraf</w:t>
      </w:r>
      <w:r w:rsidR="00A027E2">
        <w:rPr>
          <w:rFonts w:ascii="Book Antiqua" w:hAnsi="Book Antiqua"/>
          <w:sz w:val="22"/>
          <w:szCs w:val="22"/>
          <w:lang w:val="id-ID"/>
        </w:rPr>
        <w:t xml:space="preserve"> </w:t>
      </w:r>
      <w:r w:rsidRPr="00453004">
        <w:rPr>
          <w:rFonts w:ascii="Book Antiqua" w:hAnsi="Book Antiqua"/>
          <w:sz w:val="22"/>
          <w:szCs w:val="22"/>
          <w:lang w:val="sv-SE"/>
        </w:rPr>
        <w:t xml:space="preserve">signifikan 5% = 9,488. </w:t>
      </w:r>
      <w:r w:rsidR="00A027E2" w:rsidRPr="00453004">
        <w:rPr>
          <w:rFonts w:ascii="Book Antiqua" w:hAnsi="Book Antiqua"/>
          <w:sz w:val="22"/>
          <w:szCs w:val="22"/>
          <w:lang w:val="sv-SE"/>
        </w:rPr>
        <w:t>D</w:t>
      </w:r>
      <w:r w:rsidRPr="00453004">
        <w:rPr>
          <w:rFonts w:ascii="Book Antiqua" w:hAnsi="Book Antiqua"/>
          <w:sz w:val="22"/>
          <w:szCs w:val="22"/>
          <w:lang w:val="sv-SE"/>
        </w:rPr>
        <w:t>engan</w:t>
      </w:r>
      <w:r w:rsidR="00A027E2">
        <w:rPr>
          <w:rFonts w:ascii="Book Antiqua" w:hAnsi="Book Antiqua"/>
          <w:sz w:val="22"/>
          <w:szCs w:val="22"/>
          <w:lang w:val="id-ID"/>
        </w:rPr>
        <w:t xml:space="preserve"> </w:t>
      </w:r>
      <w:r w:rsidRPr="00453004">
        <w:rPr>
          <w:rFonts w:ascii="Book Antiqua" w:hAnsi="Book Antiqua"/>
          <w:sz w:val="22"/>
          <w:szCs w:val="22"/>
          <w:lang w:val="sv-SE"/>
        </w:rPr>
        <w:t>demikian</w:t>
      </w:r>
      <w:r w:rsidR="00A027E2">
        <w:rPr>
          <w:rFonts w:ascii="Book Antiqua" w:hAnsi="Book Antiqua"/>
          <w:sz w:val="22"/>
          <w:szCs w:val="22"/>
          <w:lang w:val="id-ID"/>
        </w:rPr>
        <w:t xml:space="preserve"> </w:t>
      </w:r>
      <w:r w:rsidRPr="00453004">
        <w:rPr>
          <w:rFonts w:ascii="Book Antiqua" w:hAnsi="Book Antiqua"/>
          <w:sz w:val="22"/>
          <w:szCs w:val="22"/>
          <w:lang w:val="sv-SE"/>
        </w:rPr>
        <w:t>harga Chi Kuadrat</w:t>
      </w:r>
      <w:r w:rsidRPr="00453004">
        <w:rPr>
          <w:rFonts w:ascii="Book Antiqua" w:hAnsi="Book Antiqua"/>
          <w:position w:val="-10"/>
          <w:sz w:val="22"/>
          <w:szCs w:val="22"/>
        </w:rPr>
        <w:object w:dxaOrig="440" w:dyaOrig="360">
          <v:shape id="_x0000_i1035" type="#_x0000_t75" style="width:21.45pt;height:18.4pt" o:ole="">
            <v:imagedata r:id="rId8" o:title=""/>
          </v:shape>
          <o:OLEObject Type="Embed" ProgID="Equation.3" ShapeID="_x0000_i1035" DrawAspect="Content" ObjectID="_1656497794" r:id="rId22"/>
        </w:object>
      </w:r>
      <w:r w:rsidRPr="00453004">
        <w:rPr>
          <w:rFonts w:ascii="Book Antiqua" w:hAnsi="Book Antiqua"/>
          <w:sz w:val="22"/>
          <w:szCs w:val="22"/>
          <w:lang w:val="sv-SE"/>
        </w:rPr>
        <w:t>hitung</w:t>
      </w:r>
      <w:r w:rsidR="00A027E2">
        <w:rPr>
          <w:rFonts w:ascii="Book Antiqua" w:hAnsi="Book Antiqua"/>
          <w:sz w:val="22"/>
          <w:szCs w:val="22"/>
          <w:lang w:val="id-ID"/>
        </w:rPr>
        <w:t xml:space="preserve"> </w:t>
      </w:r>
      <w:r w:rsidRPr="00453004">
        <w:rPr>
          <w:rFonts w:ascii="Book Antiqua" w:hAnsi="Book Antiqua"/>
          <w:sz w:val="22"/>
          <w:szCs w:val="22"/>
          <w:lang w:val="sv-SE"/>
        </w:rPr>
        <w:t>lebih</w:t>
      </w:r>
      <w:r w:rsidR="00A027E2">
        <w:rPr>
          <w:rFonts w:ascii="Book Antiqua" w:hAnsi="Book Antiqua"/>
          <w:sz w:val="22"/>
          <w:szCs w:val="22"/>
          <w:lang w:val="id-ID"/>
        </w:rPr>
        <w:t xml:space="preserve"> </w:t>
      </w:r>
      <w:r w:rsidRPr="00453004">
        <w:rPr>
          <w:rFonts w:ascii="Book Antiqua" w:hAnsi="Book Antiqua"/>
          <w:sz w:val="22"/>
          <w:szCs w:val="22"/>
          <w:lang w:val="id-ID"/>
        </w:rPr>
        <w:t>besar</w:t>
      </w:r>
      <w:r w:rsidR="00A027E2">
        <w:rPr>
          <w:rFonts w:ascii="Book Antiqua" w:hAnsi="Book Antiqua"/>
          <w:sz w:val="22"/>
          <w:szCs w:val="22"/>
          <w:lang w:val="id-ID"/>
        </w:rPr>
        <w:t xml:space="preserve"> </w:t>
      </w:r>
      <w:r w:rsidRPr="00453004">
        <w:rPr>
          <w:rFonts w:ascii="Book Antiqua" w:hAnsi="Book Antiqua"/>
          <w:sz w:val="22"/>
          <w:szCs w:val="22"/>
          <w:lang w:val="sv-SE"/>
        </w:rPr>
        <w:t>daripada</w:t>
      </w:r>
      <w:r w:rsidR="00A027E2">
        <w:rPr>
          <w:rFonts w:ascii="Book Antiqua" w:hAnsi="Book Antiqua"/>
          <w:sz w:val="22"/>
          <w:szCs w:val="22"/>
          <w:lang w:val="id-ID"/>
        </w:rPr>
        <w:t xml:space="preserve"> </w:t>
      </w:r>
      <w:r w:rsidRPr="00453004">
        <w:rPr>
          <w:rFonts w:ascii="Book Antiqua" w:hAnsi="Book Antiqua"/>
          <w:sz w:val="22"/>
          <w:szCs w:val="22"/>
          <w:lang w:val="sv-SE"/>
        </w:rPr>
        <w:t>harga Chi kuadrat</w:t>
      </w:r>
      <w:r w:rsidRPr="00453004">
        <w:rPr>
          <w:rFonts w:ascii="Book Antiqua" w:hAnsi="Book Antiqua"/>
          <w:position w:val="-10"/>
          <w:sz w:val="22"/>
          <w:szCs w:val="22"/>
        </w:rPr>
        <w:object w:dxaOrig="440" w:dyaOrig="360">
          <v:shape id="_x0000_i1036" type="#_x0000_t75" style="width:21.45pt;height:18.4pt" o:ole="">
            <v:imagedata r:id="rId10" o:title=""/>
          </v:shape>
          <o:OLEObject Type="Embed" ProgID="Equation.3" ShapeID="_x0000_i1036" DrawAspect="Content" ObjectID="_1656497795" r:id="rId23"/>
        </w:object>
      </w:r>
      <w:r w:rsidRPr="00453004">
        <w:rPr>
          <w:rFonts w:ascii="Book Antiqua" w:hAnsi="Book Antiqua"/>
          <w:sz w:val="22"/>
          <w:szCs w:val="22"/>
          <w:lang w:val="sv-SE"/>
        </w:rPr>
        <w:t>tabel</w:t>
      </w:r>
      <w:r w:rsidR="00A027E2">
        <w:rPr>
          <w:rFonts w:ascii="Book Antiqua" w:hAnsi="Book Antiqua"/>
          <w:sz w:val="22"/>
          <w:szCs w:val="22"/>
          <w:lang w:val="id-ID"/>
        </w:rPr>
        <w:t xml:space="preserve"> </w:t>
      </w:r>
      <w:r w:rsidRPr="00453004">
        <w:rPr>
          <w:rFonts w:ascii="Book Antiqua" w:hAnsi="Book Antiqua"/>
          <w:sz w:val="22"/>
          <w:szCs w:val="22"/>
          <w:lang w:val="sv-SE"/>
        </w:rPr>
        <w:t>baik</w:t>
      </w:r>
      <w:r w:rsidR="00A027E2">
        <w:rPr>
          <w:rFonts w:ascii="Book Antiqua" w:hAnsi="Book Antiqua"/>
          <w:sz w:val="22"/>
          <w:szCs w:val="22"/>
          <w:lang w:val="id-ID"/>
        </w:rPr>
        <w:t xml:space="preserve"> </w:t>
      </w:r>
      <w:r w:rsidRPr="00453004">
        <w:rPr>
          <w:rFonts w:ascii="Book Antiqua" w:hAnsi="Book Antiqua"/>
          <w:sz w:val="22"/>
          <w:szCs w:val="22"/>
          <w:lang w:val="sv-SE"/>
        </w:rPr>
        <w:t>pada</w:t>
      </w:r>
      <w:r w:rsidR="00A027E2">
        <w:rPr>
          <w:rFonts w:ascii="Book Antiqua" w:hAnsi="Book Antiqua"/>
          <w:sz w:val="22"/>
          <w:szCs w:val="22"/>
          <w:lang w:val="id-ID"/>
        </w:rPr>
        <w:t xml:space="preserve"> </w:t>
      </w:r>
      <w:r w:rsidRPr="00453004">
        <w:rPr>
          <w:rFonts w:ascii="Book Antiqua" w:hAnsi="Book Antiqua"/>
          <w:sz w:val="22"/>
          <w:szCs w:val="22"/>
          <w:lang w:val="sv-SE"/>
        </w:rPr>
        <w:t>taraf</w:t>
      </w:r>
      <w:r w:rsidR="00A027E2">
        <w:rPr>
          <w:rFonts w:ascii="Book Antiqua" w:hAnsi="Book Antiqua"/>
          <w:sz w:val="22"/>
          <w:szCs w:val="22"/>
          <w:lang w:val="id-ID"/>
        </w:rPr>
        <w:t xml:space="preserve"> </w:t>
      </w:r>
      <w:r w:rsidRPr="00453004">
        <w:rPr>
          <w:rFonts w:ascii="Book Antiqua" w:hAnsi="Book Antiqua"/>
          <w:sz w:val="22"/>
          <w:szCs w:val="22"/>
          <w:lang w:val="sv-SE"/>
        </w:rPr>
        <w:t>signifikasi 1% maupun</w:t>
      </w:r>
      <w:r w:rsidR="00A027E2">
        <w:rPr>
          <w:rFonts w:ascii="Book Antiqua" w:hAnsi="Book Antiqua"/>
          <w:sz w:val="22"/>
          <w:szCs w:val="22"/>
          <w:lang w:val="id-ID"/>
        </w:rPr>
        <w:t xml:space="preserve"> </w:t>
      </w:r>
      <w:r w:rsidRPr="00453004">
        <w:rPr>
          <w:rFonts w:ascii="Book Antiqua" w:hAnsi="Book Antiqua"/>
          <w:sz w:val="22"/>
          <w:szCs w:val="22"/>
          <w:lang w:val="sv-SE"/>
        </w:rPr>
        <w:t>pada</w:t>
      </w:r>
      <w:r w:rsidR="00A027E2">
        <w:rPr>
          <w:rFonts w:ascii="Book Antiqua" w:hAnsi="Book Antiqua"/>
          <w:sz w:val="22"/>
          <w:szCs w:val="22"/>
          <w:lang w:val="id-ID"/>
        </w:rPr>
        <w:t xml:space="preserve"> </w:t>
      </w:r>
      <w:r w:rsidRPr="00453004">
        <w:rPr>
          <w:rFonts w:ascii="Book Antiqua" w:hAnsi="Book Antiqua"/>
          <w:sz w:val="22"/>
          <w:szCs w:val="22"/>
          <w:lang w:val="sv-SE"/>
        </w:rPr>
        <w:t>taraf</w:t>
      </w:r>
      <w:r w:rsidR="00A027E2">
        <w:rPr>
          <w:rFonts w:ascii="Book Antiqua" w:hAnsi="Book Antiqua"/>
          <w:sz w:val="22"/>
          <w:szCs w:val="22"/>
          <w:lang w:val="id-ID"/>
        </w:rPr>
        <w:t xml:space="preserve"> </w:t>
      </w:r>
      <w:r w:rsidRPr="00453004">
        <w:rPr>
          <w:rFonts w:ascii="Book Antiqua" w:hAnsi="Book Antiqua"/>
          <w:sz w:val="22"/>
          <w:szCs w:val="22"/>
          <w:lang w:val="sv-SE"/>
        </w:rPr>
        <w:t>signifikasi 5% atau 13,227 &lt;</w:t>
      </w:r>
      <w:r w:rsidRPr="00453004">
        <w:rPr>
          <w:rFonts w:ascii="Book Antiqua" w:hAnsi="Book Antiqua"/>
          <w:sz w:val="22"/>
          <w:szCs w:val="22"/>
          <w:lang w:val="id-ID"/>
        </w:rPr>
        <w:t>76,29</w:t>
      </w:r>
      <w:r w:rsidRPr="00453004">
        <w:rPr>
          <w:rFonts w:ascii="Book Antiqua" w:hAnsi="Book Antiqua"/>
          <w:sz w:val="22"/>
          <w:szCs w:val="22"/>
          <w:lang w:val="sv-SE"/>
        </w:rPr>
        <w:t xml:space="preserve">&gt; 9,488. </w:t>
      </w:r>
      <w:r w:rsidRPr="00453004">
        <w:rPr>
          <w:rFonts w:ascii="Book Antiqua" w:hAnsi="Book Antiqua"/>
          <w:sz w:val="22"/>
          <w:szCs w:val="22"/>
          <w:lang w:val="id-ID"/>
        </w:rPr>
        <w:t>Artinya ada pengaruh yang signifikan pelaksanaan program peningkatan kualifikasi akademik (S-1) terhadap kompetensi profesional</w:t>
      </w:r>
      <w:r w:rsidRPr="00453004">
        <w:rPr>
          <w:rFonts w:ascii="Book Antiqua" w:hAnsi="Book Antiqua"/>
          <w:sz w:val="22"/>
          <w:szCs w:val="22"/>
          <w:lang w:val="sv-SE"/>
        </w:rPr>
        <w:t xml:space="preserve">. </w:t>
      </w:r>
    </w:p>
    <w:p w:rsidR="00A027E2" w:rsidRDefault="00453004" w:rsidP="00A027E2">
      <w:pPr>
        <w:spacing w:line="360" w:lineRule="auto"/>
        <w:ind w:firstLine="709"/>
        <w:jc w:val="both"/>
        <w:rPr>
          <w:rFonts w:ascii="Book Antiqua" w:hAnsi="Book Antiqua"/>
          <w:sz w:val="22"/>
          <w:szCs w:val="22"/>
          <w:lang w:val="id-ID"/>
        </w:rPr>
      </w:pPr>
      <w:r w:rsidRPr="00453004">
        <w:rPr>
          <w:rFonts w:ascii="Book Antiqua" w:hAnsi="Book Antiqua"/>
          <w:sz w:val="22"/>
          <w:szCs w:val="22"/>
        </w:rPr>
        <w:t>Dengan</w:t>
      </w:r>
      <w:r w:rsidRPr="00453004">
        <w:rPr>
          <w:rFonts w:ascii="Book Antiqua" w:hAnsi="Book Antiqua"/>
          <w:sz w:val="22"/>
          <w:szCs w:val="22"/>
          <w:lang w:val="id-ID"/>
        </w:rPr>
        <w:t xml:space="preserve"> </w:t>
      </w:r>
      <w:r w:rsidRPr="00453004">
        <w:rPr>
          <w:rFonts w:ascii="Book Antiqua" w:hAnsi="Book Antiqua"/>
          <w:sz w:val="22"/>
          <w:szCs w:val="22"/>
        </w:rPr>
        <w:t>demikian, dapat</w:t>
      </w:r>
      <w:r w:rsidRPr="00453004">
        <w:rPr>
          <w:rFonts w:ascii="Book Antiqua" w:hAnsi="Book Antiqua"/>
          <w:sz w:val="22"/>
          <w:szCs w:val="22"/>
          <w:lang w:val="id-ID"/>
        </w:rPr>
        <w:t xml:space="preserve"> </w:t>
      </w:r>
      <w:r w:rsidRPr="00453004">
        <w:rPr>
          <w:rFonts w:ascii="Book Antiqua" w:hAnsi="Book Antiqua"/>
          <w:sz w:val="22"/>
          <w:szCs w:val="22"/>
        </w:rPr>
        <w:t>disimpulkan b</w:t>
      </w:r>
      <w:r w:rsidRPr="00453004">
        <w:rPr>
          <w:rFonts w:ascii="Book Antiqua" w:hAnsi="Book Antiqua"/>
          <w:sz w:val="22"/>
          <w:szCs w:val="22"/>
          <w:lang w:val="id-ID"/>
        </w:rPr>
        <w:t>erdasarkan hasil analisis “Tidak ada pengaruh yang signifikan pelaksanaan program peningkatan kualifikasi akademik (S-1) terhadap kompetensi pedagogik dibuktikan dengan hasil perhitungan bahwasanya x² hitung  (0,0003) &lt; x² tabel (13,227) untuk taraf signifikansi 1% dan x² hitung  (0,0003) &lt; x² tabel (9,488)”</w:t>
      </w:r>
      <w:r w:rsidRPr="00453004">
        <w:rPr>
          <w:rFonts w:ascii="Book Antiqua" w:hAnsi="Book Antiqua"/>
          <w:sz w:val="22"/>
          <w:szCs w:val="22"/>
        </w:rPr>
        <w:t>dan</w:t>
      </w:r>
      <w:r w:rsidRPr="00453004">
        <w:rPr>
          <w:rFonts w:ascii="Book Antiqua" w:hAnsi="Book Antiqua"/>
          <w:sz w:val="22"/>
          <w:szCs w:val="22"/>
          <w:lang w:val="id-ID"/>
        </w:rPr>
        <w:t xml:space="preserve">“Ada pengaruh yang signifikan pelaksanaan program peningkatan kualifikasi akademik (S-1) terhadap kompetensi profesional </w:t>
      </w:r>
      <w:r w:rsidRPr="00453004">
        <w:rPr>
          <w:rFonts w:ascii="Book Antiqua" w:hAnsi="Book Antiqua"/>
          <w:sz w:val="22"/>
          <w:szCs w:val="22"/>
        </w:rPr>
        <w:t>harga Chi Kuadrat</w:t>
      </w:r>
      <w:r w:rsidRPr="00453004">
        <w:rPr>
          <w:rFonts w:ascii="Book Antiqua" w:hAnsi="Book Antiqua"/>
          <w:sz w:val="22"/>
          <w:szCs w:val="22"/>
          <w:lang w:val="id-ID"/>
        </w:rPr>
        <w:t xml:space="preserve"> </w:t>
      </w:r>
      <w:r w:rsidRPr="00453004">
        <w:rPr>
          <w:rFonts w:ascii="Book Antiqua" w:hAnsi="Book Antiqua"/>
          <w:position w:val="-10"/>
          <w:sz w:val="22"/>
          <w:szCs w:val="22"/>
        </w:rPr>
        <w:object w:dxaOrig="440" w:dyaOrig="360">
          <v:shape id="_x0000_i1037" type="#_x0000_t75" style="width:21.45pt;height:18.4pt" o:ole="">
            <v:imagedata r:id="rId8" o:title=""/>
          </v:shape>
          <o:OLEObject Type="Embed" ProgID="Equation.3" ShapeID="_x0000_i1037" DrawAspect="Content" ObjectID="_1656497796" r:id="rId24"/>
        </w:object>
      </w:r>
      <w:r w:rsidRPr="00453004">
        <w:rPr>
          <w:rFonts w:ascii="Book Antiqua" w:hAnsi="Book Antiqua"/>
          <w:position w:val="-10"/>
          <w:sz w:val="22"/>
          <w:szCs w:val="22"/>
          <w:lang w:val="id-ID"/>
        </w:rPr>
        <w:t xml:space="preserve"> </w:t>
      </w:r>
      <w:r w:rsidRPr="00453004">
        <w:rPr>
          <w:rFonts w:ascii="Book Antiqua" w:hAnsi="Book Antiqua"/>
          <w:sz w:val="22"/>
          <w:szCs w:val="22"/>
        </w:rPr>
        <w:t>hitung</w:t>
      </w:r>
      <w:r w:rsidRPr="00453004">
        <w:rPr>
          <w:rFonts w:ascii="Book Antiqua" w:hAnsi="Book Antiqua"/>
          <w:sz w:val="22"/>
          <w:szCs w:val="22"/>
          <w:lang w:val="id-ID"/>
        </w:rPr>
        <w:t xml:space="preserve"> </w:t>
      </w:r>
      <w:r w:rsidRPr="00453004">
        <w:rPr>
          <w:rFonts w:ascii="Book Antiqua" w:hAnsi="Book Antiqua"/>
          <w:sz w:val="22"/>
          <w:szCs w:val="22"/>
        </w:rPr>
        <w:t>lebih</w:t>
      </w:r>
      <w:r w:rsidRPr="00453004">
        <w:rPr>
          <w:rFonts w:ascii="Book Antiqua" w:hAnsi="Book Antiqua"/>
          <w:sz w:val="22"/>
          <w:szCs w:val="22"/>
          <w:lang w:val="id-ID"/>
        </w:rPr>
        <w:t xml:space="preserve"> besar </w:t>
      </w:r>
      <w:r w:rsidRPr="00453004">
        <w:rPr>
          <w:rFonts w:ascii="Book Antiqua" w:hAnsi="Book Antiqua"/>
          <w:sz w:val="22"/>
          <w:szCs w:val="22"/>
        </w:rPr>
        <w:t>daripada</w:t>
      </w:r>
      <w:r w:rsidRPr="00453004">
        <w:rPr>
          <w:rFonts w:ascii="Book Antiqua" w:hAnsi="Book Antiqua"/>
          <w:sz w:val="22"/>
          <w:szCs w:val="22"/>
          <w:lang w:val="id-ID"/>
        </w:rPr>
        <w:t xml:space="preserve"> </w:t>
      </w:r>
      <w:r w:rsidRPr="00453004">
        <w:rPr>
          <w:rFonts w:ascii="Book Antiqua" w:hAnsi="Book Antiqua"/>
          <w:sz w:val="22"/>
          <w:szCs w:val="22"/>
        </w:rPr>
        <w:t>harga Chi kuadrat</w:t>
      </w:r>
      <w:r w:rsidRPr="00453004">
        <w:rPr>
          <w:rFonts w:ascii="Book Antiqua" w:hAnsi="Book Antiqua"/>
          <w:position w:val="-10"/>
          <w:sz w:val="22"/>
          <w:szCs w:val="22"/>
        </w:rPr>
        <w:object w:dxaOrig="440" w:dyaOrig="360">
          <v:shape id="_x0000_i1038" type="#_x0000_t75" style="width:21.45pt;height:18.4pt" o:ole="">
            <v:imagedata r:id="rId10" o:title=""/>
          </v:shape>
          <o:OLEObject Type="Embed" ProgID="Equation.3" ShapeID="_x0000_i1038" DrawAspect="Content" ObjectID="_1656497797" r:id="rId25"/>
        </w:object>
      </w:r>
      <w:r w:rsidRPr="00453004">
        <w:rPr>
          <w:rFonts w:ascii="Book Antiqua" w:hAnsi="Book Antiqua"/>
          <w:sz w:val="22"/>
          <w:szCs w:val="22"/>
        </w:rPr>
        <w:t>table</w:t>
      </w:r>
      <w:r w:rsidRPr="00453004">
        <w:rPr>
          <w:rFonts w:ascii="Book Antiqua" w:hAnsi="Book Antiqua"/>
          <w:sz w:val="22"/>
          <w:szCs w:val="22"/>
          <w:lang w:val="id-ID"/>
        </w:rPr>
        <w:t xml:space="preserve"> </w:t>
      </w:r>
      <w:r w:rsidRPr="00453004">
        <w:rPr>
          <w:rFonts w:ascii="Book Antiqua" w:hAnsi="Book Antiqua"/>
          <w:sz w:val="22"/>
          <w:szCs w:val="22"/>
        </w:rPr>
        <w:t>baik</w:t>
      </w:r>
      <w:r w:rsidRPr="00453004">
        <w:rPr>
          <w:rFonts w:ascii="Book Antiqua" w:hAnsi="Book Antiqua"/>
          <w:sz w:val="22"/>
          <w:szCs w:val="22"/>
          <w:lang w:val="id-ID"/>
        </w:rPr>
        <w:t xml:space="preserve"> </w:t>
      </w:r>
      <w:r w:rsidRPr="00453004">
        <w:rPr>
          <w:rFonts w:ascii="Book Antiqua" w:hAnsi="Book Antiqua"/>
          <w:sz w:val="22"/>
          <w:szCs w:val="22"/>
        </w:rPr>
        <w:t>pada</w:t>
      </w:r>
      <w:r w:rsidRPr="00453004">
        <w:rPr>
          <w:rFonts w:ascii="Book Antiqua" w:hAnsi="Book Antiqua"/>
          <w:sz w:val="22"/>
          <w:szCs w:val="22"/>
          <w:lang w:val="id-ID"/>
        </w:rPr>
        <w:t xml:space="preserve"> </w:t>
      </w:r>
      <w:r w:rsidRPr="00453004">
        <w:rPr>
          <w:rFonts w:ascii="Book Antiqua" w:hAnsi="Book Antiqua"/>
          <w:sz w:val="22"/>
          <w:szCs w:val="22"/>
        </w:rPr>
        <w:t>taraf</w:t>
      </w:r>
      <w:r w:rsidRPr="00453004">
        <w:rPr>
          <w:rFonts w:ascii="Book Antiqua" w:hAnsi="Book Antiqua"/>
          <w:sz w:val="22"/>
          <w:szCs w:val="22"/>
          <w:lang w:val="id-ID"/>
        </w:rPr>
        <w:t xml:space="preserve"> </w:t>
      </w:r>
      <w:r w:rsidRPr="00453004">
        <w:rPr>
          <w:rFonts w:ascii="Book Antiqua" w:hAnsi="Book Antiqua"/>
          <w:sz w:val="22"/>
          <w:szCs w:val="22"/>
        </w:rPr>
        <w:t>signifikasi 1% maupun</w:t>
      </w:r>
      <w:r w:rsidRPr="00453004">
        <w:rPr>
          <w:rFonts w:ascii="Book Antiqua" w:hAnsi="Book Antiqua"/>
          <w:sz w:val="22"/>
          <w:szCs w:val="22"/>
          <w:lang w:val="id-ID"/>
        </w:rPr>
        <w:t xml:space="preserve"> </w:t>
      </w:r>
      <w:r w:rsidRPr="00453004">
        <w:rPr>
          <w:rFonts w:ascii="Book Antiqua" w:hAnsi="Book Antiqua"/>
          <w:sz w:val="22"/>
          <w:szCs w:val="22"/>
        </w:rPr>
        <w:t>pada</w:t>
      </w:r>
      <w:r w:rsidRPr="00453004">
        <w:rPr>
          <w:rFonts w:ascii="Book Antiqua" w:hAnsi="Book Antiqua"/>
          <w:sz w:val="22"/>
          <w:szCs w:val="22"/>
          <w:lang w:val="id-ID"/>
        </w:rPr>
        <w:t xml:space="preserve"> </w:t>
      </w:r>
      <w:r w:rsidRPr="00453004">
        <w:rPr>
          <w:rFonts w:ascii="Book Antiqua" w:hAnsi="Book Antiqua"/>
          <w:sz w:val="22"/>
          <w:szCs w:val="22"/>
        </w:rPr>
        <w:t>taraf</w:t>
      </w:r>
      <w:r w:rsidRPr="00453004">
        <w:rPr>
          <w:rFonts w:ascii="Book Antiqua" w:hAnsi="Book Antiqua"/>
          <w:sz w:val="22"/>
          <w:szCs w:val="22"/>
          <w:lang w:val="id-ID"/>
        </w:rPr>
        <w:t xml:space="preserve"> </w:t>
      </w:r>
      <w:r w:rsidRPr="00453004">
        <w:rPr>
          <w:rFonts w:ascii="Book Antiqua" w:hAnsi="Book Antiqua"/>
          <w:sz w:val="22"/>
          <w:szCs w:val="22"/>
        </w:rPr>
        <w:t>signifikasi 5% atau 13,227 &lt;</w:t>
      </w:r>
      <w:r w:rsidRPr="00453004">
        <w:rPr>
          <w:rFonts w:ascii="Book Antiqua" w:hAnsi="Book Antiqua"/>
          <w:sz w:val="22"/>
          <w:szCs w:val="22"/>
          <w:lang w:val="id-ID"/>
        </w:rPr>
        <w:t>76,29</w:t>
      </w:r>
      <w:r w:rsidRPr="00453004">
        <w:rPr>
          <w:rFonts w:ascii="Book Antiqua" w:hAnsi="Book Antiqua"/>
          <w:sz w:val="22"/>
          <w:szCs w:val="22"/>
        </w:rPr>
        <w:t>&gt; 9,488</w:t>
      </w:r>
      <w:r w:rsidRPr="00453004">
        <w:rPr>
          <w:rFonts w:ascii="Book Antiqua" w:hAnsi="Book Antiqua"/>
          <w:sz w:val="22"/>
          <w:szCs w:val="22"/>
          <w:lang w:val="id-ID"/>
        </w:rPr>
        <w:t>”. Artinya perlu diberikan kegiatan tambahan kepada guru untuk meningkatkan kemampuan pedagogik</w:t>
      </w:r>
      <w:r w:rsidR="00A027E2">
        <w:rPr>
          <w:rFonts w:ascii="Book Antiqua" w:hAnsi="Book Antiqua"/>
          <w:sz w:val="22"/>
          <w:szCs w:val="22"/>
          <w:lang w:val="id-ID"/>
        </w:rPr>
        <w:t xml:space="preserve"> bagi mahasiswa kualifikasi PGMI STAIN Jurai Siwo Metro</w:t>
      </w:r>
      <w:r w:rsidRPr="00453004">
        <w:rPr>
          <w:rFonts w:ascii="Book Antiqua" w:hAnsi="Book Antiqua"/>
          <w:sz w:val="22"/>
          <w:szCs w:val="22"/>
          <w:lang w:val="id-ID"/>
        </w:rPr>
        <w:t>.</w:t>
      </w:r>
    </w:p>
    <w:p w:rsidR="00A027E2" w:rsidRDefault="00A027E2" w:rsidP="00A027E2">
      <w:pPr>
        <w:spacing w:line="360" w:lineRule="auto"/>
        <w:jc w:val="both"/>
        <w:rPr>
          <w:rFonts w:ascii="Book Antiqua" w:hAnsi="Book Antiqua"/>
          <w:sz w:val="22"/>
          <w:szCs w:val="22"/>
          <w:lang w:val="id-ID"/>
        </w:rPr>
      </w:pPr>
      <w:r>
        <w:rPr>
          <w:rFonts w:ascii="Book Antiqua" w:hAnsi="Book Antiqua"/>
          <w:sz w:val="22"/>
          <w:szCs w:val="22"/>
          <w:lang w:val="id-ID"/>
        </w:rPr>
        <w:t>DAFTAR PUSTAKA</w:t>
      </w:r>
    </w:p>
    <w:p w:rsidR="00A027E2" w:rsidRPr="00CC751F" w:rsidRDefault="00A027E2" w:rsidP="00A027E2">
      <w:pPr>
        <w:pStyle w:val="FootnoteText"/>
        <w:spacing w:after="60"/>
        <w:ind w:left="709" w:hanging="709"/>
        <w:jc w:val="both"/>
        <w:rPr>
          <w:rFonts w:ascii="Book Antiqua" w:hAnsi="Book Antiqua"/>
        </w:rPr>
      </w:pPr>
      <w:r w:rsidRPr="00CC751F">
        <w:rPr>
          <w:rFonts w:ascii="Book Antiqua" w:hAnsi="Book Antiqua"/>
          <w:lang w:val="id-ID"/>
        </w:rPr>
        <w:t xml:space="preserve">BSNP, </w:t>
      </w:r>
      <w:r w:rsidRPr="00CC751F">
        <w:rPr>
          <w:rFonts w:ascii="Book Antiqua" w:hAnsi="Book Antiqua"/>
          <w:i/>
          <w:lang w:val="id-ID"/>
        </w:rPr>
        <w:t>Peraturan Pemerintah Nomor 19 Tahun 2005 tentang Standar Nasional Pendidikan</w:t>
      </w:r>
      <w:r>
        <w:rPr>
          <w:rFonts w:ascii="Book Antiqua" w:hAnsi="Book Antiqua"/>
          <w:lang w:val="id-ID"/>
        </w:rPr>
        <w:t>, Jakarta: BSNP, 2006.</w:t>
      </w:r>
    </w:p>
    <w:p w:rsidR="00A027E2" w:rsidRPr="00CC751F" w:rsidRDefault="00A027E2" w:rsidP="00A027E2">
      <w:pPr>
        <w:pStyle w:val="FootnoteText"/>
        <w:spacing w:after="60"/>
        <w:ind w:left="709" w:hanging="709"/>
        <w:jc w:val="both"/>
        <w:rPr>
          <w:rFonts w:ascii="Book Antiqua" w:hAnsi="Book Antiqua"/>
        </w:rPr>
      </w:pPr>
      <w:r w:rsidRPr="00CC751F">
        <w:rPr>
          <w:rFonts w:ascii="Book Antiqua" w:hAnsi="Book Antiqua"/>
          <w:lang w:val="id-ID"/>
        </w:rPr>
        <w:t xml:space="preserve">Darling-Hammond, et.al., </w:t>
      </w:r>
      <w:r w:rsidRPr="00CC751F">
        <w:rPr>
          <w:rFonts w:ascii="Book Antiqua" w:hAnsi="Book Antiqua"/>
          <w:i/>
          <w:lang w:val="id-ID"/>
        </w:rPr>
        <w:t>Educating Teachers for Developmentally Appropriate Practic</w:t>
      </w:r>
      <w:r>
        <w:rPr>
          <w:rFonts w:ascii="Book Antiqua" w:hAnsi="Book Antiqua"/>
          <w:lang w:val="id-ID"/>
        </w:rPr>
        <w:t xml:space="preserve">e, </w:t>
      </w:r>
      <w:r w:rsidRPr="00CC751F">
        <w:rPr>
          <w:rFonts w:ascii="Book Antiqua" w:hAnsi="Book Antiqua"/>
          <w:lang w:val="id-ID"/>
        </w:rPr>
        <w:t>San Fran</w:t>
      </w:r>
      <w:r>
        <w:rPr>
          <w:rFonts w:ascii="Book Antiqua" w:hAnsi="Book Antiqua"/>
          <w:lang w:val="id-ID"/>
        </w:rPr>
        <w:t>cisco: Jossey-Bass, 2005.</w:t>
      </w:r>
    </w:p>
    <w:p w:rsidR="00A027E2" w:rsidRPr="00CC751F" w:rsidRDefault="00A027E2" w:rsidP="00A027E2">
      <w:pPr>
        <w:pStyle w:val="FootnoteText"/>
        <w:spacing w:after="60"/>
        <w:ind w:left="709" w:hanging="709"/>
        <w:jc w:val="both"/>
        <w:rPr>
          <w:rFonts w:ascii="Book Antiqua" w:hAnsi="Book Antiqua"/>
        </w:rPr>
      </w:pPr>
      <w:r w:rsidRPr="00CC751F">
        <w:rPr>
          <w:rFonts w:ascii="Book Antiqua" w:hAnsi="Book Antiqua"/>
          <w:lang w:val="id-ID"/>
        </w:rPr>
        <w:t>E. Mulyasa, Standar Ko</w:t>
      </w:r>
      <w:r>
        <w:rPr>
          <w:rFonts w:ascii="Book Antiqua" w:hAnsi="Book Antiqua"/>
          <w:lang w:val="id-ID"/>
        </w:rPr>
        <w:t xml:space="preserve">mpetensi dan Sertifikasi Guru, </w:t>
      </w:r>
      <w:r w:rsidRPr="00CC751F">
        <w:rPr>
          <w:rFonts w:ascii="Book Antiqua" w:hAnsi="Book Antiqua"/>
          <w:lang w:val="id-ID"/>
        </w:rPr>
        <w:t>Bandung:</w:t>
      </w:r>
      <w:r>
        <w:rPr>
          <w:rFonts w:ascii="Book Antiqua" w:hAnsi="Book Antiqua"/>
          <w:lang w:val="id-ID"/>
        </w:rPr>
        <w:t xml:space="preserve"> Remaja Rosda Kara, 2007.</w:t>
      </w:r>
    </w:p>
    <w:p w:rsidR="00A027E2" w:rsidRPr="00CC751F" w:rsidRDefault="00A027E2" w:rsidP="00A027E2">
      <w:pPr>
        <w:pStyle w:val="FootnoteText"/>
        <w:spacing w:after="60"/>
        <w:ind w:left="709" w:hanging="709"/>
        <w:jc w:val="both"/>
        <w:rPr>
          <w:rFonts w:ascii="Book Antiqua" w:hAnsi="Book Antiqua"/>
        </w:rPr>
      </w:pPr>
      <w:r w:rsidRPr="00CC751F">
        <w:rPr>
          <w:rFonts w:ascii="Book Antiqua" w:hAnsi="Book Antiqua"/>
          <w:lang w:val="id-ID"/>
        </w:rPr>
        <w:lastRenderedPageBreak/>
        <w:t xml:space="preserve">Jejen Musfah, </w:t>
      </w:r>
      <w:r w:rsidRPr="00CC751F">
        <w:rPr>
          <w:rFonts w:ascii="Book Antiqua" w:hAnsi="Book Antiqua"/>
          <w:i/>
          <w:lang w:val="id-ID"/>
        </w:rPr>
        <w:t>Peningkatan Kompetensi Guru Melalui Pelatihan dan Sumber Belajar Teori dan Praktik</w:t>
      </w:r>
      <w:r>
        <w:rPr>
          <w:rFonts w:ascii="Book Antiqua" w:hAnsi="Book Antiqua"/>
          <w:lang w:val="id-ID"/>
        </w:rPr>
        <w:t>, Jakarta: Kencana, 2011.</w:t>
      </w:r>
    </w:p>
    <w:p w:rsidR="00A027E2" w:rsidRPr="00CC751F" w:rsidRDefault="00A027E2" w:rsidP="00A027E2">
      <w:pPr>
        <w:pStyle w:val="FootnoteText"/>
        <w:spacing w:after="60"/>
        <w:ind w:left="709" w:hanging="709"/>
        <w:jc w:val="both"/>
        <w:rPr>
          <w:rFonts w:ascii="Book Antiqua" w:hAnsi="Book Antiqua"/>
        </w:rPr>
      </w:pPr>
      <w:r w:rsidRPr="00CC751F">
        <w:rPr>
          <w:rFonts w:ascii="Book Antiqua" w:hAnsi="Book Antiqua"/>
          <w:lang w:val="id-ID"/>
        </w:rPr>
        <w:t xml:space="preserve">Juntika Nurihsan, </w:t>
      </w:r>
      <w:r w:rsidRPr="00CC751F">
        <w:rPr>
          <w:rFonts w:ascii="Book Antiqua" w:hAnsi="Book Antiqua"/>
          <w:i/>
          <w:lang w:val="id-ID"/>
        </w:rPr>
        <w:t>Perkembangan Peserta Didik</w:t>
      </w:r>
      <w:r>
        <w:rPr>
          <w:rFonts w:ascii="Book Antiqua" w:hAnsi="Book Antiqua"/>
          <w:lang w:val="id-ID"/>
        </w:rPr>
        <w:t xml:space="preserve">, </w:t>
      </w:r>
      <w:r w:rsidRPr="00CC751F">
        <w:rPr>
          <w:rFonts w:ascii="Book Antiqua" w:hAnsi="Book Antiqua"/>
          <w:lang w:val="id-ID"/>
        </w:rPr>
        <w:t>Bandung: Universitas Pe</w:t>
      </w:r>
      <w:r>
        <w:rPr>
          <w:rFonts w:ascii="Book Antiqua" w:hAnsi="Book Antiqua"/>
          <w:lang w:val="id-ID"/>
        </w:rPr>
        <w:t>ndidikan Indonesia, 2007.</w:t>
      </w:r>
    </w:p>
    <w:p w:rsidR="00A027E2" w:rsidRPr="00CC751F" w:rsidRDefault="00A027E2" w:rsidP="00A027E2">
      <w:pPr>
        <w:autoSpaceDE w:val="0"/>
        <w:autoSpaceDN w:val="0"/>
        <w:adjustRightInd w:val="0"/>
        <w:spacing w:after="60"/>
        <w:ind w:left="709" w:hanging="709"/>
        <w:jc w:val="both"/>
        <w:rPr>
          <w:rFonts w:ascii="Book Antiqua" w:hAnsi="Book Antiqua"/>
        </w:rPr>
      </w:pPr>
      <w:r w:rsidRPr="00CC751F">
        <w:rPr>
          <w:rFonts w:ascii="Book Antiqua" w:hAnsi="Book Antiqua"/>
          <w:sz w:val="20"/>
          <w:szCs w:val="20"/>
          <w:lang w:val="id-ID"/>
        </w:rPr>
        <w:t xml:space="preserve">Kunandar, </w:t>
      </w:r>
      <w:r w:rsidRPr="00CC751F">
        <w:rPr>
          <w:rFonts w:ascii="Book Antiqua" w:hAnsi="Book Antiqua"/>
          <w:i/>
          <w:sz w:val="20"/>
          <w:szCs w:val="20"/>
          <w:lang w:val="id-ID"/>
        </w:rPr>
        <w:t>Guru Profesional: Implementasi Kurikulum Tingkat Satuan Pendidkan dan Sukses dalam Sertifikasi Guru</w:t>
      </w:r>
      <w:r>
        <w:rPr>
          <w:rFonts w:ascii="Book Antiqua" w:hAnsi="Book Antiqua"/>
          <w:sz w:val="20"/>
          <w:szCs w:val="20"/>
          <w:lang w:val="id-ID"/>
        </w:rPr>
        <w:t xml:space="preserve">, </w:t>
      </w:r>
      <w:r w:rsidRPr="00CC751F">
        <w:rPr>
          <w:rFonts w:ascii="Book Antiqua" w:hAnsi="Book Antiqua"/>
          <w:sz w:val="20"/>
          <w:szCs w:val="20"/>
          <w:lang w:val="id-ID"/>
        </w:rPr>
        <w:t>Jakarta: Raja Grafindo Persada, 2007</w:t>
      </w:r>
      <w:r>
        <w:rPr>
          <w:rFonts w:ascii="Book Antiqua" w:hAnsi="Book Antiqua"/>
          <w:sz w:val="20"/>
          <w:szCs w:val="20"/>
          <w:lang w:val="id-ID"/>
        </w:rPr>
        <w:t>.</w:t>
      </w:r>
    </w:p>
    <w:p w:rsidR="00A027E2" w:rsidRPr="00CC751F" w:rsidRDefault="00A027E2" w:rsidP="00A027E2">
      <w:pPr>
        <w:pStyle w:val="FootnoteText"/>
        <w:spacing w:after="60"/>
        <w:ind w:left="709" w:hanging="709"/>
        <w:jc w:val="both"/>
        <w:rPr>
          <w:rFonts w:ascii="Book Antiqua" w:hAnsi="Book Antiqua"/>
        </w:rPr>
      </w:pPr>
      <w:r w:rsidRPr="00CC751F">
        <w:rPr>
          <w:rFonts w:ascii="Book Antiqua" w:hAnsi="Book Antiqua"/>
          <w:lang w:val="id-ID"/>
        </w:rPr>
        <w:t>Lampiran Surat Dirjen Pendidikan Islam Nomor: Dt.1.I/2/PP.04/1126/2012 tentang Pedoman Penyelenggaraan Program Peningkatan Kualifikasi Akademik S-1 Bagi Guru RA dan Madrasah Tahun 2012/2013.</w:t>
      </w:r>
    </w:p>
    <w:p w:rsidR="00A027E2" w:rsidRPr="00CC751F" w:rsidRDefault="00A027E2" w:rsidP="00A027E2">
      <w:pPr>
        <w:pStyle w:val="FootnoteText"/>
        <w:spacing w:after="60"/>
        <w:ind w:left="709" w:hanging="709"/>
        <w:jc w:val="both"/>
        <w:rPr>
          <w:rFonts w:ascii="Book Antiqua" w:hAnsi="Book Antiqua"/>
        </w:rPr>
      </w:pPr>
      <w:r w:rsidRPr="00CC751F">
        <w:rPr>
          <w:rFonts w:ascii="Book Antiqua" w:hAnsi="Book Antiqua"/>
          <w:lang w:val="id-ID"/>
        </w:rPr>
        <w:t xml:space="preserve">M. Quraish Shihab, </w:t>
      </w:r>
      <w:r w:rsidRPr="00CC751F">
        <w:rPr>
          <w:rFonts w:ascii="Book Antiqua" w:hAnsi="Book Antiqua"/>
          <w:i/>
          <w:lang w:val="id-ID"/>
        </w:rPr>
        <w:t>Membumikan Al-Qur’an Jilid 2 (Memfungsikan Wahyu Dalam Kehidupan)</w:t>
      </w:r>
      <w:r>
        <w:rPr>
          <w:rFonts w:ascii="Book Antiqua" w:hAnsi="Book Antiqua"/>
          <w:lang w:val="id-ID"/>
        </w:rPr>
        <w:t xml:space="preserve">, </w:t>
      </w:r>
      <w:r w:rsidRPr="00CC751F">
        <w:rPr>
          <w:rFonts w:ascii="Book Antiqua" w:hAnsi="Book Antiqua"/>
          <w:lang w:val="id-ID"/>
        </w:rPr>
        <w:t>Tanger</w:t>
      </w:r>
      <w:r>
        <w:rPr>
          <w:rFonts w:ascii="Book Antiqua" w:hAnsi="Book Antiqua"/>
          <w:lang w:val="id-ID"/>
        </w:rPr>
        <w:t>ang, Lentera Hati, 2011.</w:t>
      </w:r>
    </w:p>
    <w:p w:rsidR="00A027E2" w:rsidRPr="00CC751F" w:rsidRDefault="00A027E2" w:rsidP="00A027E2">
      <w:pPr>
        <w:pStyle w:val="FootnoteText"/>
        <w:spacing w:after="60"/>
        <w:ind w:left="709" w:hanging="709"/>
        <w:jc w:val="both"/>
        <w:rPr>
          <w:rFonts w:ascii="Book Antiqua" w:hAnsi="Book Antiqua"/>
        </w:rPr>
      </w:pPr>
      <w:r w:rsidRPr="00CC751F">
        <w:rPr>
          <w:rFonts w:ascii="Book Antiqua" w:hAnsi="Book Antiqua"/>
          <w:lang w:val="id-ID"/>
        </w:rPr>
        <w:t xml:space="preserve">Miller, J.P. dan Seller, W., </w:t>
      </w:r>
      <w:r w:rsidRPr="00CC751F">
        <w:rPr>
          <w:rFonts w:ascii="Book Antiqua" w:hAnsi="Book Antiqua"/>
          <w:i/>
          <w:lang w:val="id-ID"/>
        </w:rPr>
        <w:t>Curriculum: Perspectives and Practice</w:t>
      </w:r>
      <w:r>
        <w:rPr>
          <w:rFonts w:ascii="Book Antiqua" w:hAnsi="Book Antiqua"/>
          <w:lang w:val="id-ID"/>
        </w:rPr>
        <w:t xml:space="preserve">. </w:t>
      </w:r>
      <w:r w:rsidRPr="00CC751F">
        <w:rPr>
          <w:rFonts w:ascii="Book Antiqua" w:hAnsi="Book Antiqua"/>
          <w:lang w:val="id-ID"/>
        </w:rPr>
        <w:t>New York a</w:t>
      </w:r>
      <w:r>
        <w:rPr>
          <w:rFonts w:ascii="Book Antiqua" w:hAnsi="Book Antiqua"/>
          <w:lang w:val="id-ID"/>
        </w:rPr>
        <w:t>nd London: Longman, 1985.</w:t>
      </w:r>
    </w:p>
    <w:p w:rsidR="00A027E2" w:rsidRPr="00CC751F" w:rsidRDefault="00A027E2" w:rsidP="00A027E2">
      <w:pPr>
        <w:autoSpaceDE w:val="0"/>
        <w:autoSpaceDN w:val="0"/>
        <w:adjustRightInd w:val="0"/>
        <w:spacing w:after="60"/>
        <w:ind w:left="709" w:hanging="709"/>
        <w:jc w:val="both"/>
        <w:rPr>
          <w:rFonts w:ascii="Book Antiqua" w:hAnsi="Book Antiqua"/>
        </w:rPr>
      </w:pPr>
      <w:r w:rsidRPr="00CC751F">
        <w:rPr>
          <w:rFonts w:ascii="Book Antiqua" w:hAnsi="Book Antiqua"/>
          <w:sz w:val="20"/>
          <w:szCs w:val="20"/>
          <w:lang w:val="id-ID"/>
        </w:rPr>
        <w:t xml:space="preserve">Moch. Uzer Usman, </w:t>
      </w:r>
      <w:r w:rsidRPr="00CC751F">
        <w:rPr>
          <w:rFonts w:ascii="Book Antiqua" w:hAnsi="Book Antiqua"/>
          <w:i/>
          <w:sz w:val="20"/>
          <w:szCs w:val="20"/>
          <w:lang w:val="id-ID"/>
        </w:rPr>
        <w:t>Menjadi Guru Profesiona</w:t>
      </w:r>
      <w:r>
        <w:rPr>
          <w:rFonts w:ascii="Book Antiqua" w:hAnsi="Book Antiqua"/>
          <w:sz w:val="20"/>
          <w:szCs w:val="20"/>
          <w:lang w:val="id-ID"/>
        </w:rPr>
        <w:t>l, Bandung:Remaja Rosdakarya, 2005.</w:t>
      </w:r>
    </w:p>
    <w:p w:rsidR="00A027E2" w:rsidRPr="00CC751F" w:rsidRDefault="00A027E2" w:rsidP="00A027E2">
      <w:pPr>
        <w:pStyle w:val="FootnoteText"/>
        <w:spacing w:after="60"/>
        <w:ind w:left="709" w:hanging="709"/>
        <w:jc w:val="both"/>
        <w:rPr>
          <w:rFonts w:ascii="Book Antiqua" w:hAnsi="Book Antiqua"/>
        </w:rPr>
      </w:pPr>
      <w:r w:rsidRPr="00CC751F">
        <w:rPr>
          <w:rFonts w:ascii="Book Antiqua" w:hAnsi="Book Antiqua"/>
          <w:lang w:val="id-ID"/>
        </w:rPr>
        <w:t xml:space="preserve">Mulyasa, </w:t>
      </w:r>
      <w:r w:rsidRPr="00CC751F">
        <w:rPr>
          <w:rFonts w:ascii="Book Antiqua" w:hAnsi="Book Antiqua"/>
          <w:i/>
          <w:lang w:val="id-ID"/>
        </w:rPr>
        <w:t>Standar Kompetensi dan Sertifikasi Guru</w:t>
      </w:r>
      <w:r>
        <w:rPr>
          <w:rFonts w:ascii="Book Antiqua" w:hAnsi="Book Antiqua"/>
          <w:lang w:val="id-ID"/>
        </w:rPr>
        <w:t xml:space="preserve">, </w:t>
      </w:r>
      <w:r w:rsidRPr="00CC751F">
        <w:rPr>
          <w:rFonts w:ascii="Book Antiqua" w:hAnsi="Book Antiqua"/>
          <w:lang w:val="id-ID"/>
        </w:rPr>
        <w:t>Band</w:t>
      </w:r>
      <w:r>
        <w:rPr>
          <w:rFonts w:ascii="Book Antiqua" w:hAnsi="Book Antiqua"/>
          <w:lang w:val="id-ID"/>
        </w:rPr>
        <w:t>ung: Rosdakarya, 2007.</w:t>
      </w:r>
    </w:p>
    <w:p w:rsidR="00A027E2" w:rsidRPr="00CC751F" w:rsidRDefault="00A027E2" w:rsidP="00A027E2">
      <w:pPr>
        <w:pStyle w:val="FootnoteText"/>
        <w:spacing w:after="60"/>
        <w:ind w:left="709" w:hanging="709"/>
        <w:jc w:val="both"/>
        <w:rPr>
          <w:rFonts w:ascii="Book Antiqua" w:hAnsi="Book Antiqua"/>
        </w:rPr>
      </w:pPr>
      <w:r w:rsidRPr="00CC751F">
        <w:rPr>
          <w:rFonts w:ascii="Book Antiqua" w:hAnsi="Book Antiqua"/>
          <w:lang w:val="id-ID"/>
        </w:rPr>
        <w:t xml:space="preserve">Pollard, </w:t>
      </w:r>
      <w:r w:rsidRPr="00CC751F">
        <w:rPr>
          <w:rFonts w:ascii="Book Antiqua" w:hAnsi="Book Antiqua"/>
          <w:i/>
          <w:lang w:val="id-ID"/>
        </w:rPr>
        <w:t>Reflectife Teaching</w:t>
      </w:r>
      <w:r>
        <w:rPr>
          <w:rFonts w:ascii="Book Antiqua" w:hAnsi="Book Antiqua"/>
          <w:lang w:val="id-ID"/>
        </w:rPr>
        <w:t xml:space="preserve">. Edisi ke-2, </w:t>
      </w:r>
      <w:r w:rsidRPr="00CC751F">
        <w:rPr>
          <w:rFonts w:ascii="Book Antiqua" w:hAnsi="Book Antiqua"/>
          <w:lang w:val="id-ID"/>
        </w:rPr>
        <w:t>Ne</w:t>
      </w:r>
      <w:r>
        <w:rPr>
          <w:rFonts w:ascii="Book Antiqua" w:hAnsi="Book Antiqua"/>
          <w:lang w:val="id-ID"/>
        </w:rPr>
        <w:t>w York: Continuum, 2005.</w:t>
      </w:r>
    </w:p>
    <w:p w:rsidR="00A027E2" w:rsidRPr="00A027E2" w:rsidRDefault="00A027E2" w:rsidP="00A027E2">
      <w:pPr>
        <w:pStyle w:val="FootnoteText"/>
        <w:spacing w:after="60"/>
        <w:ind w:left="709" w:hanging="709"/>
        <w:jc w:val="both"/>
        <w:rPr>
          <w:rFonts w:ascii="Book Antiqua" w:hAnsi="Book Antiqua"/>
          <w:lang w:val="id-ID"/>
        </w:rPr>
      </w:pPr>
      <w:r w:rsidRPr="00CC751F">
        <w:rPr>
          <w:rFonts w:ascii="Book Antiqua" w:hAnsi="Book Antiqua"/>
        </w:rPr>
        <w:t>STAIN Jurai Siwo Metro, 2009. Renstra Stain Jurai Siwo Metro 2009-2014</w:t>
      </w:r>
      <w:r>
        <w:rPr>
          <w:rFonts w:ascii="Book Antiqua" w:hAnsi="Book Antiqua"/>
          <w:lang w:val="id-ID"/>
        </w:rPr>
        <w:t>.</w:t>
      </w:r>
    </w:p>
    <w:p w:rsidR="00A027E2" w:rsidRPr="00CC751F" w:rsidRDefault="00A027E2" w:rsidP="00A027E2">
      <w:pPr>
        <w:pStyle w:val="FootnoteText"/>
        <w:spacing w:after="60"/>
        <w:ind w:left="709" w:hanging="709"/>
        <w:jc w:val="both"/>
        <w:rPr>
          <w:rFonts w:ascii="Book Antiqua" w:hAnsi="Book Antiqua"/>
        </w:rPr>
      </w:pPr>
      <w:r w:rsidRPr="00CC751F">
        <w:rPr>
          <w:rFonts w:ascii="Book Antiqua" w:hAnsi="Book Antiqua"/>
          <w:lang w:val="id-ID"/>
        </w:rPr>
        <w:t>STAIN Jurai Siwo Metro, 201</w:t>
      </w:r>
      <w:r w:rsidRPr="00CC751F">
        <w:rPr>
          <w:rFonts w:ascii="Book Antiqua" w:hAnsi="Book Antiqua"/>
        </w:rPr>
        <w:t>3</w:t>
      </w:r>
      <w:r w:rsidRPr="00CC751F">
        <w:rPr>
          <w:rFonts w:ascii="Book Antiqua" w:hAnsi="Book Antiqua"/>
          <w:lang w:val="id-ID"/>
        </w:rPr>
        <w:t xml:space="preserve">. </w:t>
      </w:r>
      <w:r w:rsidRPr="00CC751F">
        <w:rPr>
          <w:rFonts w:ascii="Book Antiqua" w:hAnsi="Book Antiqua"/>
          <w:i/>
          <w:lang w:val="id-ID"/>
        </w:rPr>
        <w:t>Data Mahasiwa Program Kualifikasi S1 PGMI STAIN Jurai Siwo Metro Tahun 201</w:t>
      </w:r>
      <w:r w:rsidRPr="00CC751F">
        <w:rPr>
          <w:rFonts w:ascii="Book Antiqua" w:hAnsi="Book Antiqua"/>
          <w:i/>
        </w:rPr>
        <w:t>3</w:t>
      </w:r>
      <w:r w:rsidRPr="00CC751F">
        <w:rPr>
          <w:rFonts w:ascii="Book Antiqua" w:hAnsi="Book Antiqua"/>
        </w:rPr>
        <w:t>.</w:t>
      </w:r>
    </w:p>
    <w:p w:rsidR="00A027E2" w:rsidRPr="00CC751F" w:rsidRDefault="00A027E2" w:rsidP="00A027E2">
      <w:pPr>
        <w:pStyle w:val="FootnoteText"/>
        <w:spacing w:after="60"/>
        <w:ind w:left="709" w:hanging="709"/>
        <w:jc w:val="both"/>
        <w:rPr>
          <w:rFonts w:ascii="Book Antiqua" w:hAnsi="Book Antiqua"/>
        </w:rPr>
      </w:pPr>
      <w:r w:rsidRPr="00CC751F">
        <w:rPr>
          <w:rFonts w:ascii="Book Antiqua" w:hAnsi="Book Antiqua"/>
          <w:lang w:val="id-ID"/>
        </w:rPr>
        <w:t xml:space="preserve">STAIN Metro, </w:t>
      </w:r>
      <w:r w:rsidRPr="00CC751F">
        <w:rPr>
          <w:rFonts w:ascii="Book Antiqua" w:hAnsi="Book Antiqua"/>
          <w:i/>
          <w:lang w:val="id-ID"/>
        </w:rPr>
        <w:t>Desain Penyelenggaraan Pendidikan Profesi Guru (PPG) dalam Jabatan</w:t>
      </w:r>
      <w:r>
        <w:rPr>
          <w:rFonts w:ascii="Book Antiqua" w:hAnsi="Book Antiqua"/>
          <w:lang w:val="id-ID"/>
        </w:rPr>
        <w:t xml:space="preserve">, </w:t>
      </w:r>
      <w:r w:rsidRPr="00CC751F">
        <w:rPr>
          <w:rFonts w:ascii="Book Antiqua" w:hAnsi="Book Antiqua"/>
          <w:lang w:val="id-ID"/>
        </w:rPr>
        <w:t>Metr</w:t>
      </w:r>
      <w:r>
        <w:rPr>
          <w:rFonts w:ascii="Book Antiqua" w:hAnsi="Book Antiqua"/>
          <w:lang w:val="id-ID"/>
        </w:rPr>
        <w:t>o: STAIN Jurai Siwo, 2012.</w:t>
      </w:r>
    </w:p>
    <w:p w:rsidR="00A027E2" w:rsidRPr="00CC751F" w:rsidRDefault="00A027E2" w:rsidP="00A027E2">
      <w:pPr>
        <w:pStyle w:val="FootnoteText"/>
        <w:spacing w:after="60"/>
        <w:ind w:left="709" w:hanging="709"/>
        <w:jc w:val="both"/>
        <w:rPr>
          <w:rFonts w:ascii="Book Antiqua" w:hAnsi="Book Antiqua"/>
        </w:rPr>
      </w:pPr>
      <w:r w:rsidRPr="00CC751F">
        <w:rPr>
          <w:rFonts w:ascii="Book Antiqua" w:hAnsi="Book Antiqua"/>
          <w:lang w:val="id-ID"/>
        </w:rPr>
        <w:t xml:space="preserve">Sukmadinata, </w:t>
      </w:r>
      <w:r w:rsidRPr="00CC751F">
        <w:rPr>
          <w:rFonts w:ascii="Book Antiqua" w:hAnsi="Book Antiqua"/>
          <w:i/>
          <w:lang w:val="id-ID"/>
        </w:rPr>
        <w:t>Pengembangan Kurikulum: Teori dan Praktik</w:t>
      </w:r>
      <w:r>
        <w:rPr>
          <w:rFonts w:ascii="Book Antiqua" w:hAnsi="Book Antiqua"/>
          <w:lang w:val="id-ID"/>
        </w:rPr>
        <w:t xml:space="preserve">, ceatakan ke-8, </w:t>
      </w:r>
      <w:r w:rsidRPr="00CC751F">
        <w:rPr>
          <w:rFonts w:ascii="Book Antiqua" w:hAnsi="Book Antiqua"/>
          <w:lang w:val="id-ID"/>
        </w:rPr>
        <w:t>Ba</w:t>
      </w:r>
      <w:r>
        <w:rPr>
          <w:rFonts w:ascii="Book Antiqua" w:hAnsi="Book Antiqua"/>
          <w:lang w:val="id-ID"/>
        </w:rPr>
        <w:t>ndung: Rosdakarya, 2006.</w:t>
      </w:r>
    </w:p>
    <w:p w:rsidR="00A027E2" w:rsidRPr="00CC751F" w:rsidRDefault="00A027E2" w:rsidP="00A027E2">
      <w:pPr>
        <w:pStyle w:val="FootnoteText"/>
        <w:spacing w:after="60"/>
        <w:ind w:left="709" w:hanging="709"/>
        <w:jc w:val="both"/>
        <w:rPr>
          <w:rFonts w:ascii="Book Antiqua" w:hAnsi="Book Antiqua"/>
        </w:rPr>
      </w:pPr>
      <w:r w:rsidRPr="00CC751F">
        <w:rPr>
          <w:rFonts w:ascii="Book Antiqua" w:hAnsi="Book Antiqua"/>
          <w:lang w:val="id-ID"/>
        </w:rPr>
        <w:t xml:space="preserve">Surat Keputusan Direktur Jenderal Pendidikan Islam No. </w:t>
      </w:r>
      <w:r w:rsidRPr="00CC751F">
        <w:rPr>
          <w:rFonts w:ascii="Book Antiqua" w:hAnsi="Book Antiqua"/>
        </w:rPr>
        <w:t>Nomor</w:t>
      </w:r>
      <w:r w:rsidRPr="00CC751F">
        <w:rPr>
          <w:rFonts w:ascii="Book Antiqua" w:hAnsi="Book Antiqua"/>
          <w:lang w:val="id-ID"/>
        </w:rPr>
        <w:t xml:space="preserve"> </w:t>
      </w:r>
      <w:r w:rsidRPr="00CC751F">
        <w:rPr>
          <w:rFonts w:ascii="Book Antiqua" w:hAnsi="Book Antiqua"/>
        </w:rPr>
        <w:t>DJ.I/247/2009 tanggal 04 Mei 2009</w:t>
      </w:r>
      <w:r w:rsidRPr="00CC751F">
        <w:rPr>
          <w:rFonts w:ascii="Book Antiqua" w:hAnsi="Book Antiqua"/>
          <w:lang w:val="id-ID"/>
        </w:rPr>
        <w:t>.</w:t>
      </w:r>
    </w:p>
    <w:p w:rsidR="00A027E2" w:rsidRPr="00CC751F" w:rsidRDefault="00A027E2" w:rsidP="00A027E2">
      <w:pPr>
        <w:pStyle w:val="FootnoteText"/>
        <w:spacing w:after="60"/>
        <w:ind w:left="709" w:hanging="709"/>
        <w:jc w:val="both"/>
        <w:rPr>
          <w:rFonts w:ascii="Book Antiqua" w:hAnsi="Book Antiqua"/>
        </w:rPr>
      </w:pPr>
      <w:r w:rsidRPr="00CC751F">
        <w:rPr>
          <w:rFonts w:ascii="Book Antiqua" w:hAnsi="Book Antiqua"/>
          <w:lang w:val="id-ID"/>
        </w:rPr>
        <w:t xml:space="preserve">Zainal Abidin, dkk., </w:t>
      </w:r>
      <w:r w:rsidRPr="00CC751F">
        <w:rPr>
          <w:rFonts w:ascii="Book Antiqua" w:hAnsi="Book Antiqua"/>
          <w:i/>
          <w:lang w:val="id-ID"/>
        </w:rPr>
        <w:t>Buku Khutbah Kontempore</w:t>
      </w:r>
      <w:r>
        <w:rPr>
          <w:rFonts w:ascii="Book Antiqua" w:hAnsi="Book Antiqua"/>
          <w:lang w:val="id-ID"/>
        </w:rPr>
        <w:t xml:space="preserve">r, cetakan pertama, </w:t>
      </w:r>
      <w:r w:rsidRPr="00CC751F">
        <w:rPr>
          <w:rFonts w:ascii="Book Antiqua" w:hAnsi="Book Antiqua"/>
          <w:lang w:val="id-ID"/>
        </w:rPr>
        <w:t>Y</w:t>
      </w:r>
      <w:r>
        <w:rPr>
          <w:rFonts w:ascii="Book Antiqua" w:hAnsi="Book Antiqua"/>
          <w:lang w:val="id-ID"/>
        </w:rPr>
        <w:t>ogyakarta: Kaukaba, 2014.</w:t>
      </w:r>
    </w:p>
    <w:sectPr w:rsidR="00A027E2" w:rsidRPr="00CC751F" w:rsidSect="00EA68E2">
      <w:headerReference w:type="even" r:id="rId26"/>
      <w:headerReference w:type="default" r:id="rId27"/>
      <w:pgSz w:w="11906" w:h="16838" w:code="9"/>
      <w:pgMar w:top="2268" w:right="1701" w:bottom="1701" w:left="2268"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885" w:rsidRDefault="00DC5885">
      <w:r>
        <w:separator/>
      </w:r>
    </w:p>
  </w:endnote>
  <w:endnote w:type="continuationSeparator" w:id="1">
    <w:p w:rsidR="00DC5885" w:rsidRDefault="00DC58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TimesNewRoman-Identity-H">
    <w:altName w:val="MS Mincho"/>
    <w:panose1 w:val="00000000000000000000"/>
    <w:charset w:val="80"/>
    <w:family w:val="auto"/>
    <w:notTrueType/>
    <w:pitch w:val="default"/>
    <w:sig w:usb0="00000001" w:usb1="08070000" w:usb2="00000010" w:usb3="00000000" w:csb0="00020000" w:csb1="00000000"/>
  </w:font>
  <w:font w:name="TimesNewRoman,Italic-Identity-H">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885" w:rsidRDefault="00DC5885">
      <w:r>
        <w:separator/>
      </w:r>
    </w:p>
  </w:footnote>
  <w:footnote w:type="continuationSeparator" w:id="1">
    <w:p w:rsidR="00DC5885" w:rsidRDefault="00DC5885">
      <w:r>
        <w:continuationSeparator/>
      </w:r>
    </w:p>
  </w:footnote>
  <w:footnote w:id="2">
    <w:p w:rsidR="00E47B1E" w:rsidRPr="00CC751F" w:rsidRDefault="00DA24F6" w:rsidP="00CC751F">
      <w:pPr>
        <w:pStyle w:val="FootnoteText"/>
        <w:ind w:firstLine="720"/>
        <w:jc w:val="both"/>
        <w:rPr>
          <w:rFonts w:ascii="Book Antiqua" w:hAnsi="Book Antiqua"/>
        </w:rPr>
      </w:pPr>
      <w:r w:rsidRPr="00CC751F">
        <w:rPr>
          <w:rStyle w:val="FootnoteReference"/>
          <w:rFonts w:ascii="Book Antiqua" w:hAnsi="Book Antiqua"/>
        </w:rPr>
        <w:footnoteRef/>
      </w:r>
      <w:r w:rsidRPr="00CC751F">
        <w:rPr>
          <w:rFonts w:ascii="Book Antiqua" w:hAnsi="Book Antiqua"/>
        </w:rPr>
        <w:t xml:space="preserve"> STAIN Jurai Siwo Metro, 2009. </w:t>
      </w:r>
      <w:r w:rsidR="001242DE" w:rsidRPr="00CC751F">
        <w:rPr>
          <w:rFonts w:ascii="Book Antiqua" w:hAnsi="Book Antiqua"/>
        </w:rPr>
        <w:t xml:space="preserve">Renstra Stain Jurai Siwo Metro </w:t>
      </w:r>
      <w:r w:rsidR="00CC751F" w:rsidRPr="00CC751F">
        <w:rPr>
          <w:rFonts w:ascii="Book Antiqua" w:hAnsi="Book Antiqua"/>
        </w:rPr>
        <w:t>2009-2014</w:t>
      </w:r>
      <w:r w:rsidR="00CC751F" w:rsidRPr="00CC751F">
        <w:rPr>
          <w:rFonts w:ascii="Book Antiqua" w:hAnsi="Book Antiqua"/>
          <w:lang w:val="id-ID"/>
        </w:rPr>
        <w:t xml:space="preserve">, h. </w:t>
      </w:r>
      <w:r w:rsidRPr="00CC751F">
        <w:rPr>
          <w:rFonts w:ascii="Book Antiqua" w:hAnsi="Book Antiqua"/>
        </w:rPr>
        <w:t>3</w:t>
      </w:r>
    </w:p>
  </w:footnote>
  <w:footnote w:id="3">
    <w:p w:rsidR="00E47B1E" w:rsidRPr="00CC751F" w:rsidRDefault="00DA24F6" w:rsidP="00CC751F">
      <w:pPr>
        <w:pStyle w:val="FootnoteText"/>
        <w:ind w:firstLine="720"/>
        <w:jc w:val="both"/>
        <w:rPr>
          <w:rFonts w:ascii="Book Antiqua" w:hAnsi="Book Antiqua"/>
        </w:rPr>
      </w:pPr>
      <w:r w:rsidRPr="00CC751F">
        <w:rPr>
          <w:rStyle w:val="FootnoteReference"/>
          <w:rFonts w:ascii="Book Antiqua" w:hAnsi="Book Antiqua"/>
        </w:rPr>
        <w:footnoteRef/>
      </w:r>
      <w:r w:rsidRPr="00CC751F">
        <w:rPr>
          <w:rFonts w:ascii="Book Antiqua" w:hAnsi="Book Antiqua"/>
        </w:rPr>
        <w:t xml:space="preserve"> Adaptasi dari Renstra STAIN Jurai Siwo Metro 2009-2014. Hal 3</w:t>
      </w:r>
    </w:p>
  </w:footnote>
  <w:footnote w:id="4">
    <w:p w:rsidR="00E47B1E" w:rsidRPr="00CC751F" w:rsidRDefault="00DA24F6" w:rsidP="00CC751F">
      <w:pPr>
        <w:pStyle w:val="FootnoteText"/>
        <w:ind w:firstLine="720"/>
        <w:jc w:val="both"/>
        <w:rPr>
          <w:rFonts w:ascii="Book Antiqua" w:hAnsi="Book Antiqua"/>
        </w:rPr>
      </w:pPr>
      <w:r w:rsidRPr="00CC751F">
        <w:rPr>
          <w:rStyle w:val="FootnoteReference"/>
          <w:rFonts w:ascii="Book Antiqua" w:hAnsi="Book Antiqua"/>
        </w:rPr>
        <w:footnoteRef/>
      </w:r>
      <w:r w:rsidRPr="00CC751F">
        <w:rPr>
          <w:rFonts w:ascii="Book Antiqua" w:hAnsi="Book Antiqua"/>
        </w:rPr>
        <w:t xml:space="preserve"> </w:t>
      </w:r>
      <w:r w:rsidR="003D563B" w:rsidRPr="00CC751F">
        <w:rPr>
          <w:rFonts w:ascii="Book Antiqua" w:hAnsi="Book Antiqua"/>
          <w:i/>
          <w:lang w:val="id-ID"/>
        </w:rPr>
        <w:t>Ibid.;</w:t>
      </w:r>
    </w:p>
  </w:footnote>
  <w:footnote w:id="5">
    <w:p w:rsidR="00E47B1E" w:rsidRPr="00CC751F" w:rsidRDefault="00DA24F6" w:rsidP="00CC751F">
      <w:pPr>
        <w:pStyle w:val="FootnoteText"/>
        <w:ind w:firstLine="720"/>
        <w:jc w:val="both"/>
        <w:rPr>
          <w:rFonts w:ascii="Book Antiqua" w:hAnsi="Book Antiqua"/>
        </w:rPr>
      </w:pPr>
      <w:r w:rsidRPr="00CC751F">
        <w:rPr>
          <w:rStyle w:val="FootnoteReference"/>
          <w:rFonts w:ascii="Book Antiqua" w:hAnsi="Book Antiqua"/>
        </w:rPr>
        <w:footnoteRef/>
      </w:r>
      <w:r w:rsidRPr="00CC751F">
        <w:rPr>
          <w:rFonts w:ascii="Book Antiqua" w:hAnsi="Book Antiqua"/>
        </w:rPr>
        <w:t xml:space="preserve"> </w:t>
      </w:r>
      <w:r w:rsidR="003D563B" w:rsidRPr="00CC751F">
        <w:rPr>
          <w:rFonts w:ascii="Book Antiqua" w:hAnsi="Book Antiqua"/>
          <w:i/>
          <w:lang w:val="id-ID"/>
        </w:rPr>
        <w:t>Ibid.;</w:t>
      </w:r>
    </w:p>
  </w:footnote>
  <w:footnote w:id="6">
    <w:p w:rsidR="00E47B1E" w:rsidRPr="00CC751F" w:rsidRDefault="00DA24F6" w:rsidP="00CC751F">
      <w:pPr>
        <w:pStyle w:val="FootnoteText"/>
        <w:ind w:firstLine="720"/>
        <w:jc w:val="both"/>
        <w:rPr>
          <w:rFonts w:ascii="Book Antiqua" w:hAnsi="Book Antiqua"/>
        </w:rPr>
      </w:pPr>
      <w:r w:rsidRPr="00CC751F">
        <w:rPr>
          <w:rStyle w:val="FootnoteReference"/>
          <w:rFonts w:ascii="Book Antiqua" w:hAnsi="Book Antiqua"/>
        </w:rPr>
        <w:footnoteRef/>
      </w:r>
      <w:r w:rsidRPr="00CC751F">
        <w:rPr>
          <w:rFonts w:ascii="Book Antiqua" w:hAnsi="Book Antiqua"/>
        </w:rPr>
        <w:t xml:space="preserve"> </w:t>
      </w:r>
      <w:r w:rsidRPr="00CC751F">
        <w:rPr>
          <w:rFonts w:ascii="Book Antiqua" w:hAnsi="Book Antiqua"/>
          <w:lang w:val="id-ID"/>
        </w:rPr>
        <w:t>Lampiran Surat Dirjen Pendidikan Islam Nomor: Dt.1.I/2/PP.04/1126/2012 tentang Pedoman Penyelenggaraan Program Peningkatan Kualifikasi Akademik S-1 Bagi Guru RA dan Madrasah Tahun 2012/2013.</w:t>
      </w:r>
    </w:p>
  </w:footnote>
  <w:footnote w:id="7">
    <w:p w:rsidR="00E47B1E" w:rsidRPr="00CC751F" w:rsidRDefault="00DA24F6" w:rsidP="00CC751F">
      <w:pPr>
        <w:pStyle w:val="FootnoteText"/>
        <w:ind w:firstLine="720"/>
        <w:jc w:val="both"/>
        <w:rPr>
          <w:rFonts w:ascii="Book Antiqua" w:hAnsi="Book Antiqua"/>
        </w:rPr>
      </w:pPr>
      <w:r w:rsidRPr="00CC751F">
        <w:rPr>
          <w:rStyle w:val="FootnoteReference"/>
          <w:rFonts w:ascii="Book Antiqua" w:hAnsi="Book Antiqua"/>
        </w:rPr>
        <w:footnoteRef/>
      </w:r>
      <w:r w:rsidRPr="00CC751F">
        <w:rPr>
          <w:rFonts w:ascii="Book Antiqua" w:hAnsi="Book Antiqua"/>
        </w:rPr>
        <w:t xml:space="preserve"> </w:t>
      </w:r>
      <w:r w:rsidRPr="00CC751F">
        <w:rPr>
          <w:rFonts w:ascii="Book Antiqua" w:hAnsi="Book Antiqua"/>
          <w:i/>
          <w:lang w:val="id-ID"/>
        </w:rPr>
        <w:t>Ibid.</w:t>
      </w:r>
      <w:r w:rsidR="003D563B" w:rsidRPr="00CC751F">
        <w:rPr>
          <w:rFonts w:ascii="Book Antiqua" w:hAnsi="Book Antiqua"/>
          <w:i/>
          <w:lang w:val="id-ID"/>
        </w:rPr>
        <w:t>;</w:t>
      </w:r>
    </w:p>
  </w:footnote>
  <w:footnote w:id="8">
    <w:p w:rsidR="00E47B1E" w:rsidRPr="00CC751F" w:rsidRDefault="00265017" w:rsidP="00CC751F">
      <w:pPr>
        <w:pStyle w:val="FootnoteText"/>
        <w:ind w:firstLine="720"/>
        <w:jc w:val="both"/>
        <w:rPr>
          <w:rFonts w:ascii="Book Antiqua" w:hAnsi="Book Antiqua"/>
        </w:rPr>
      </w:pPr>
      <w:r w:rsidRPr="00CC751F">
        <w:rPr>
          <w:rStyle w:val="FootnoteReference"/>
          <w:rFonts w:ascii="Book Antiqua" w:hAnsi="Book Antiqua"/>
        </w:rPr>
        <w:footnoteRef/>
      </w:r>
      <w:r w:rsidRPr="00CC751F">
        <w:rPr>
          <w:rFonts w:ascii="Book Antiqua" w:hAnsi="Book Antiqua"/>
        </w:rPr>
        <w:t xml:space="preserve"> </w:t>
      </w:r>
      <w:r w:rsidRPr="00CC751F">
        <w:rPr>
          <w:rFonts w:ascii="Book Antiqua" w:hAnsi="Book Antiqua"/>
          <w:lang w:val="id-ID"/>
        </w:rPr>
        <w:t>STAIN Jurai Siwo Metro, 201</w:t>
      </w:r>
      <w:r w:rsidRPr="00CC751F">
        <w:rPr>
          <w:rFonts w:ascii="Book Antiqua" w:hAnsi="Book Antiqua"/>
        </w:rPr>
        <w:t>3</w:t>
      </w:r>
      <w:r w:rsidRPr="00CC751F">
        <w:rPr>
          <w:rFonts w:ascii="Book Antiqua" w:hAnsi="Book Antiqua"/>
          <w:lang w:val="id-ID"/>
        </w:rPr>
        <w:t xml:space="preserve">. </w:t>
      </w:r>
      <w:r w:rsidRPr="00CC751F">
        <w:rPr>
          <w:rFonts w:ascii="Book Antiqua" w:hAnsi="Book Antiqua"/>
          <w:i/>
          <w:lang w:val="id-ID"/>
        </w:rPr>
        <w:t>Data Mahasiwa Program Kualifikasi S1 PGMI STAIN Jurai Siwo Metro Tahun 201</w:t>
      </w:r>
      <w:r w:rsidRPr="00CC751F">
        <w:rPr>
          <w:rFonts w:ascii="Book Antiqua" w:hAnsi="Book Antiqua"/>
          <w:i/>
        </w:rPr>
        <w:t>3</w:t>
      </w:r>
      <w:r w:rsidRPr="00CC751F">
        <w:rPr>
          <w:rFonts w:ascii="Book Antiqua" w:hAnsi="Book Antiqua"/>
        </w:rPr>
        <w:t>.</w:t>
      </w:r>
    </w:p>
  </w:footnote>
  <w:footnote w:id="9">
    <w:p w:rsidR="00CC751F" w:rsidRPr="00CC751F" w:rsidRDefault="00CC751F" w:rsidP="00CC751F">
      <w:pPr>
        <w:pStyle w:val="FootnoteText"/>
        <w:ind w:firstLine="720"/>
        <w:jc w:val="both"/>
        <w:rPr>
          <w:rFonts w:ascii="Book Antiqua" w:hAnsi="Book Antiqua"/>
        </w:rPr>
      </w:pPr>
      <w:r w:rsidRPr="00CC751F">
        <w:rPr>
          <w:rStyle w:val="FootnoteReference"/>
          <w:rFonts w:ascii="Book Antiqua" w:hAnsi="Book Antiqua"/>
        </w:rPr>
        <w:footnoteRef/>
      </w:r>
      <w:r w:rsidRPr="00CC751F">
        <w:rPr>
          <w:rFonts w:ascii="Book Antiqua" w:hAnsi="Book Antiqua"/>
        </w:rPr>
        <w:t xml:space="preserve"> </w:t>
      </w:r>
      <w:r w:rsidRPr="00CC751F">
        <w:rPr>
          <w:rFonts w:ascii="Book Antiqua" w:hAnsi="Book Antiqua"/>
          <w:lang w:val="id-ID"/>
        </w:rPr>
        <w:t xml:space="preserve">Surat Keputusan Direktur Jenderal Pendidikan Islam No. </w:t>
      </w:r>
      <w:r w:rsidRPr="00CC751F">
        <w:rPr>
          <w:rFonts w:ascii="Book Antiqua" w:hAnsi="Book Antiqua"/>
        </w:rPr>
        <w:t>Nomor</w:t>
      </w:r>
      <w:r w:rsidRPr="00CC751F">
        <w:rPr>
          <w:rFonts w:ascii="Book Antiqua" w:hAnsi="Book Antiqua"/>
          <w:lang w:val="id-ID"/>
        </w:rPr>
        <w:t xml:space="preserve"> </w:t>
      </w:r>
      <w:r w:rsidRPr="00CC751F">
        <w:rPr>
          <w:rFonts w:ascii="Book Antiqua" w:hAnsi="Book Antiqua"/>
        </w:rPr>
        <w:t>DJ.I/247/2009 tanggal 04 Mei 2009</w:t>
      </w:r>
      <w:r w:rsidRPr="00CC751F">
        <w:rPr>
          <w:rFonts w:ascii="Book Antiqua" w:hAnsi="Book Antiqua"/>
          <w:lang w:val="id-ID"/>
        </w:rPr>
        <w:t>.</w:t>
      </w:r>
    </w:p>
  </w:footnote>
  <w:footnote w:id="10">
    <w:p w:rsidR="00CC751F" w:rsidRPr="00CC751F" w:rsidRDefault="00CC751F" w:rsidP="00CC751F">
      <w:pPr>
        <w:pStyle w:val="FootnoteText"/>
        <w:ind w:firstLine="720"/>
        <w:jc w:val="both"/>
        <w:rPr>
          <w:rFonts w:ascii="Book Antiqua" w:hAnsi="Book Antiqua"/>
        </w:rPr>
      </w:pPr>
      <w:r w:rsidRPr="00CC751F">
        <w:rPr>
          <w:rStyle w:val="FootnoteReference"/>
          <w:rFonts w:ascii="Book Antiqua" w:hAnsi="Book Antiqua"/>
        </w:rPr>
        <w:footnoteRef/>
      </w:r>
      <w:r w:rsidRPr="00CC751F">
        <w:rPr>
          <w:rFonts w:ascii="Book Antiqua" w:hAnsi="Book Antiqua"/>
        </w:rPr>
        <w:t xml:space="preserve"> </w:t>
      </w:r>
      <w:r w:rsidRPr="00CC751F">
        <w:rPr>
          <w:rFonts w:ascii="Book Antiqua" w:hAnsi="Book Antiqua"/>
          <w:lang w:val="id-ID"/>
        </w:rPr>
        <w:t>Lampiran Surat Dirjen Pendidikan Islam Nomor: Dt.1.I/2/PP.04/1126/2012 tentang Pedoman Penyelenggaraan Program Peningkatan Kualifikasi Akademik S-1 Bagi Guru RA dan Madrasah Tahun 2012/2013.</w:t>
      </w:r>
    </w:p>
  </w:footnote>
  <w:footnote w:id="11">
    <w:p w:rsidR="00CC751F" w:rsidRPr="00CC751F" w:rsidRDefault="00CC751F" w:rsidP="00CC751F">
      <w:pPr>
        <w:pStyle w:val="FootnoteText"/>
        <w:ind w:firstLine="720"/>
        <w:jc w:val="both"/>
        <w:rPr>
          <w:rFonts w:ascii="Book Antiqua" w:hAnsi="Book Antiqua"/>
        </w:rPr>
      </w:pPr>
      <w:r w:rsidRPr="00CC751F">
        <w:rPr>
          <w:rStyle w:val="FootnoteReference"/>
          <w:rFonts w:ascii="Book Antiqua" w:hAnsi="Book Antiqua"/>
        </w:rPr>
        <w:footnoteRef/>
      </w:r>
      <w:r w:rsidRPr="00CC751F">
        <w:rPr>
          <w:rFonts w:ascii="Book Antiqua" w:hAnsi="Book Antiqua"/>
        </w:rPr>
        <w:t xml:space="preserve"> </w:t>
      </w:r>
      <w:r w:rsidRPr="00CC751F">
        <w:rPr>
          <w:rFonts w:ascii="Book Antiqua" w:hAnsi="Book Antiqua"/>
          <w:i/>
          <w:lang w:val="id-ID"/>
        </w:rPr>
        <w:t>Ibid.,</w:t>
      </w:r>
    </w:p>
  </w:footnote>
  <w:footnote w:id="12">
    <w:p w:rsidR="00CC751F" w:rsidRPr="00CC751F" w:rsidRDefault="00CC751F" w:rsidP="00CC751F">
      <w:pPr>
        <w:pStyle w:val="FootnoteText"/>
        <w:ind w:firstLine="720"/>
        <w:jc w:val="both"/>
        <w:rPr>
          <w:rFonts w:ascii="Book Antiqua" w:hAnsi="Book Antiqua"/>
        </w:rPr>
      </w:pPr>
      <w:r w:rsidRPr="00CC751F">
        <w:rPr>
          <w:rStyle w:val="FootnoteReference"/>
          <w:rFonts w:ascii="Book Antiqua" w:hAnsi="Book Antiqua"/>
        </w:rPr>
        <w:footnoteRef/>
      </w:r>
      <w:r w:rsidRPr="00CC751F">
        <w:rPr>
          <w:rFonts w:ascii="Book Antiqua" w:hAnsi="Book Antiqua"/>
        </w:rPr>
        <w:t xml:space="preserve"> </w:t>
      </w:r>
      <w:r w:rsidRPr="00CC751F">
        <w:rPr>
          <w:rFonts w:ascii="Book Antiqua" w:hAnsi="Book Antiqua"/>
          <w:lang w:val="id-ID"/>
        </w:rPr>
        <w:t>STAIN Jurai Siwo Metro, 201</w:t>
      </w:r>
      <w:r w:rsidRPr="00CC751F">
        <w:rPr>
          <w:rFonts w:ascii="Book Antiqua" w:hAnsi="Book Antiqua"/>
        </w:rPr>
        <w:t>3</w:t>
      </w:r>
      <w:r w:rsidRPr="00CC751F">
        <w:rPr>
          <w:rFonts w:ascii="Book Antiqua" w:hAnsi="Book Antiqua"/>
          <w:lang w:val="id-ID"/>
        </w:rPr>
        <w:t xml:space="preserve">. </w:t>
      </w:r>
      <w:r w:rsidRPr="00CC751F">
        <w:rPr>
          <w:rFonts w:ascii="Book Antiqua" w:hAnsi="Book Antiqua"/>
          <w:i/>
          <w:lang w:val="id-ID"/>
        </w:rPr>
        <w:t>Data Mahasiwa Program Kualifikasi S1 PGMI STAIN Jurai Siwo Metro Tahun 201</w:t>
      </w:r>
      <w:r w:rsidRPr="00CC751F">
        <w:rPr>
          <w:rFonts w:ascii="Book Antiqua" w:hAnsi="Book Antiqua"/>
          <w:i/>
        </w:rPr>
        <w:t>3</w:t>
      </w:r>
      <w:r w:rsidRPr="00CC751F">
        <w:rPr>
          <w:rFonts w:ascii="Book Antiqua" w:hAnsi="Book Antiqua"/>
        </w:rPr>
        <w:t>.</w:t>
      </w:r>
    </w:p>
  </w:footnote>
  <w:footnote w:id="13">
    <w:p w:rsidR="00CC751F" w:rsidRPr="00CC751F" w:rsidRDefault="00CC751F" w:rsidP="00CC751F">
      <w:pPr>
        <w:pStyle w:val="FootnoteText"/>
        <w:ind w:firstLine="720"/>
        <w:jc w:val="both"/>
        <w:rPr>
          <w:rFonts w:ascii="Book Antiqua" w:hAnsi="Book Antiqua"/>
        </w:rPr>
      </w:pPr>
      <w:r w:rsidRPr="00CC751F">
        <w:rPr>
          <w:rStyle w:val="FootnoteReference"/>
          <w:rFonts w:ascii="Book Antiqua" w:hAnsi="Book Antiqua"/>
        </w:rPr>
        <w:footnoteRef/>
      </w:r>
      <w:r w:rsidRPr="00CC751F">
        <w:rPr>
          <w:rFonts w:ascii="Book Antiqua" w:hAnsi="Book Antiqua"/>
        </w:rPr>
        <w:t xml:space="preserve"> </w:t>
      </w:r>
      <w:r w:rsidRPr="00CC751F">
        <w:rPr>
          <w:rFonts w:ascii="Book Antiqua" w:hAnsi="Book Antiqua"/>
          <w:i/>
          <w:lang w:val="id-ID"/>
        </w:rPr>
        <w:t>Ibid.;</w:t>
      </w:r>
    </w:p>
  </w:footnote>
  <w:footnote w:id="14">
    <w:p w:rsidR="00CC751F" w:rsidRPr="00CC751F" w:rsidRDefault="00CC751F" w:rsidP="00CC751F">
      <w:pPr>
        <w:pStyle w:val="FootnoteText"/>
        <w:ind w:firstLine="720"/>
        <w:jc w:val="both"/>
        <w:rPr>
          <w:rFonts w:ascii="Book Antiqua" w:hAnsi="Book Antiqua"/>
        </w:rPr>
      </w:pPr>
      <w:r w:rsidRPr="00CC751F">
        <w:rPr>
          <w:rStyle w:val="FootnoteReference"/>
          <w:rFonts w:ascii="Book Antiqua" w:hAnsi="Book Antiqua"/>
        </w:rPr>
        <w:footnoteRef/>
      </w:r>
      <w:r w:rsidRPr="00CC751F">
        <w:rPr>
          <w:rFonts w:ascii="Book Antiqua" w:hAnsi="Book Antiqua"/>
        </w:rPr>
        <w:t xml:space="preserve"> </w:t>
      </w:r>
      <w:r w:rsidRPr="00CC751F">
        <w:rPr>
          <w:rFonts w:ascii="Book Antiqua" w:hAnsi="Book Antiqua"/>
          <w:i/>
          <w:lang w:val="id-ID"/>
        </w:rPr>
        <w:t>Ibid.;</w:t>
      </w:r>
    </w:p>
  </w:footnote>
  <w:footnote w:id="15">
    <w:p w:rsidR="00CC751F" w:rsidRPr="00CC751F" w:rsidRDefault="00CC751F" w:rsidP="00CC751F">
      <w:pPr>
        <w:pStyle w:val="FootnoteText"/>
        <w:ind w:firstLine="720"/>
        <w:jc w:val="both"/>
        <w:rPr>
          <w:rFonts w:ascii="Book Antiqua" w:hAnsi="Book Antiqua"/>
        </w:rPr>
      </w:pPr>
      <w:r w:rsidRPr="00CC751F">
        <w:rPr>
          <w:rStyle w:val="FootnoteReference"/>
          <w:rFonts w:ascii="Book Antiqua" w:hAnsi="Book Antiqua"/>
        </w:rPr>
        <w:footnoteRef/>
      </w:r>
      <w:r w:rsidRPr="00CC751F">
        <w:rPr>
          <w:rFonts w:ascii="Book Antiqua" w:hAnsi="Book Antiqua"/>
        </w:rPr>
        <w:t xml:space="preserve"> </w:t>
      </w:r>
      <w:r w:rsidRPr="00CC751F">
        <w:rPr>
          <w:rFonts w:ascii="Book Antiqua" w:hAnsi="Book Antiqua"/>
          <w:i/>
          <w:lang w:val="id-ID"/>
        </w:rPr>
        <w:t>Ibid.;</w:t>
      </w:r>
    </w:p>
  </w:footnote>
  <w:footnote w:id="16">
    <w:p w:rsidR="00CC751F" w:rsidRPr="00CC751F" w:rsidRDefault="00CC751F" w:rsidP="00CC751F">
      <w:pPr>
        <w:pStyle w:val="FootnoteText"/>
        <w:ind w:firstLine="709"/>
        <w:jc w:val="both"/>
        <w:rPr>
          <w:rFonts w:ascii="Book Antiqua" w:hAnsi="Book Antiqua"/>
        </w:rPr>
      </w:pPr>
      <w:r w:rsidRPr="00CC751F">
        <w:rPr>
          <w:rStyle w:val="FootnoteReference"/>
          <w:rFonts w:ascii="Book Antiqua" w:hAnsi="Book Antiqua"/>
        </w:rPr>
        <w:footnoteRef/>
      </w:r>
      <w:r w:rsidRPr="00CC751F">
        <w:rPr>
          <w:rFonts w:ascii="Book Antiqua" w:hAnsi="Book Antiqua"/>
        </w:rPr>
        <w:t xml:space="preserve"> </w:t>
      </w:r>
      <w:r w:rsidRPr="00CC751F">
        <w:rPr>
          <w:rFonts w:ascii="Book Antiqua" w:hAnsi="Book Antiqua"/>
          <w:lang w:val="id-ID"/>
        </w:rPr>
        <w:t>E. Mulyasa, Standar Kompetensi dan Sertifikasi Guru, (Bandung: Remaja Rosda Kara, 2007), h. 34</w:t>
      </w:r>
    </w:p>
  </w:footnote>
  <w:footnote w:id="17">
    <w:p w:rsidR="00CC751F" w:rsidRPr="00CC751F" w:rsidRDefault="00CC751F" w:rsidP="00CC751F">
      <w:pPr>
        <w:autoSpaceDE w:val="0"/>
        <w:autoSpaceDN w:val="0"/>
        <w:adjustRightInd w:val="0"/>
        <w:ind w:firstLine="709"/>
        <w:jc w:val="both"/>
        <w:rPr>
          <w:rFonts w:ascii="Book Antiqua" w:hAnsi="Book Antiqua"/>
        </w:rPr>
      </w:pPr>
      <w:r w:rsidRPr="00CC751F">
        <w:rPr>
          <w:rStyle w:val="FootnoteReference"/>
          <w:rFonts w:ascii="Book Antiqua" w:hAnsi="Book Antiqua"/>
          <w:sz w:val="20"/>
          <w:szCs w:val="20"/>
        </w:rPr>
        <w:footnoteRef/>
      </w:r>
      <w:r w:rsidRPr="00CC751F">
        <w:rPr>
          <w:rFonts w:ascii="Book Antiqua" w:hAnsi="Book Antiqua"/>
          <w:sz w:val="20"/>
          <w:szCs w:val="20"/>
        </w:rPr>
        <w:t xml:space="preserve"> </w:t>
      </w:r>
      <w:r w:rsidRPr="00CC751F">
        <w:rPr>
          <w:rFonts w:ascii="Book Antiqua" w:hAnsi="Book Antiqua"/>
          <w:sz w:val="20"/>
          <w:szCs w:val="20"/>
          <w:lang w:val="id-ID"/>
        </w:rPr>
        <w:t xml:space="preserve">Moch. Uzer Usman, </w:t>
      </w:r>
      <w:r w:rsidRPr="00CC751F">
        <w:rPr>
          <w:rFonts w:ascii="Book Antiqua" w:hAnsi="Book Antiqua"/>
          <w:i/>
          <w:sz w:val="20"/>
          <w:szCs w:val="20"/>
          <w:lang w:val="id-ID"/>
        </w:rPr>
        <w:t>Menjadi Guru Profesiona</w:t>
      </w:r>
      <w:r w:rsidRPr="00CC751F">
        <w:rPr>
          <w:rFonts w:ascii="Book Antiqua" w:hAnsi="Book Antiqua"/>
          <w:sz w:val="20"/>
          <w:szCs w:val="20"/>
          <w:lang w:val="id-ID"/>
        </w:rPr>
        <w:t>l, (Bandung:Remaja Rosdakarya, 2005), hlm. 14.</w:t>
      </w:r>
    </w:p>
  </w:footnote>
  <w:footnote w:id="18">
    <w:p w:rsidR="00CC751F" w:rsidRPr="00CC751F" w:rsidRDefault="00CC751F" w:rsidP="00CC751F">
      <w:pPr>
        <w:autoSpaceDE w:val="0"/>
        <w:autoSpaceDN w:val="0"/>
        <w:adjustRightInd w:val="0"/>
        <w:ind w:firstLine="709"/>
        <w:jc w:val="both"/>
        <w:rPr>
          <w:rFonts w:ascii="Book Antiqua" w:hAnsi="Book Antiqua"/>
        </w:rPr>
      </w:pPr>
      <w:r w:rsidRPr="00CC751F">
        <w:rPr>
          <w:rStyle w:val="FootnoteReference"/>
          <w:rFonts w:ascii="Book Antiqua" w:hAnsi="Book Antiqua"/>
          <w:sz w:val="20"/>
          <w:szCs w:val="20"/>
        </w:rPr>
        <w:footnoteRef/>
      </w:r>
      <w:r w:rsidRPr="00CC751F">
        <w:rPr>
          <w:rFonts w:ascii="Book Antiqua" w:hAnsi="Book Antiqua"/>
          <w:sz w:val="20"/>
          <w:szCs w:val="20"/>
        </w:rPr>
        <w:t xml:space="preserve"> </w:t>
      </w:r>
      <w:r w:rsidRPr="00CC751F">
        <w:rPr>
          <w:rFonts w:ascii="Book Antiqua" w:hAnsi="Book Antiqua"/>
          <w:sz w:val="20"/>
          <w:szCs w:val="20"/>
          <w:lang w:val="id-ID"/>
        </w:rPr>
        <w:t xml:space="preserve">Kunandar, </w:t>
      </w:r>
      <w:r w:rsidRPr="00CC751F">
        <w:rPr>
          <w:rFonts w:ascii="Book Antiqua" w:hAnsi="Book Antiqua"/>
          <w:i/>
          <w:sz w:val="20"/>
          <w:szCs w:val="20"/>
          <w:lang w:val="id-ID"/>
        </w:rPr>
        <w:t>Guru Profesional: Implementasi Kurikulum Tingkat Satuan Pendidkan dan Sukses dalam Sertifikasi Guru</w:t>
      </w:r>
      <w:r w:rsidRPr="00CC751F">
        <w:rPr>
          <w:rFonts w:ascii="Book Antiqua" w:hAnsi="Book Antiqua"/>
          <w:sz w:val="20"/>
          <w:szCs w:val="20"/>
          <w:lang w:val="id-ID"/>
        </w:rPr>
        <w:t>, (Jakarta: Raja Grafindo Persada, 2007), hlm. 51.</w:t>
      </w:r>
    </w:p>
  </w:footnote>
  <w:footnote w:id="19">
    <w:p w:rsidR="00CC751F" w:rsidRPr="00CC751F" w:rsidRDefault="00CC751F" w:rsidP="00CC751F">
      <w:pPr>
        <w:pStyle w:val="FootnoteText"/>
        <w:ind w:firstLine="720"/>
        <w:jc w:val="both"/>
        <w:rPr>
          <w:rFonts w:ascii="Book Antiqua" w:hAnsi="Book Antiqua"/>
        </w:rPr>
      </w:pPr>
      <w:r w:rsidRPr="00CC751F">
        <w:rPr>
          <w:rStyle w:val="FootnoteReference"/>
          <w:rFonts w:ascii="Book Antiqua" w:hAnsi="Book Antiqua"/>
        </w:rPr>
        <w:footnoteRef/>
      </w:r>
      <w:r w:rsidRPr="00CC751F">
        <w:rPr>
          <w:rFonts w:ascii="Book Antiqua" w:hAnsi="Book Antiqua"/>
        </w:rPr>
        <w:t xml:space="preserve"> </w:t>
      </w:r>
      <w:r w:rsidRPr="00CC751F">
        <w:rPr>
          <w:rFonts w:ascii="Book Antiqua" w:hAnsi="Book Antiqua"/>
          <w:lang w:val="id-ID"/>
        </w:rPr>
        <w:t xml:space="preserve">BSNP, </w:t>
      </w:r>
      <w:r w:rsidRPr="00CC751F">
        <w:rPr>
          <w:rFonts w:ascii="Book Antiqua" w:hAnsi="Book Antiqua"/>
          <w:i/>
          <w:lang w:val="id-ID"/>
        </w:rPr>
        <w:t>Peraturan Pemerintah Nomor 19 Tahun 2005 tentang Standar Nasional Pendidikan</w:t>
      </w:r>
      <w:r w:rsidRPr="00CC751F">
        <w:rPr>
          <w:rFonts w:ascii="Book Antiqua" w:hAnsi="Book Antiqua"/>
          <w:lang w:val="id-ID"/>
        </w:rPr>
        <w:t>, (Jakarta: BSNP, 2006), h.88</w:t>
      </w:r>
    </w:p>
  </w:footnote>
  <w:footnote w:id="20">
    <w:p w:rsidR="00CC751F" w:rsidRPr="00CC751F" w:rsidRDefault="00CC751F" w:rsidP="00CC751F">
      <w:pPr>
        <w:pStyle w:val="FootnoteText"/>
        <w:ind w:firstLine="720"/>
        <w:jc w:val="both"/>
        <w:rPr>
          <w:rFonts w:ascii="Book Antiqua" w:hAnsi="Book Antiqua"/>
        </w:rPr>
      </w:pPr>
      <w:r w:rsidRPr="00CC751F">
        <w:rPr>
          <w:rStyle w:val="FootnoteReference"/>
          <w:rFonts w:ascii="Book Antiqua" w:hAnsi="Book Antiqua"/>
        </w:rPr>
        <w:footnoteRef/>
      </w:r>
      <w:r w:rsidRPr="00CC751F">
        <w:rPr>
          <w:rFonts w:ascii="Book Antiqua" w:hAnsi="Book Antiqua"/>
        </w:rPr>
        <w:t xml:space="preserve"> </w:t>
      </w:r>
      <w:r w:rsidRPr="00CC751F">
        <w:rPr>
          <w:rFonts w:ascii="Book Antiqua" w:hAnsi="Book Antiqua"/>
          <w:lang w:val="id-ID"/>
        </w:rPr>
        <w:t xml:space="preserve">Jejen Musfah, </w:t>
      </w:r>
      <w:r w:rsidRPr="00CC751F">
        <w:rPr>
          <w:rFonts w:ascii="Book Antiqua" w:hAnsi="Book Antiqua"/>
          <w:i/>
          <w:lang w:val="id-ID"/>
        </w:rPr>
        <w:t>Peningkatan Kompetensi Guru Melalui Pelatihan dan Sumber Belajar Teori dan Praktik</w:t>
      </w:r>
      <w:r w:rsidRPr="00CC751F">
        <w:rPr>
          <w:rFonts w:ascii="Book Antiqua" w:hAnsi="Book Antiqua"/>
          <w:lang w:val="id-ID"/>
        </w:rPr>
        <w:t>, (Jakarta: Kencana, 2011), 31</w:t>
      </w:r>
    </w:p>
  </w:footnote>
  <w:footnote w:id="21">
    <w:p w:rsidR="00CC751F" w:rsidRPr="00CC751F" w:rsidRDefault="00CC751F" w:rsidP="00CC751F">
      <w:pPr>
        <w:pStyle w:val="FootnoteText"/>
        <w:ind w:firstLine="720"/>
        <w:jc w:val="both"/>
        <w:rPr>
          <w:rFonts w:ascii="Book Antiqua" w:hAnsi="Book Antiqua"/>
        </w:rPr>
      </w:pPr>
      <w:r w:rsidRPr="00CC751F">
        <w:rPr>
          <w:rStyle w:val="FootnoteReference"/>
          <w:rFonts w:ascii="Book Antiqua" w:hAnsi="Book Antiqua"/>
        </w:rPr>
        <w:footnoteRef/>
      </w:r>
      <w:r w:rsidRPr="00CC751F">
        <w:rPr>
          <w:rFonts w:ascii="Book Antiqua" w:hAnsi="Book Antiqua"/>
        </w:rPr>
        <w:t xml:space="preserve"> </w:t>
      </w:r>
      <w:r w:rsidRPr="00CC751F">
        <w:rPr>
          <w:rFonts w:ascii="Book Antiqua" w:hAnsi="Book Antiqua"/>
          <w:lang w:val="id-ID"/>
        </w:rPr>
        <w:t xml:space="preserve">Sukmadinata, </w:t>
      </w:r>
      <w:r w:rsidRPr="00CC751F">
        <w:rPr>
          <w:rFonts w:ascii="Book Antiqua" w:hAnsi="Book Antiqua"/>
          <w:i/>
          <w:lang w:val="id-ID"/>
        </w:rPr>
        <w:t>Pengembangan Kurikulum: Teori dan Praktik</w:t>
      </w:r>
      <w:r w:rsidRPr="00CC751F">
        <w:rPr>
          <w:rFonts w:ascii="Book Antiqua" w:hAnsi="Book Antiqua"/>
          <w:lang w:val="id-ID"/>
        </w:rPr>
        <w:t>, ceatakan ke-8, (Bandung: Rosdakarya, 2006), h. 197</w:t>
      </w:r>
    </w:p>
  </w:footnote>
  <w:footnote w:id="22">
    <w:p w:rsidR="00CC751F" w:rsidRPr="00CC751F" w:rsidRDefault="00CC751F" w:rsidP="00CC751F">
      <w:pPr>
        <w:pStyle w:val="FootnoteText"/>
        <w:ind w:firstLine="720"/>
        <w:jc w:val="both"/>
        <w:rPr>
          <w:rFonts w:ascii="Book Antiqua" w:hAnsi="Book Antiqua"/>
        </w:rPr>
      </w:pPr>
      <w:r w:rsidRPr="00CC751F">
        <w:rPr>
          <w:rStyle w:val="FootnoteReference"/>
          <w:rFonts w:ascii="Book Antiqua" w:hAnsi="Book Antiqua"/>
        </w:rPr>
        <w:footnoteRef/>
      </w:r>
      <w:r w:rsidRPr="00CC751F">
        <w:rPr>
          <w:rFonts w:ascii="Book Antiqua" w:hAnsi="Book Antiqua"/>
        </w:rPr>
        <w:t xml:space="preserve"> </w:t>
      </w:r>
      <w:r w:rsidRPr="00CC751F">
        <w:rPr>
          <w:rFonts w:ascii="Book Antiqua" w:hAnsi="Book Antiqua"/>
          <w:lang w:val="id-ID"/>
        </w:rPr>
        <w:t xml:space="preserve">Darling-Hammond, et.al., </w:t>
      </w:r>
      <w:r w:rsidRPr="00CC751F">
        <w:rPr>
          <w:rFonts w:ascii="Book Antiqua" w:hAnsi="Book Antiqua"/>
          <w:i/>
          <w:lang w:val="id-ID"/>
        </w:rPr>
        <w:t>Educating Teachers for Developmentally Appropriate Practic</w:t>
      </w:r>
      <w:r w:rsidRPr="00CC751F">
        <w:rPr>
          <w:rFonts w:ascii="Book Antiqua" w:hAnsi="Book Antiqua"/>
          <w:lang w:val="id-ID"/>
        </w:rPr>
        <w:t>e, (San Francisco: Jossey-Bass, 2005), h. 88</w:t>
      </w:r>
    </w:p>
  </w:footnote>
  <w:footnote w:id="23">
    <w:p w:rsidR="00CC751F" w:rsidRPr="00CC751F" w:rsidRDefault="00CC751F" w:rsidP="00CC751F">
      <w:pPr>
        <w:pStyle w:val="FootnoteText"/>
        <w:ind w:firstLine="720"/>
        <w:jc w:val="both"/>
        <w:rPr>
          <w:rFonts w:ascii="Book Antiqua" w:hAnsi="Book Antiqua"/>
        </w:rPr>
      </w:pPr>
      <w:r w:rsidRPr="00CC751F">
        <w:rPr>
          <w:rStyle w:val="FootnoteReference"/>
          <w:rFonts w:ascii="Book Antiqua" w:hAnsi="Book Antiqua"/>
        </w:rPr>
        <w:footnoteRef/>
      </w:r>
      <w:r w:rsidRPr="00CC751F">
        <w:rPr>
          <w:rFonts w:ascii="Book Antiqua" w:hAnsi="Book Antiqua"/>
        </w:rPr>
        <w:t xml:space="preserve"> </w:t>
      </w:r>
      <w:r w:rsidRPr="00CC751F">
        <w:rPr>
          <w:rFonts w:ascii="Book Antiqua" w:hAnsi="Book Antiqua"/>
          <w:lang w:val="id-ID"/>
        </w:rPr>
        <w:t xml:space="preserve">Juntika Nurihsan, </w:t>
      </w:r>
      <w:r w:rsidRPr="00CC751F">
        <w:rPr>
          <w:rFonts w:ascii="Book Antiqua" w:hAnsi="Book Antiqua"/>
          <w:i/>
          <w:lang w:val="id-ID"/>
        </w:rPr>
        <w:t>Perkembangan Peserta Didik</w:t>
      </w:r>
      <w:r w:rsidRPr="00CC751F">
        <w:rPr>
          <w:rFonts w:ascii="Book Antiqua" w:hAnsi="Book Antiqua"/>
          <w:lang w:val="id-ID"/>
        </w:rPr>
        <w:t>, (Bandung: Universitas Pendidikan Indonesia, 2007), h. 60</w:t>
      </w:r>
    </w:p>
  </w:footnote>
  <w:footnote w:id="24">
    <w:p w:rsidR="00CC751F" w:rsidRPr="00CC751F" w:rsidRDefault="00CC751F" w:rsidP="00CC751F">
      <w:pPr>
        <w:pStyle w:val="FootnoteText"/>
        <w:ind w:firstLine="720"/>
        <w:jc w:val="both"/>
        <w:rPr>
          <w:rFonts w:ascii="Book Antiqua" w:hAnsi="Book Antiqua"/>
        </w:rPr>
      </w:pPr>
      <w:r w:rsidRPr="00CC751F">
        <w:rPr>
          <w:rStyle w:val="FootnoteReference"/>
          <w:rFonts w:ascii="Book Antiqua" w:hAnsi="Book Antiqua"/>
        </w:rPr>
        <w:footnoteRef/>
      </w:r>
      <w:r w:rsidRPr="00CC751F">
        <w:rPr>
          <w:rFonts w:ascii="Book Antiqua" w:hAnsi="Book Antiqua"/>
        </w:rPr>
        <w:t xml:space="preserve"> </w:t>
      </w:r>
      <w:r w:rsidRPr="00CC751F">
        <w:rPr>
          <w:rFonts w:ascii="Book Antiqua" w:hAnsi="Book Antiqua"/>
          <w:lang w:val="id-ID"/>
        </w:rPr>
        <w:t xml:space="preserve">Miller, J.P. dan Seller, W., </w:t>
      </w:r>
      <w:r w:rsidRPr="00CC751F">
        <w:rPr>
          <w:rFonts w:ascii="Book Antiqua" w:hAnsi="Book Antiqua"/>
          <w:i/>
          <w:lang w:val="id-ID"/>
        </w:rPr>
        <w:t>Curriculum: Perspectives and Practice</w:t>
      </w:r>
      <w:r w:rsidRPr="00CC751F">
        <w:rPr>
          <w:rFonts w:ascii="Book Antiqua" w:hAnsi="Book Antiqua"/>
          <w:lang w:val="id-ID"/>
        </w:rPr>
        <w:t>. (New York and London: Longman, 1985), h. 47</w:t>
      </w:r>
    </w:p>
  </w:footnote>
  <w:footnote w:id="25">
    <w:p w:rsidR="00CC751F" w:rsidRPr="00CC751F" w:rsidRDefault="00CC751F" w:rsidP="00CC751F">
      <w:pPr>
        <w:pStyle w:val="FootnoteText"/>
        <w:ind w:firstLine="720"/>
        <w:jc w:val="both"/>
        <w:rPr>
          <w:rFonts w:ascii="Book Antiqua" w:hAnsi="Book Antiqua"/>
        </w:rPr>
      </w:pPr>
      <w:r w:rsidRPr="00CC751F">
        <w:rPr>
          <w:rStyle w:val="FootnoteReference"/>
          <w:rFonts w:ascii="Book Antiqua" w:hAnsi="Book Antiqua"/>
        </w:rPr>
        <w:footnoteRef/>
      </w:r>
      <w:r w:rsidRPr="00CC751F">
        <w:rPr>
          <w:rFonts w:ascii="Book Antiqua" w:hAnsi="Book Antiqua"/>
        </w:rPr>
        <w:t xml:space="preserve"> </w:t>
      </w:r>
      <w:r w:rsidRPr="00CC751F">
        <w:rPr>
          <w:rFonts w:ascii="Book Antiqua" w:hAnsi="Book Antiqua"/>
          <w:lang w:val="id-ID"/>
        </w:rPr>
        <w:t xml:space="preserve">Mulyasa, </w:t>
      </w:r>
      <w:r w:rsidRPr="00CC751F">
        <w:rPr>
          <w:rFonts w:ascii="Book Antiqua" w:hAnsi="Book Antiqua"/>
          <w:i/>
          <w:lang w:val="id-ID"/>
        </w:rPr>
        <w:t>Standar Kompetensi dan Sertifikasi Guru</w:t>
      </w:r>
      <w:r w:rsidRPr="00CC751F">
        <w:rPr>
          <w:rFonts w:ascii="Book Antiqua" w:hAnsi="Book Antiqua"/>
          <w:lang w:val="id-ID"/>
        </w:rPr>
        <w:t>, (Bandung: Rosdakarya, 2007), h. 75-76</w:t>
      </w:r>
    </w:p>
  </w:footnote>
  <w:footnote w:id="26">
    <w:p w:rsidR="00CC751F" w:rsidRPr="00CC751F" w:rsidRDefault="00CC751F" w:rsidP="00CC751F">
      <w:pPr>
        <w:pStyle w:val="FootnoteText"/>
        <w:ind w:firstLine="720"/>
        <w:jc w:val="both"/>
        <w:rPr>
          <w:rFonts w:ascii="Book Antiqua" w:hAnsi="Book Antiqua"/>
        </w:rPr>
      </w:pPr>
      <w:r w:rsidRPr="00CC751F">
        <w:rPr>
          <w:rStyle w:val="FootnoteReference"/>
          <w:rFonts w:ascii="Book Antiqua" w:hAnsi="Book Antiqua"/>
        </w:rPr>
        <w:footnoteRef/>
      </w:r>
      <w:r w:rsidRPr="00CC751F">
        <w:rPr>
          <w:rFonts w:ascii="Book Antiqua" w:hAnsi="Book Antiqua"/>
        </w:rPr>
        <w:t xml:space="preserve"> </w:t>
      </w:r>
      <w:r w:rsidRPr="00CC751F">
        <w:rPr>
          <w:rFonts w:ascii="Book Antiqua" w:hAnsi="Book Antiqua"/>
          <w:lang w:val="id-ID"/>
        </w:rPr>
        <w:t xml:space="preserve">BSNP, </w:t>
      </w:r>
      <w:r w:rsidRPr="00CC751F">
        <w:rPr>
          <w:rFonts w:ascii="Book Antiqua" w:hAnsi="Book Antiqua"/>
          <w:i/>
          <w:lang w:val="id-ID"/>
        </w:rPr>
        <w:t>Peraturan Pemerintah Nomor 19 Tahun 2005 tentang Standar Nasional Pendidikan</w:t>
      </w:r>
      <w:r w:rsidRPr="00CC751F">
        <w:rPr>
          <w:rFonts w:ascii="Book Antiqua" w:hAnsi="Book Antiqua"/>
          <w:lang w:val="id-ID"/>
        </w:rPr>
        <w:t>, (Jakarta: BSNP, 2006), h.6</w:t>
      </w:r>
    </w:p>
  </w:footnote>
  <w:footnote w:id="27">
    <w:p w:rsidR="00CC751F" w:rsidRPr="00CC751F" w:rsidRDefault="00CC751F" w:rsidP="00CC751F">
      <w:pPr>
        <w:pStyle w:val="FootnoteText"/>
        <w:ind w:firstLine="720"/>
        <w:jc w:val="both"/>
        <w:rPr>
          <w:rFonts w:ascii="Book Antiqua" w:hAnsi="Book Antiqua"/>
        </w:rPr>
      </w:pPr>
      <w:r w:rsidRPr="00CC751F">
        <w:rPr>
          <w:rStyle w:val="FootnoteReference"/>
          <w:rFonts w:ascii="Book Antiqua" w:hAnsi="Book Antiqua"/>
        </w:rPr>
        <w:footnoteRef/>
      </w:r>
      <w:r w:rsidRPr="00CC751F">
        <w:rPr>
          <w:rFonts w:ascii="Book Antiqua" w:hAnsi="Book Antiqua"/>
        </w:rPr>
        <w:t xml:space="preserve"> </w:t>
      </w:r>
      <w:r w:rsidRPr="00CC751F">
        <w:rPr>
          <w:rFonts w:ascii="Book Antiqua" w:hAnsi="Book Antiqua"/>
          <w:lang w:val="id-ID"/>
        </w:rPr>
        <w:t xml:space="preserve">Pollard, </w:t>
      </w:r>
      <w:r w:rsidRPr="00CC751F">
        <w:rPr>
          <w:rFonts w:ascii="Book Antiqua" w:hAnsi="Book Antiqua"/>
          <w:i/>
          <w:lang w:val="id-ID"/>
        </w:rPr>
        <w:t>Reflectife Teaching</w:t>
      </w:r>
      <w:r w:rsidRPr="00CC751F">
        <w:rPr>
          <w:rFonts w:ascii="Book Antiqua" w:hAnsi="Book Antiqua"/>
          <w:lang w:val="id-ID"/>
        </w:rPr>
        <w:t>. Edisi ke-2, (New York: Continuum, 2005), h. 141</w:t>
      </w:r>
    </w:p>
  </w:footnote>
  <w:footnote w:id="28">
    <w:p w:rsidR="00CC751F" w:rsidRPr="00CC751F" w:rsidRDefault="00CC751F" w:rsidP="00CC751F">
      <w:pPr>
        <w:pStyle w:val="FootnoteText"/>
        <w:ind w:firstLine="720"/>
        <w:jc w:val="both"/>
        <w:rPr>
          <w:rFonts w:ascii="Book Antiqua" w:hAnsi="Book Antiqua"/>
        </w:rPr>
      </w:pPr>
      <w:r w:rsidRPr="00CC751F">
        <w:rPr>
          <w:rStyle w:val="FootnoteReference"/>
          <w:rFonts w:ascii="Book Antiqua" w:hAnsi="Book Antiqua"/>
        </w:rPr>
        <w:footnoteRef/>
      </w:r>
      <w:r w:rsidRPr="00CC751F">
        <w:rPr>
          <w:rFonts w:ascii="Book Antiqua" w:hAnsi="Book Antiqua"/>
        </w:rPr>
        <w:t xml:space="preserve"> </w:t>
      </w:r>
      <w:r w:rsidRPr="00CC751F">
        <w:rPr>
          <w:rFonts w:ascii="Book Antiqua" w:hAnsi="Book Antiqua"/>
          <w:lang w:val="id-ID"/>
        </w:rPr>
        <w:t xml:space="preserve">BSNP, </w:t>
      </w:r>
      <w:r w:rsidRPr="00CC751F">
        <w:rPr>
          <w:rFonts w:ascii="Book Antiqua" w:hAnsi="Book Antiqua"/>
          <w:i/>
          <w:lang w:val="id-ID"/>
        </w:rPr>
        <w:t>Peraturan Pemerintah Nomor 19 Tahun 2005 tentang Standar Nasional Pendidikan</w:t>
      </w:r>
      <w:r w:rsidRPr="00CC751F">
        <w:rPr>
          <w:rFonts w:ascii="Book Antiqua" w:hAnsi="Book Antiqua"/>
          <w:lang w:val="id-ID"/>
        </w:rPr>
        <w:t>, (Jakarta: 2006), h. 88</w:t>
      </w:r>
    </w:p>
  </w:footnote>
  <w:footnote w:id="29">
    <w:p w:rsidR="00CC751F" w:rsidRPr="00CC751F" w:rsidRDefault="00CC751F" w:rsidP="00CC751F">
      <w:pPr>
        <w:pStyle w:val="FootnoteText"/>
        <w:ind w:firstLine="720"/>
        <w:jc w:val="both"/>
        <w:rPr>
          <w:rFonts w:ascii="Book Antiqua" w:hAnsi="Book Antiqua"/>
        </w:rPr>
      </w:pPr>
      <w:r w:rsidRPr="00CC751F">
        <w:rPr>
          <w:rStyle w:val="FootnoteReference"/>
          <w:rFonts w:ascii="Book Antiqua" w:hAnsi="Book Antiqua"/>
        </w:rPr>
        <w:footnoteRef/>
      </w:r>
      <w:r w:rsidRPr="00CC751F">
        <w:rPr>
          <w:rFonts w:ascii="Book Antiqua" w:hAnsi="Book Antiqua"/>
        </w:rPr>
        <w:t xml:space="preserve"> </w:t>
      </w:r>
      <w:r w:rsidRPr="00CC751F">
        <w:rPr>
          <w:rFonts w:ascii="Book Antiqua" w:hAnsi="Book Antiqua"/>
          <w:lang w:val="id-ID"/>
        </w:rPr>
        <w:t xml:space="preserve">STAIN Metro, </w:t>
      </w:r>
      <w:r w:rsidRPr="00CC751F">
        <w:rPr>
          <w:rFonts w:ascii="Book Antiqua" w:hAnsi="Book Antiqua"/>
          <w:i/>
          <w:lang w:val="id-ID"/>
        </w:rPr>
        <w:t>Desain Penyelenggaraan Pendidikan Profesi Guru (PPG) dalam Jabatan</w:t>
      </w:r>
      <w:r w:rsidRPr="00CC751F">
        <w:rPr>
          <w:rFonts w:ascii="Book Antiqua" w:hAnsi="Book Antiqua"/>
          <w:lang w:val="id-ID"/>
        </w:rPr>
        <w:t>, (Metro: STAIN Jurai Siwo, 2012), h. 5</w:t>
      </w:r>
    </w:p>
  </w:footnote>
  <w:footnote w:id="30">
    <w:p w:rsidR="00CC751F" w:rsidRPr="00CC751F" w:rsidRDefault="00CC751F" w:rsidP="00CC751F">
      <w:pPr>
        <w:pStyle w:val="FootnoteText"/>
        <w:ind w:firstLine="720"/>
        <w:jc w:val="both"/>
        <w:rPr>
          <w:rFonts w:ascii="Book Antiqua" w:hAnsi="Book Antiqua"/>
        </w:rPr>
      </w:pPr>
      <w:r w:rsidRPr="00CC751F">
        <w:rPr>
          <w:rStyle w:val="FootnoteReference"/>
          <w:rFonts w:ascii="Book Antiqua" w:hAnsi="Book Antiqua"/>
        </w:rPr>
        <w:footnoteRef/>
      </w:r>
      <w:r w:rsidRPr="00CC751F">
        <w:rPr>
          <w:rFonts w:ascii="Book Antiqua" w:hAnsi="Book Antiqua"/>
        </w:rPr>
        <w:t xml:space="preserve"> </w:t>
      </w:r>
      <w:r w:rsidRPr="00CC751F">
        <w:rPr>
          <w:rFonts w:ascii="Book Antiqua" w:hAnsi="Book Antiqua"/>
          <w:lang w:val="id-ID"/>
        </w:rPr>
        <w:t xml:space="preserve">Jejen Musfah, </w:t>
      </w:r>
      <w:r w:rsidRPr="00CC751F">
        <w:rPr>
          <w:rFonts w:ascii="Book Antiqua" w:hAnsi="Book Antiqua"/>
          <w:i/>
          <w:lang w:val="id-ID"/>
        </w:rPr>
        <w:t>Peningkatan Kompetensi Guru Melalui Pelatihan dan Sumber Belajar Teori dan Praktik</w:t>
      </w:r>
      <w:r w:rsidRPr="00CC751F">
        <w:rPr>
          <w:rFonts w:ascii="Book Antiqua" w:hAnsi="Book Antiqua"/>
          <w:lang w:val="id-ID"/>
        </w:rPr>
        <w:t>, (Jakarta: Kencana Prenada Media Group, 2011), edisi 1 cetakan 1, h. 3</w:t>
      </w:r>
    </w:p>
  </w:footnote>
  <w:footnote w:id="31">
    <w:p w:rsidR="00CC751F" w:rsidRPr="00CC751F" w:rsidRDefault="00CC751F" w:rsidP="00CC751F">
      <w:pPr>
        <w:pStyle w:val="FootnoteText"/>
        <w:ind w:firstLine="720"/>
        <w:jc w:val="both"/>
        <w:rPr>
          <w:rFonts w:ascii="Book Antiqua" w:hAnsi="Book Antiqua"/>
        </w:rPr>
      </w:pPr>
      <w:r w:rsidRPr="00CC751F">
        <w:rPr>
          <w:rStyle w:val="FootnoteReference"/>
          <w:rFonts w:ascii="Book Antiqua" w:hAnsi="Book Antiqua"/>
        </w:rPr>
        <w:footnoteRef/>
      </w:r>
      <w:r w:rsidRPr="00CC751F">
        <w:rPr>
          <w:rFonts w:ascii="Book Antiqua" w:hAnsi="Book Antiqua"/>
        </w:rPr>
        <w:t xml:space="preserve"> </w:t>
      </w:r>
      <w:r w:rsidRPr="00CC751F">
        <w:rPr>
          <w:rFonts w:ascii="Book Antiqua" w:hAnsi="Book Antiqua"/>
          <w:lang w:val="id-ID"/>
        </w:rPr>
        <w:t xml:space="preserve">Zainal Abidin, dkk., </w:t>
      </w:r>
      <w:r w:rsidRPr="00CC751F">
        <w:rPr>
          <w:rFonts w:ascii="Book Antiqua" w:hAnsi="Book Antiqua"/>
          <w:i/>
          <w:lang w:val="id-ID"/>
        </w:rPr>
        <w:t>Buku Khutbah Kontempore</w:t>
      </w:r>
      <w:r w:rsidRPr="00CC751F">
        <w:rPr>
          <w:rFonts w:ascii="Book Antiqua" w:hAnsi="Book Antiqua"/>
          <w:lang w:val="id-ID"/>
        </w:rPr>
        <w:t>r, cetakan pertama, (Yogyakarta: Kaukaba, 2014), h. 97</w:t>
      </w:r>
    </w:p>
  </w:footnote>
  <w:footnote w:id="32">
    <w:p w:rsidR="00CC751F" w:rsidRPr="00CC751F" w:rsidRDefault="00CC751F" w:rsidP="00CC751F">
      <w:pPr>
        <w:pStyle w:val="FootnoteText"/>
        <w:ind w:firstLine="720"/>
        <w:jc w:val="both"/>
        <w:rPr>
          <w:rFonts w:ascii="Book Antiqua" w:hAnsi="Book Antiqua"/>
        </w:rPr>
      </w:pPr>
      <w:r w:rsidRPr="00CC751F">
        <w:rPr>
          <w:rStyle w:val="FootnoteReference"/>
          <w:rFonts w:ascii="Book Antiqua" w:hAnsi="Book Antiqua"/>
        </w:rPr>
        <w:footnoteRef/>
      </w:r>
      <w:r w:rsidRPr="00CC751F">
        <w:rPr>
          <w:rFonts w:ascii="Book Antiqua" w:hAnsi="Book Antiqua"/>
        </w:rPr>
        <w:t xml:space="preserve"> </w:t>
      </w:r>
      <w:r w:rsidRPr="00CC751F">
        <w:rPr>
          <w:rFonts w:ascii="Book Antiqua" w:hAnsi="Book Antiqua"/>
          <w:lang w:val="id-ID"/>
        </w:rPr>
        <w:t xml:space="preserve">M. Quraish Shihab, </w:t>
      </w:r>
      <w:r w:rsidRPr="00CC751F">
        <w:rPr>
          <w:rFonts w:ascii="Book Antiqua" w:hAnsi="Book Antiqua"/>
          <w:i/>
          <w:lang w:val="id-ID"/>
        </w:rPr>
        <w:t>Membumikan Al-Qur’an Jilid 2 (Memfungsikan Wahyu Dalam Kehidupan)</w:t>
      </w:r>
      <w:r w:rsidRPr="00CC751F">
        <w:rPr>
          <w:rFonts w:ascii="Book Antiqua" w:hAnsi="Book Antiqua"/>
          <w:lang w:val="id-ID"/>
        </w:rPr>
        <w:t>, (Tangerang, Lentera Hati, 2011), h. 679</w:t>
      </w:r>
    </w:p>
  </w:footnote>
  <w:footnote w:id="33">
    <w:p w:rsidR="00CC751F" w:rsidRPr="00CC751F" w:rsidRDefault="00CC751F" w:rsidP="00CC751F">
      <w:pPr>
        <w:pStyle w:val="FootnoteText"/>
        <w:ind w:firstLine="720"/>
        <w:jc w:val="both"/>
        <w:rPr>
          <w:rFonts w:ascii="Book Antiqua" w:hAnsi="Book Antiqua"/>
        </w:rPr>
      </w:pPr>
      <w:r w:rsidRPr="00CC751F">
        <w:rPr>
          <w:rStyle w:val="FootnoteReference"/>
          <w:rFonts w:ascii="Book Antiqua" w:hAnsi="Book Antiqua"/>
        </w:rPr>
        <w:footnoteRef/>
      </w:r>
      <w:r w:rsidRPr="00CC751F">
        <w:rPr>
          <w:rFonts w:ascii="Book Antiqua" w:hAnsi="Book Antiqua"/>
        </w:rPr>
        <w:t xml:space="preserve"> </w:t>
      </w:r>
      <w:r w:rsidRPr="00CC751F">
        <w:rPr>
          <w:rFonts w:ascii="Book Antiqua" w:hAnsi="Book Antiqua"/>
          <w:lang w:val="id-ID"/>
        </w:rPr>
        <w:t xml:space="preserve">BSNP, </w:t>
      </w:r>
      <w:r w:rsidRPr="00CC751F">
        <w:rPr>
          <w:rFonts w:ascii="Book Antiqua" w:hAnsi="Book Antiqua"/>
          <w:i/>
          <w:lang w:val="id-ID"/>
        </w:rPr>
        <w:t>Peraturan Pemerintah Nomor 19 Tahun 2005 tentang Standar Nasional Pendidikan</w:t>
      </w:r>
      <w:r w:rsidRPr="00CC751F">
        <w:rPr>
          <w:rFonts w:ascii="Book Antiqua" w:hAnsi="Book Antiqua"/>
          <w:lang w:val="id-ID"/>
        </w:rPr>
        <w:t>, (Jakarta: BSNP, 2006), h. 88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3B9" w:rsidRDefault="00A23E8C" w:rsidP="00C44143">
    <w:pPr>
      <w:pStyle w:val="Header"/>
      <w:framePr w:wrap="around" w:vAnchor="text" w:hAnchor="margin" w:xAlign="right" w:y="1"/>
      <w:rPr>
        <w:rStyle w:val="PageNumber"/>
      </w:rPr>
    </w:pPr>
    <w:r>
      <w:rPr>
        <w:rStyle w:val="PageNumber"/>
      </w:rPr>
      <w:fldChar w:fldCharType="begin"/>
    </w:r>
    <w:r w:rsidR="003833B9">
      <w:rPr>
        <w:rStyle w:val="PageNumber"/>
      </w:rPr>
      <w:instrText xml:space="preserve">PAGE  </w:instrText>
    </w:r>
    <w:r>
      <w:rPr>
        <w:rStyle w:val="PageNumber"/>
      </w:rPr>
      <w:fldChar w:fldCharType="end"/>
    </w:r>
  </w:p>
  <w:p w:rsidR="003833B9" w:rsidRDefault="003833B9" w:rsidP="00D332F2">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3B9" w:rsidRPr="00CB4B3A" w:rsidRDefault="00A23E8C" w:rsidP="00C44143">
    <w:pPr>
      <w:pStyle w:val="Header"/>
      <w:framePr w:wrap="around" w:vAnchor="text" w:hAnchor="margin" w:xAlign="right" w:y="1"/>
      <w:rPr>
        <w:rStyle w:val="PageNumber"/>
        <w:color w:val="000000"/>
        <w:sz w:val="20"/>
        <w:szCs w:val="20"/>
      </w:rPr>
    </w:pPr>
    <w:r w:rsidRPr="00CB4B3A">
      <w:rPr>
        <w:rStyle w:val="PageNumber"/>
        <w:color w:val="000000"/>
        <w:sz w:val="20"/>
        <w:szCs w:val="20"/>
      </w:rPr>
      <w:fldChar w:fldCharType="begin"/>
    </w:r>
    <w:r w:rsidR="003833B9" w:rsidRPr="00CB4B3A">
      <w:rPr>
        <w:rStyle w:val="PageNumber"/>
        <w:color w:val="000000"/>
        <w:sz w:val="20"/>
        <w:szCs w:val="20"/>
      </w:rPr>
      <w:instrText xml:space="preserve">PAGE  </w:instrText>
    </w:r>
    <w:r w:rsidRPr="00CB4B3A">
      <w:rPr>
        <w:rStyle w:val="PageNumber"/>
        <w:color w:val="000000"/>
        <w:sz w:val="20"/>
        <w:szCs w:val="20"/>
      </w:rPr>
      <w:fldChar w:fldCharType="separate"/>
    </w:r>
    <w:r w:rsidR="00751C4A">
      <w:rPr>
        <w:rStyle w:val="PageNumber"/>
        <w:noProof/>
        <w:color w:val="000000"/>
        <w:sz w:val="20"/>
        <w:szCs w:val="20"/>
      </w:rPr>
      <w:t>1</w:t>
    </w:r>
    <w:r w:rsidRPr="00CB4B3A">
      <w:rPr>
        <w:rStyle w:val="PageNumber"/>
        <w:color w:val="000000"/>
        <w:sz w:val="20"/>
        <w:szCs w:val="20"/>
      </w:rPr>
      <w:fldChar w:fldCharType="end"/>
    </w:r>
  </w:p>
  <w:p w:rsidR="003833B9" w:rsidRDefault="003833B9" w:rsidP="00D332F2">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97A25"/>
    <w:multiLevelType w:val="hybridMultilevel"/>
    <w:tmpl w:val="F1EC7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7651B8"/>
    <w:multiLevelType w:val="hybridMultilevel"/>
    <w:tmpl w:val="EA763E4A"/>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2CD942C8"/>
    <w:multiLevelType w:val="hybridMultilevel"/>
    <w:tmpl w:val="BC4E8D9A"/>
    <w:lvl w:ilvl="0" w:tplc="04210011">
      <w:start w:val="1"/>
      <w:numFmt w:val="decimal"/>
      <w:lvlText w:val="%1)"/>
      <w:lvlJc w:val="left"/>
      <w:pPr>
        <w:tabs>
          <w:tab w:val="num" w:pos="360"/>
        </w:tabs>
        <w:ind w:left="360" w:hanging="360"/>
      </w:pPr>
      <w:rPr>
        <w:rFonts w:cs="Times New Roman" w:hint="default"/>
        <w:color w:val="000000"/>
      </w:rPr>
    </w:lvl>
    <w:lvl w:ilvl="1" w:tplc="F4FAA9FE">
      <w:start w:val="1"/>
      <w:numFmt w:val="lowerLetter"/>
      <w:lvlText w:val="%2."/>
      <w:lvlJc w:val="left"/>
      <w:pPr>
        <w:tabs>
          <w:tab w:val="num" w:pos="1200"/>
        </w:tabs>
        <w:ind w:left="1200" w:hanging="48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19">
      <w:start w:val="1"/>
      <w:numFmt w:val="lowerLetter"/>
      <w:lvlText w:val="%4."/>
      <w:lvlJc w:val="left"/>
      <w:pPr>
        <w:tabs>
          <w:tab w:val="num" w:pos="284"/>
        </w:tabs>
        <w:ind w:left="284"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nsid w:val="33753F66"/>
    <w:multiLevelType w:val="hybridMultilevel"/>
    <w:tmpl w:val="23B2D430"/>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657A4D06"/>
    <w:multiLevelType w:val="hybridMultilevel"/>
    <w:tmpl w:val="5B9289B8"/>
    <w:lvl w:ilvl="0" w:tplc="04210011">
      <w:start w:val="1"/>
      <w:numFmt w:val="decimal"/>
      <w:lvlText w:val="%1)"/>
      <w:lvlJc w:val="left"/>
      <w:pPr>
        <w:tabs>
          <w:tab w:val="num" w:pos="720"/>
        </w:tabs>
        <w:ind w:left="720" w:hanging="360"/>
      </w:pPr>
      <w:rPr>
        <w:rFonts w:cs="Times New Roman" w:hint="default"/>
        <w:color w:val="00000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2"/>
  </w:num>
  <w:num w:numId="4">
    <w:abstractNumId w:val="4"/>
  </w:num>
  <w:num w:numId="5">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7C7BE8"/>
    <w:rsid w:val="00005910"/>
    <w:rsid w:val="0000607A"/>
    <w:rsid w:val="00006C34"/>
    <w:rsid w:val="00007AD3"/>
    <w:rsid w:val="00026BD3"/>
    <w:rsid w:val="00030D44"/>
    <w:rsid w:val="000329B0"/>
    <w:rsid w:val="000446A8"/>
    <w:rsid w:val="00047AD6"/>
    <w:rsid w:val="000533B8"/>
    <w:rsid w:val="000650FD"/>
    <w:rsid w:val="00071587"/>
    <w:rsid w:val="00072134"/>
    <w:rsid w:val="0007795B"/>
    <w:rsid w:val="000868CD"/>
    <w:rsid w:val="00086ECC"/>
    <w:rsid w:val="00092756"/>
    <w:rsid w:val="000B4711"/>
    <w:rsid w:val="000B574D"/>
    <w:rsid w:val="000B5917"/>
    <w:rsid w:val="000C5297"/>
    <w:rsid w:val="000C7320"/>
    <w:rsid w:val="000C7990"/>
    <w:rsid w:val="000D257E"/>
    <w:rsid w:val="000E052E"/>
    <w:rsid w:val="000E294F"/>
    <w:rsid w:val="000E2F83"/>
    <w:rsid w:val="000E4D5F"/>
    <w:rsid w:val="001106DB"/>
    <w:rsid w:val="00110803"/>
    <w:rsid w:val="00114304"/>
    <w:rsid w:val="001242DE"/>
    <w:rsid w:val="00130234"/>
    <w:rsid w:val="00143770"/>
    <w:rsid w:val="00144991"/>
    <w:rsid w:val="00145246"/>
    <w:rsid w:val="001563AF"/>
    <w:rsid w:val="00167D80"/>
    <w:rsid w:val="0017602A"/>
    <w:rsid w:val="001805A9"/>
    <w:rsid w:val="001817A4"/>
    <w:rsid w:val="001873BC"/>
    <w:rsid w:val="0019028F"/>
    <w:rsid w:val="0019709A"/>
    <w:rsid w:val="001A232D"/>
    <w:rsid w:val="001B2DE6"/>
    <w:rsid w:val="001B2E1C"/>
    <w:rsid w:val="001B3135"/>
    <w:rsid w:val="001C3524"/>
    <w:rsid w:val="001C4EAD"/>
    <w:rsid w:val="001C5C50"/>
    <w:rsid w:val="001D1E5C"/>
    <w:rsid w:val="001D31EF"/>
    <w:rsid w:val="001D55FA"/>
    <w:rsid w:val="001E1854"/>
    <w:rsid w:val="001E583B"/>
    <w:rsid w:val="001E5979"/>
    <w:rsid w:val="001E6B14"/>
    <w:rsid w:val="001F5C45"/>
    <w:rsid w:val="00201857"/>
    <w:rsid w:val="00202BD4"/>
    <w:rsid w:val="00234DD2"/>
    <w:rsid w:val="00240FDA"/>
    <w:rsid w:val="00247AA5"/>
    <w:rsid w:val="0025055C"/>
    <w:rsid w:val="00253DC6"/>
    <w:rsid w:val="002565CD"/>
    <w:rsid w:val="002578F1"/>
    <w:rsid w:val="00265017"/>
    <w:rsid w:val="00283825"/>
    <w:rsid w:val="00285058"/>
    <w:rsid w:val="00286A1A"/>
    <w:rsid w:val="00286FE4"/>
    <w:rsid w:val="00290FA3"/>
    <w:rsid w:val="00291B21"/>
    <w:rsid w:val="002945D7"/>
    <w:rsid w:val="002A0A74"/>
    <w:rsid w:val="002A26E1"/>
    <w:rsid w:val="002A396C"/>
    <w:rsid w:val="002B498D"/>
    <w:rsid w:val="002B7819"/>
    <w:rsid w:val="002C6FF5"/>
    <w:rsid w:val="002D2145"/>
    <w:rsid w:val="002D518C"/>
    <w:rsid w:val="002E7C76"/>
    <w:rsid w:val="002F3CD9"/>
    <w:rsid w:val="00301382"/>
    <w:rsid w:val="00301989"/>
    <w:rsid w:val="00306E4B"/>
    <w:rsid w:val="00317E48"/>
    <w:rsid w:val="00320A92"/>
    <w:rsid w:val="003239DF"/>
    <w:rsid w:val="00326E9E"/>
    <w:rsid w:val="00333FF2"/>
    <w:rsid w:val="003361FB"/>
    <w:rsid w:val="00337020"/>
    <w:rsid w:val="0034239F"/>
    <w:rsid w:val="003425B0"/>
    <w:rsid w:val="00344FE3"/>
    <w:rsid w:val="003501E8"/>
    <w:rsid w:val="003516C6"/>
    <w:rsid w:val="00364BFE"/>
    <w:rsid w:val="00371C7C"/>
    <w:rsid w:val="0037459E"/>
    <w:rsid w:val="00380444"/>
    <w:rsid w:val="00382599"/>
    <w:rsid w:val="003833B9"/>
    <w:rsid w:val="00385BA8"/>
    <w:rsid w:val="0038607E"/>
    <w:rsid w:val="00387B79"/>
    <w:rsid w:val="00391FF8"/>
    <w:rsid w:val="003943AF"/>
    <w:rsid w:val="00394D7F"/>
    <w:rsid w:val="003A57C2"/>
    <w:rsid w:val="003A74CF"/>
    <w:rsid w:val="003A74E3"/>
    <w:rsid w:val="003A766A"/>
    <w:rsid w:val="003B369E"/>
    <w:rsid w:val="003B45CB"/>
    <w:rsid w:val="003B4833"/>
    <w:rsid w:val="003C1499"/>
    <w:rsid w:val="003C5E94"/>
    <w:rsid w:val="003C66CF"/>
    <w:rsid w:val="003D492A"/>
    <w:rsid w:val="003D563B"/>
    <w:rsid w:val="003D63E6"/>
    <w:rsid w:val="003E2082"/>
    <w:rsid w:val="003E5E93"/>
    <w:rsid w:val="003E71B1"/>
    <w:rsid w:val="003F0350"/>
    <w:rsid w:val="003F4920"/>
    <w:rsid w:val="003F711F"/>
    <w:rsid w:val="004030EA"/>
    <w:rsid w:val="00407171"/>
    <w:rsid w:val="00410F4C"/>
    <w:rsid w:val="00411F9B"/>
    <w:rsid w:val="004133B9"/>
    <w:rsid w:val="00422377"/>
    <w:rsid w:val="004278D6"/>
    <w:rsid w:val="00432337"/>
    <w:rsid w:val="00436F90"/>
    <w:rsid w:val="004477A0"/>
    <w:rsid w:val="004518B0"/>
    <w:rsid w:val="00453004"/>
    <w:rsid w:val="004557BF"/>
    <w:rsid w:val="00467864"/>
    <w:rsid w:val="00473B76"/>
    <w:rsid w:val="00473E0A"/>
    <w:rsid w:val="00476849"/>
    <w:rsid w:val="004819D4"/>
    <w:rsid w:val="00483C4C"/>
    <w:rsid w:val="004A0311"/>
    <w:rsid w:val="004A0677"/>
    <w:rsid w:val="004B00AD"/>
    <w:rsid w:val="004B3114"/>
    <w:rsid w:val="004B579B"/>
    <w:rsid w:val="004C658F"/>
    <w:rsid w:val="004D0886"/>
    <w:rsid w:val="004D1330"/>
    <w:rsid w:val="004D1DCD"/>
    <w:rsid w:val="004D46FF"/>
    <w:rsid w:val="004E4D68"/>
    <w:rsid w:val="004F045C"/>
    <w:rsid w:val="004F12D1"/>
    <w:rsid w:val="004F191C"/>
    <w:rsid w:val="004F1C91"/>
    <w:rsid w:val="004F633C"/>
    <w:rsid w:val="005020FC"/>
    <w:rsid w:val="0050213F"/>
    <w:rsid w:val="00502202"/>
    <w:rsid w:val="00503BD1"/>
    <w:rsid w:val="0050446E"/>
    <w:rsid w:val="00513182"/>
    <w:rsid w:val="00523C67"/>
    <w:rsid w:val="00527457"/>
    <w:rsid w:val="00527EAA"/>
    <w:rsid w:val="0053044F"/>
    <w:rsid w:val="00530CB0"/>
    <w:rsid w:val="005324D1"/>
    <w:rsid w:val="00542162"/>
    <w:rsid w:val="00545DFE"/>
    <w:rsid w:val="0055078A"/>
    <w:rsid w:val="005573BA"/>
    <w:rsid w:val="005601BA"/>
    <w:rsid w:val="00570994"/>
    <w:rsid w:val="00583876"/>
    <w:rsid w:val="00583CA6"/>
    <w:rsid w:val="005854BE"/>
    <w:rsid w:val="00585912"/>
    <w:rsid w:val="0059013B"/>
    <w:rsid w:val="00590E61"/>
    <w:rsid w:val="00590FC7"/>
    <w:rsid w:val="00596AF5"/>
    <w:rsid w:val="005A1B25"/>
    <w:rsid w:val="005B3C2A"/>
    <w:rsid w:val="005B469E"/>
    <w:rsid w:val="005B48A4"/>
    <w:rsid w:val="005B6F2F"/>
    <w:rsid w:val="005D612D"/>
    <w:rsid w:val="005D6C40"/>
    <w:rsid w:val="005D7FBA"/>
    <w:rsid w:val="005E1040"/>
    <w:rsid w:val="00604E06"/>
    <w:rsid w:val="00607CA0"/>
    <w:rsid w:val="006102AE"/>
    <w:rsid w:val="00620158"/>
    <w:rsid w:val="00624729"/>
    <w:rsid w:val="00624F6C"/>
    <w:rsid w:val="00625FAC"/>
    <w:rsid w:val="00631DC6"/>
    <w:rsid w:val="00634F1C"/>
    <w:rsid w:val="00637333"/>
    <w:rsid w:val="00637B40"/>
    <w:rsid w:val="00653F62"/>
    <w:rsid w:val="0065412E"/>
    <w:rsid w:val="00656E6C"/>
    <w:rsid w:val="0066004A"/>
    <w:rsid w:val="00660AC4"/>
    <w:rsid w:val="006679F0"/>
    <w:rsid w:val="006701D0"/>
    <w:rsid w:val="00690C09"/>
    <w:rsid w:val="00695E40"/>
    <w:rsid w:val="006A14BF"/>
    <w:rsid w:val="006A3610"/>
    <w:rsid w:val="006A5113"/>
    <w:rsid w:val="006A5158"/>
    <w:rsid w:val="006B3963"/>
    <w:rsid w:val="006B7B54"/>
    <w:rsid w:val="006D0D2F"/>
    <w:rsid w:val="006D4373"/>
    <w:rsid w:val="006D4636"/>
    <w:rsid w:val="006D75E6"/>
    <w:rsid w:val="006F1263"/>
    <w:rsid w:val="006F35B7"/>
    <w:rsid w:val="006F4B33"/>
    <w:rsid w:val="0070020B"/>
    <w:rsid w:val="00701EC3"/>
    <w:rsid w:val="007111B5"/>
    <w:rsid w:val="00716115"/>
    <w:rsid w:val="007203C2"/>
    <w:rsid w:val="00723635"/>
    <w:rsid w:val="007264E6"/>
    <w:rsid w:val="00727A26"/>
    <w:rsid w:val="00731174"/>
    <w:rsid w:val="007328C6"/>
    <w:rsid w:val="00733521"/>
    <w:rsid w:val="0073376F"/>
    <w:rsid w:val="00735714"/>
    <w:rsid w:val="00736331"/>
    <w:rsid w:val="007374B8"/>
    <w:rsid w:val="00737CEC"/>
    <w:rsid w:val="00746980"/>
    <w:rsid w:val="00750AF3"/>
    <w:rsid w:val="00751C4A"/>
    <w:rsid w:val="00754848"/>
    <w:rsid w:val="00755099"/>
    <w:rsid w:val="00756A66"/>
    <w:rsid w:val="007605EC"/>
    <w:rsid w:val="00772B06"/>
    <w:rsid w:val="00784064"/>
    <w:rsid w:val="007872A0"/>
    <w:rsid w:val="00792C30"/>
    <w:rsid w:val="007937F5"/>
    <w:rsid w:val="007B1799"/>
    <w:rsid w:val="007B2B1E"/>
    <w:rsid w:val="007C5D36"/>
    <w:rsid w:val="007C68C6"/>
    <w:rsid w:val="007C7BE8"/>
    <w:rsid w:val="007D2505"/>
    <w:rsid w:val="007D2A9B"/>
    <w:rsid w:val="007D4CF5"/>
    <w:rsid w:val="007E5C04"/>
    <w:rsid w:val="007E76F2"/>
    <w:rsid w:val="007E7DB0"/>
    <w:rsid w:val="0080233E"/>
    <w:rsid w:val="008023B3"/>
    <w:rsid w:val="008032A1"/>
    <w:rsid w:val="00816DF5"/>
    <w:rsid w:val="00817CEF"/>
    <w:rsid w:val="008231F4"/>
    <w:rsid w:val="00832557"/>
    <w:rsid w:val="00840CDA"/>
    <w:rsid w:val="00843252"/>
    <w:rsid w:val="0084761E"/>
    <w:rsid w:val="00852863"/>
    <w:rsid w:val="00854E07"/>
    <w:rsid w:val="00857ACB"/>
    <w:rsid w:val="00862F92"/>
    <w:rsid w:val="00867E80"/>
    <w:rsid w:val="00871630"/>
    <w:rsid w:val="008757A1"/>
    <w:rsid w:val="00877607"/>
    <w:rsid w:val="008800BE"/>
    <w:rsid w:val="008837E6"/>
    <w:rsid w:val="00887885"/>
    <w:rsid w:val="0089021A"/>
    <w:rsid w:val="00890884"/>
    <w:rsid w:val="00891DA5"/>
    <w:rsid w:val="008964D7"/>
    <w:rsid w:val="008A0A6A"/>
    <w:rsid w:val="008A1CCE"/>
    <w:rsid w:val="008A5FB9"/>
    <w:rsid w:val="008B0C74"/>
    <w:rsid w:val="008B18EE"/>
    <w:rsid w:val="008B7EE9"/>
    <w:rsid w:val="008C343E"/>
    <w:rsid w:val="008C371E"/>
    <w:rsid w:val="008C39C1"/>
    <w:rsid w:val="008D3A07"/>
    <w:rsid w:val="008E0D0F"/>
    <w:rsid w:val="008E2E5D"/>
    <w:rsid w:val="008E5FC7"/>
    <w:rsid w:val="008F1D3E"/>
    <w:rsid w:val="008F244A"/>
    <w:rsid w:val="00905AE6"/>
    <w:rsid w:val="00907D40"/>
    <w:rsid w:val="0091138B"/>
    <w:rsid w:val="0091205E"/>
    <w:rsid w:val="00914CB8"/>
    <w:rsid w:val="0092411C"/>
    <w:rsid w:val="0092756D"/>
    <w:rsid w:val="009375C8"/>
    <w:rsid w:val="00957D1A"/>
    <w:rsid w:val="00960E06"/>
    <w:rsid w:val="009637CD"/>
    <w:rsid w:val="009645E8"/>
    <w:rsid w:val="00966171"/>
    <w:rsid w:val="00966793"/>
    <w:rsid w:val="00967294"/>
    <w:rsid w:val="00975FA0"/>
    <w:rsid w:val="00977046"/>
    <w:rsid w:val="00996DBA"/>
    <w:rsid w:val="009A1F75"/>
    <w:rsid w:val="009B1EE4"/>
    <w:rsid w:val="009C4923"/>
    <w:rsid w:val="009C6993"/>
    <w:rsid w:val="009D23AD"/>
    <w:rsid w:val="009D2FF9"/>
    <w:rsid w:val="009D4C4E"/>
    <w:rsid w:val="009D6F7B"/>
    <w:rsid w:val="009D7C3F"/>
    <w:rsid w:val="009E24DA"/>
    <w:rsid w:val="009E62A2"/>
    <w:rsid w:val="009E65A7"/>
    <w:rsid w:val="009E69A7"/>
    <w:rsid w:val="009F0631"/>
    <w:rsid w:val="009F7481"/>
    <w:rsid w:val="009F7E2A"/>
    <w:rsid w:val="00A007D7"/>
    <w:rsid w:val="00A0124B"/>
    <w:rsid w:val="00A0235C"/>
    <w:rsid w:val="00A027E2"/>
    <w:rsid w:val="00A10416"/>
    <w:rsid w:val="00A122EC"/>
    <w:rsid w:val="00A14F8F"/>
    <w:rsid w:val="00A15CE3"/>
    <w:rsid w:val="00A23E8C"/>
    <w:rsid w:val="00A24FCD"/>
    <w:rsid w:val="00A3254F"/>
    <w:rsid w:val="00A34C5C"/>
    <w:rsid w:val="00A42232"/>
    <w:rsid w:val="00A44B83"/>
    <w:rsid w:val="00A45B5D"/>
    <w:rsid w:val="00A47951"/>
    <w:rsid w:val="00A51D2F"/>
    <w:rsid w:val="00A520C6"/>
    <w:rsid w:val="00A535AC"/>
    <w:rsid w:val="00A67AB1"/>
    <w:rsid w:val="00A758BA"/>
    <w:rsid w:val="00A812DF"/>
    <w:rsid w:val="00A85756"/>
    <w:rsid w:val="00A91291"/>
    <w:rsid w:val="00A94B3B"/>
    <w:rsid w:val="00A95011"/>
    <w:rsid w:val="00AA16BF"/>
    <w:rsid w:val="00AA1CED"/>
    <w:rsid w:val="00AB1036"/>
    <w:rsid w:val="00AB526C"/>
    <w:rsid w:val="00AB5603"/>
    <w:rsid w:val="00AC5CDE"/>
    <w:rsid w:val="00AD32D5"/>
    <w:rsid w:val="00AD5C98"/>
    <w:rsid w:val="00AE220B"/>
    <w:rsid w:val="00AF11F7"/>
    <w:rsid w:val="00AF6004"/>
    <w:rsid w:val="00B12378"/>
    <w:rsid w:val="00B20432"/>
    <w:rsid w:val="00B254F3"/>
    <w:rsid w:val="00B3022E"/>
    <w:rsid w:val="00B30D42"/>
    <w:rsid w:val="00B53F2D"/>
    <w:rsid w:val="00B639F1"/>
    <w:rsid w:val="00B64653"/>
    <w:rsid w:val="00B74274"/>
    <w:rsid w:val="00B85ED5"/>
    <w:rsid w:val="00B924E9"/>
    <w:rsid w:val="00B96FE2"/>
    <w:rsid w:val="00B9786F"/>
    <w:rsid w:val="00BA32C8"/>
    <w:rsid w:val="00BA5B2B"/>
    <w:rsid w:val="00BD037F"/>
    <w:rsid w:val="00BD4B89"/>
    <w:rsid w:val="00BD6715"/>
    <w:rsid w:val="00BD76D3"/>
    <w:rsid w:val="00BE1776"/>
    <w:rsid w:val="00BE2443"/>
    <w:rsid w:val="00BE3DD7"/>
    <w:rsid w:val="00BE7BE4"/>
    <w:rsid w:val="00BF1BC0"/>
    <w:rsid w:val="00BF3577"/>
    <w:rsid w:val="00BF60B1"/>
    <w:rsid w:val="00C046D2"/>
    <w:rsid w:val="00C07D6D"/>
    <w:rsid w:val="00C11E28"/>
    <w:rsid w:val="00C12961"/>
    <w:rsid w:val="00C146E9"/>
    <w:rsid w:val="00C25E0C"/>
    <w:rsid w:val="00C31A21"/>
    <w:rsid w:val="00C3469B"/>
    <w:rsid w:val="00C41C53"/>
    <w:rsid w:val="00C44143"/>
    <w:rsid w:val="00C45E1E"/>
    <w:rsid w:val="00C46059"/>
    <w:rsid w:val="00C46B0C"/>
    <w:rsid w:val="00C53AFD"/>
    <w:rsid w:val="00C55B61"/>
    <w:rsid w:val="00C616B0"/>
    <w:rsid w:val="00C6580A"/>
    <w:rsid w:val="00C734FA"/>
    <w:rsid w:val="00C73BD5"/>
    <w:rsid w:val="00C80002"/>
    <w:rsid w:val="00C90E96"/>
    <w:rsid w:val="00C92BF8"/>
    <w:rsid w:val="00CA490F"/>
    <w:rsid w:val="00CA67F0"/>
    <w:rsid w:val="00CB4B3A"/>
    <w:rsid w:val="00CC111F"/>
    <w:rsid w:val="00CC13BD"/>
    <w:rsid w:val="00CC31BC"/>
    <w:rsid w:val="00CC751F"/>
    <w:rsid w:val="00CD2356"/>
    <w:rsid w:val="00CD4A1B"/>
    <w:rsid w:val="00CE7C4A"/>
    <w:rsid w:val="00CF1A18"/>
    <w:rsid w:val="00D007FC"/>
    <w:rsid w:val="00D01281"/>
    <w:rsid w:val="00D02535"/>
    <w:rsid w:val="00D070F6"/>
    <w:rsid w:val="00D1658B"/>
    <w:rsid w:val="00D24591"/>
    <w:rsid w:val="00D267FB"/>
    <w:rsid w:val="00D3030D"/>
    <w:rsid w:val="00D303CF"/>
    <w:rsid w:val="00D310D8"/>
    <w:rsid w:val="00D332F2"/>
    <w:rsid w:val="00D3539B"/>
    <w:rsid w:val="00D43289"/>
    <w:rsid w:val="00D5172A"/>
    <w:rsid w:val="00D51D5D"/>
    <w:rsid w:val="00D624B2"/>
    <w:rsid w:val="00D638C1"/>
    <w:rsid w:val="00D700E7"/>
    <w:rsid w:val="00D72F67"/>
    <w:rsid w:val="00D7690C"/>
    <w:rsid w:val="00D9012B"/>
    <w:rsid w:val="00D94A8C"/>
    <w:rsid w:val="00D961D4"/>
    <w:rsid w:val="00DA24F6"/>
    <w:rsid w:val="00DA47E4"/>
    <w:rsid w:val="00DA777B"/>
    <w:rsid w:val="00DA79B6"/>
    <w:rsid w:val="00DB3254"/>
    <w:rsid w:val="00DB33F5"/>
    <w:rsid w:val="00DB3BBC"/>
    <w:rsid w:val="00DB4E44"/>
    <w:rsid w:val="00DC0731"/>
    <w:rsid w:val="00DC43CF"/>
    <w:rsid w:val="00DC560A"/>
    <w:rsid w:val="00DC5885"/>
    <w:rsid w:val="00DC70B3"/>
    <w:rsid w:val="00DC77F3"/>
    <w:rsid w:val="00DE4E6D"/>
    <w:rsid w:val="00DE7A52"/>
    <w:rsid w:val="00DF4495"/>
    <w:rsid w:val="00DF507D"/>
    <w:rsid w:val="00E00FD3"/>
    <w:rsid w:val="00E0257C"/>
    <w:rsid w:val="00E02F32"/>
    <w:rsid w:val="00E06757"/>
    <w:rsid w:val="00E069D2"/>
    <w:rsid w:val="00E10787"/>
    <w:rsid w:val="00E16A07"/>
    <w:rsid w:val="00E21CC1"/>
    <w:rsid w:val="00E375A5"/>
    <w:rsid w:val="00E4481B"/>
    <w:rsid w:val="00E44B97"/>
    <w:rsid w:val="00E47B1E"/>
    <w:rsid w:val="00E525FB"/>
    <w:rsid w:val="00E52A81"/>
    <w:rsid w:val="00E53AE4"/>
    <w:rsid w:val="00E57781"/>
    <w:rsid w:val="00E6461F"/>
    <w:rsid w:val="00E65B22"/>
    <w:rsid w:val="00E67972"/>
    <w:rsid w:val="00E73A27"/>
    <w:rsid w:val="00E77C4A"/>
    <w:rsid w:val="00E77D46"/>
    <w:rsid w:val="00E803C3"/>
    <w:rsid w:val="00EA2967"/>
    <w:rsid w:val="00EA4F12"/>
    <w:rsid w:val="00EA57F1"/>
    <w:rsid w:val="00EA68E2"/>
    <w:rsid w:val="00EB6D42"/>
    <w:rsid w:val="00EC5599"/>
    <w:rsid w:val="00EC6774"/>
    <w:rsid w:val="00ED0127"/>
    <w:rsid w:val="00ED3EE2"/>
    <w:rsid w:val="00F00002"/>
    <w:rsid w:val="00F0733A"/>
    <w:rsid w:val="00F15537"/>
    <w:rsid w:val="00F16D3B"/>
    <w:rsid w:val="00F27467"/>
    <w:rsid w:val="00F32372"/>
    <w:rsid w:val="00F33320"/>
    <w:rsid w:val="00F361CB"/>
    <w:rsid w:val="00F414E6"/>
    <w:rsid w:val="00F526A3"/>
    <w:rsid w:val="00F54042"/>
    <w:rsid w:val="00F60485"/>
    <w:rsid w:val="00F625F5"/>
    <w:rsid w:val="00F7134F"/>
    <w:rsid w:val="00F740A7"/>
    <w:rsid w:val="00FA0DEB"/>
    <w:rsid w:val="00FA1805"/>
    <w:rsid w:val="00FA70BE"/>
    <w:rsid w:val="00FB059A"/>
    <w:rsid w:val="00FB50E7"/>
    <w:rsid w:val="00FC25C8"/>
    <w:rsid w:val="00FC4716"/>
    <w:rsid w:val="00FC6E93"/>
    <w:rsid w:val="00FD1110"/>
    <w:rsid w:val="00FD3706"/>
    <w:rsid w:val="00FE074F"/>
    <w:rsid w:val="00FE2593"/>
    <w:rsid w:val="00FE35E7"/>
    <w:rsid w:val="00FF655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7BE8"/>
    <w:rPr>
      <w:sz w:val="24"/>
      <w:szCs w:val="24"/>
    </w:rPr>
  </w:style>
  <w:style w:type="paragraph" w:styleId="Heading2">
    <w:name w:val="heading 2"/>
    <w:basedOn w:val="Normal"/>
    <w:next w:val="Normal"/>
    <w:link w:val="Heading2Char"/>
    <w:uiPriority w:val="99"/>
    <w:qFormat/>
    <w:rsid w:val="00DA24F6"/>
    <w:pPr>
      <w:keepNext/>
      <w:keepLines/>
      <w:spacing w:before="200" w:line="276" w:lineRule="auto"/>
      <w:jc w:val="right"/>
      <w:outlineLvl w:val="1"/>
    </w:pPr>
    <w:rPr>
      <w:rFonts w:ascii="Cambria" w:hAnsi="Cambria" w:cs="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A24F6"/>
    <w:rPr>
      <w:rFonts w:ascii="Cambria" w:hAnsi="Cambria" w:cs="Cambria"/>
      <w:b/>
      <w:bCs/>
      <w:color w:val="4F81BD"/>
      <w:sz w:val="26"/>
      <w:szCs w:val="26"/>
    </w:rPr>
  </w:style>
  <w:style w:type="paragraph" w:styleId="BodyText">
    <w:name w:val="Body Text"/>
    <w:basedOn w:val="Normal"/>
    <w:link w:val="BodyTextChar"/>
    <w:uiPriority w:val="99"/>
    <w:rsid w:val="007C7BE8"/>
    <w:pPr>
      <w:spacing w:after="120"/>
    </w:pPr>
  </w:style>
  <w:style w:type="character" w:customStyle="1" w:styleId="BodyTextChar">
    <w:name w:val="Body Text Char"/>
    <w:basedOn w:val="DefaultParagraphFont"/>
    <w:link w:val="BodyText"/>
    <w:uiPriority w:val="99"/>
    <w:semiHidden/>
    <w:locked/>
    <w:rsid w:val="00301989"/>
    <w:rPr>
      <w:rFonts w:cs="Times New Roman"/>
      <w:sz w:val="24"/>
      <w:szCs w:val="24"/>
    </w:rPr>
  </w:style>
  <w:style w:type="paragraph" w:styleId="PlainText">
    <w:name w:val="Plain Text"/>
    <w:basedOn w:val="Normal"/>
    <w:link w:val="PlainTextChar"/>
    <w:uiPriority w:val="99"/>
    <w:rsid w:val="007C7BE8"/>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301989"/>
    <w:rPr>
      <w:rFonts w:ascii="Courier New" w:hAnsi="Courier New" w:cs="Courier New"/>
    </w:rPr>
  </w:style>
  <w:style w:type="character" w:styleId="Hyperlink">
    <w:name w:val="Hyperlink"/>
    <w:basedOn w:val="DefaultParagraphFont"/>
    <w:uiPriority w:val="99"/>
    <w:rsid w:val="007C7BE8"/>
    <w:rPr>
      <w:rFonts w:cs="Times New Roman"/>
      <w:color w:val="0000FF"/>
      <w:u w:val="single"/>
    </w:rPr>
  </w:style>
  <w:style w:type="paragraph" w:styleId="Header">
    <w:name w:val="header"/>
    <w:basedOn w:val="Normal"/>
    <w:link w:val="HeaderChar"/>
    <w:uiPriority w:val="99"/>
    <w:rsid w:val="00D332F2"/>
    <w:pPr>
      <w:tabs>
        <w:tab w:val="center" w:pos="4320"/>
        <w:tab w:val="right" w:pos="8640"/>
      </w:tabs>
    </w:pPr>
  </w:style>
  <w:style w:type="character" w:customStyle="1" w:styleId="HeaderChar">
    <w:name w:val="Header Char"/>
    <w:basedOn w:val="DefaultParagraphFont"/>
    <w:link w:val="Header"/>
    <w:uiPriority w:val="99"/>
    <w:semiHidden/>
    <w:locked/>
    <w:rsid w:val="00301989"/>
    <w:rPr>
      <w:rFonts w:cs="Times New Roman"/>
      <w:sz w:val="24"/>
      <w:szCs w:val="24"/>
    </w:rPr>
  </w:style>
  <w:style w:type="character" w:styleId="PageNumber">
    <w:name w:val="page number"/>
    <w:basedOn w:val="DefaultParagraphFont"/>
    <w:uiPriority w:val="99"/>
    <w:rsid w:val="00D332F2"/>
    <w:rPr>
      <w:rFonts w:cs="Times New Roman"/>
    </w:rPr>
  </w:style>
  <w:style w:type="paragraph" w:styleId="Footer">
    <w:name w:val="footer"/>
    <w:basedOn w:val="Normal"/>
    <w:link w:val="FooterChar"/>
    <w:uiPriority w:val="99"/>
    <w:rsid w:val="00C44143"/>
    <w:pPr>
      <w:tabs>
        <w:tab w:val="center" w:pos="4320"/>
        <w:tab w:val="right" w:pos="8640"/>
      </w:tabs>
    </w:pPr>
  </w:style>
  <w:style w:type="character" w:customStyle="1" w:styleId="FooterChar">
    <w:name w:val="Footer Char"/>
    <w:basedOn w:val="DefaultParagraphFont"/>
    <w:link w:val="Footer"/>
    <w:uiPriority w:val="99"/>
    <w:semiHidden/>
    <w:locked/>
    <w:rsid w:val="00301989"/>
    <w:rPr>
      <w:rFonts w:cs="Times New Roman"/>
      <w:sz w:val="24"/>
      <w:szCs w:val="24"/>
    </w:rPr>
  </w:style>
  <w:style w:type="paragraph" w:styleId="FootnoteText">
    <w:name w:val="footnote text"/>
    <w:basedOn w:val="Normal"/>
    <w:link w:val="FootnoteTextChar"/>
    <w:uiPriority w:val="99"/>
    <w:rsid w:val="006A14BF"/>
    <w:rPr>
      <w:sz w:val="20"/>
      <w:szCs w:val="20"/>
    </w:rPr>
  </w:style>
  <w:style w:type="character" w:customStyle="1" w:styleId="FootnoteTextChar">
    <w:name w:val="Footnote Text Char"/>
    <w:basedOn w:val="DefaultParagraphFont"/>
    <w:link w:val="FootnoteText"/>
    <w:uiPriority w:val="99"/>
    <w:locked/>
    <w:rsid w:val="006A14BF"/>
    <w:rPr>
      <w:rFonts w:cs="Times New Roman"/>
    </w:rPr>
  </w:style>
  <w:style w:type="character" w:styleId="FootnoteReference">
    <w:name w:val="footnote reference"/>
    <w:basedOn w:val="DefaultParagraphFont"/>
    <w:uiPriority w:val="99"/>
    <w:rsid w:val="006A14BF"/>
    <w:rPr>
      <w:rFonts w:cs="Times New Roman"/>
      <w:vertAlign w:val="superscript"/>
    </w:rPr>
  </w:style>
  <w:style w:type="paragraph" w:styleId="ListParagraph">
    <w:name w:val="List Paragraph"/>
    <w:basedOn w:val="Normal"/>
    <w:uiPriority w:val="34"/>
    <w:qFormat/>
    <w:rsid w:val="004557BF"/>
    <w:pPr>
      <w:ind w:left="720"/>
      <w:contextualSpacing/>
    </w:pPr>
  </w:style>
  <w:style w:type="character" w:styleId="Emphasis">
    <w:name w:val="Emphasis"/>
    <w:basedOn w:val="DefaultParagraphFont"/>
    <w:uiPriority w:val="20"/>
    <w:qFormat/>
    <w:rsid w:val="00143770"/>
    <w:rPr>
      <w:rFonts w:cs="Times New Roman"/>
      <w:i/>
      <w:iCs/>
    </w:rPr>
  </w:style>
  <w:style w:type="paragraph" w:styleId="BalloonText">
    <w:name w:val="Balloon Text"/>
    <w:basedOn w:val="Normal"/>
    <w:link w:val="BalloonTextChar"/>
    <w:uiPriority w:val="99"/>
    <w:semiHidden/>
    <w:unhideWhenUsed/>
    <w:rsid w:val="00A24FCD"/>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24FCD"/>
    <w:rPr>
      <w:rFonts w:ascii="Segoe UI" w:hAnsi="Segoe UI" w:cs="Segoe UI"/>
      <w:sz w:val="18"/>
      <w:szCs w:val="18"/>
    </w:rPr>
  </w:style>
  <w:style w:type="paragraph" w:styleId="NormalWeb">
    <w:name w:val="Normal (Web)"/>
    <w:basedOn w:val="Normal"/>
    <w:uiPriority w:val="99"/>
    <w:unhideWhenUsed/>
    <w:rsid w:val="00D961D4"/>
    <w:pPr>
      <w:spacing w:before="100" w:beforeAutospacing="1" w:after="100" w:afterAutospacing="1"/>
    </w:pPr>
    <w:rPr>
      <w:lang w:val="id-ID" w:eastAsia="id-ID"/>
    </w:rPr>
  </w:style>
  <w:style w:type="paragraph" w:styleId="BodyTextIndent">
    <w:name w:val="Body Text Indent"/>
    <w:basedOn w:val="Normal"/>
    <w:link w:val="BodyTextIndentChar"/>
    <w:uiPriority w:val="99"/>
    <w:semiHidden/>
    <w:unhideWhenUsed/>
    <w:rsid w:val="00FD1110"/>
    <w:pPr>
      <w:spacing w:after="120"/>
      <w:ind w:left="283"/>
    </w:pPr>
  </w:style>
  <w:style w:type="character" w:customStyle="1" w:styleId="BodyTextIndentChar">
    <w:name w:val="Body Text Indent Char"/>
    <w:basedOn w:val="DefaultParagraphFont"/>
    <w:link w:val="BodyTextIndent"/>
    <w:uiPriority w:val="99"/>
    <w:semiHidden/>
    <w:locked/>
    <w:rsid w:val="00FD1110"/>
    <w:rPr>
      <w:rFonts w:cs="Times New Roman"/>
      <w:sz w:val="24"/>
      <w:szCs w:val="24"/>
    </w:rPr>
  </w:style>
  <w:style w:type="paragraph" w:styleId="BodyTextIndent3">
    <w:name w:val="Body Text Indent 3"/>
    <w:basedOn w:val="Normal"/>
    <w:link w:val="BodyTextIndent3Char"/>
    <w:uiPriority w:val="99"/>
    <w:rsid w:val="00FD1110"/>
    <w:pPr>
      <w:bidi/>
      <w:spacing w:after="120"/>
      <w:ind w:left="283"/>
      <w:jc w:val="right"/>
    </w:pPr>
    <w:rPr>
      <w:sz w:val="16"/>
      <w:szCs w:val="16"/>
    </w:rPr>
  </w:style>
  <w:style w:type="character" w:customStyle="1" w:styleId="BodyTextIndent3Char">
    <w:name w:val="Body Text Indent 3 Char"/>
    <w:basedOn w:val="DefaultParagraphFont"/>
    <w:link w:val="BodyTextIndent3"/>
    <w:uiPriority w:val="99"/>
    <w:locked/>
    <w:rsid w:val="00FD1110"/>
    <w:rPr>
      <w:rFonts w:cs="Times New Roman"/>
      <w:sz w:val="16"/>
      <w:szCs w:val="16"/>
    </w:rPr>
  </w:style>
  <w:style w:type="table" w:styleId="TableGrid">
    <w:name w:val="Table Grid"/>
    <w:basedOn w:val="TableNormal"/>
    <w:uiPriority w:val="39"/>
    <w:rsid w:val="004133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7073673">
      <w:marLeft w:val="0"/>
      <w:marRight w:val="0"/>
      <w:marTop w:val="0"/>
      <w:marBottom w:val="0"/>
      <w:divBdr>
        <w:top w:val="none" w:sz="0" w:space="0" w:color="auto"/>
        <w:left w:val="none" w:sz="0" w:space="0" w:color="auto"/>
        <w:bottom w:val="none" w:sz="0" w:space="0" w:color="auto"/>
        <w:right w:val="none" w:sz="0" w:space="0" w:color="auto"/>
      </w:divBdr>
      <w:divsChild>
        <w:div w:id="1407073672">
          <w:marLeft w:val="547"/>
          <w:marRight w:val="0"/>
          <w:marTop w:val="0"/>
          <w:marBottom w:val="0"/>
          <w:divBdr>
            <w:top w:val="none" w:sz="0" w:space="0" w:color="auto"/>
            <w:left w:val="none" w:sz="0" w:space="0" w:color="auto"/>
            <w:bottom w:val="none" w:sz="0" w:space="0" w:color="auto"/>
            <w:right w:val="none" w:sz="0" w:space="0" w:color="auto"/>
          </w:divBdr>
        </w:div>
        <w:div w:id="1407073674">
          <w:marLeft w:val="547"/>
          <w:marRight w:val="0"/>
          <w:marTop w:val="0"/>
          <w:marBottom w:val="0"/>
          <w:divBdr>
            <w:top w:val="none" w:sz="0" w:space="0" w:color="auto"/>
            <w:left w:val="none" w:sz="0" w:space="0" w:color="auto"/>
            <w:bottom w:val="none" w:sz="0" w:space="0" w:color="auto"/>
            <w:right w:val="none" w:sz="0" w:space="0" w:color="auto"/>
          </w:divBdr>
        </w:div>
        <w:div w:id="1407073675">
          <w:marLeft w:val="547"/>
          <w:marRight w:val="0"/>
          <w:marTop w:val="0"/>
          <w:marBottom w:val="0"/>
          <w:divBdr>
            <w:top w:val="none" w:sz="0" w:space="0" w:color="auto"/>
            <w:left w:val="none" w:sz="0" w:space="0" w:color="auto"/>
            <w:bottom w:val="none" w:sz="0" w:space="0" w:color="auto"/>
            <w:right w:val="none" w:sz="0" w:space="0" w:color="auto"/>
          </w:divBdr>
        </w:div>
        <w:div w:id="1407073676">
          <w:marLeft w:val="547"/>
          <w:marRight w:val="0"/>
          <w:marTop w:val="0"/>
          <w:marBottom w:val="0"/>
          <w:divBdr>
            <w:top w:val="none" w:sz="0" w:space="0" w:color="auto"/>
            <w:left w:val="none" w:sz="0" w:space="0" w:color="auto"/>
            <w:bottom w:val="none" w:sz="0" w:space="0" w:color="auto"/>
            <w:right w:val="none" w:sz="0" w:space="0" w:color="auto"/>
          </w:divBdr>
        </w:div>
        <w:div w:id="140707367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12.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oleObject" Target="embeddings/oleObject16.bin"/><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11.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5.bin"/><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8317E-C828-4519-B4C0-4F1208A8C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6063</Words>
  <Characters>34560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die_nove82@yahoo.co.id</Company>
  <LinksUpToDate>false</LinksUpToDate>
  <CharactersWithSpaces>40542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die_nove82</dc:creator>
  <cp:lastModifiedBy>aspire one</cp:lastModifiedBy>
  <cp:revision>2</cp:revision>
  <cp:lastPrinted>2014-11-07T07:49:00Z</cp:lastPrinted>
  <dcterms:created xsi:type="dcterms:W3CDTF">2020-07-17T06:29:00Z</dcterms:created>
  <dcterms:modified xsi:type="dcterms:W3CDTF">2020-07-17T06:29:00Z</dcterms:modified>
</cp:coreProperties>
</file>