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764A87C" w14:textId="4F27FA1B" w:rsidR="0095306C" w:rsidRPr="00AD0FBE" w:rsidRDefault="00BD6710" w:rsidP="00A91CDE">
      <w:pPr>
        <w:jc w:val="both"/>
        <w:rPr>
          <w:rFonts w:ascii="Bookman Old Style" w:hAnsi="Bookman Old Style"/>
          <w:noProof/>
        </w:rPr>
      </w:pPr>
      <w:bookmarkStart w:id="0" w:name="_Toc79998224"/>
      <w:r>
        <w:rPr>
          <w:noProof/>
          <w:lang w:val="id-ID" w:eastAsia="id-ID"/>
        </w:rPr>
        <w:drawing>
          <wp:anchor distT="0" distB="0" distL="114300" distR="114300" simplePos="0" relativeHeight="251738112" behindDoc="1" locked="0" layoutInCell="1" allowOverlap="1" wp14:anchorId="3D96ADB8" wp14:editId="63FA067D">
            <wp:simplePos x="0" y="0"/>
            <wp:positionH relativeFrom="page">
              <wp:align>left</wp:align>
            </wp:positionH>
            <wp:positionV relativeFrom="paragraph">
              <wp:posOffset>-904875</wp:posOffset>
            </wp:positionV>
            <wp:extent cx="6334125" cy="8972550"/>
            <wp:effectExtent l="0" t="0" r="952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6334125" cy="8972550"/>
                    </a:xfrm>
                    <a:prstGeom prst="rect">
                      <a:avLst/>
                    </a:prstGeom>
                  </pic:spPr>
                </pic:pic>
              </a:graphicData>
            </a:graphic>
            <wp14:sizeRelH relativeFrom="margin">
              <wp14:pctWidth>0</wp14:pctWidth>
            </wp14:sizeRelH>
            <wp14:sizeRelV relativeFrom="margin">
              <wp14:pctHeight>0</wp14:pctHeight>
            </wp14:sizeRelV>
          </wp:anchor>
        </w:drawing>
      </w:r>
    </w:p>
    <w:p w14:paraId="61E13FF8" w14:textId="5AA23B60" w:rsidR="0095306C" w:rsidRPr="00AD0FBE" w:rsidRDefault="0095306C" w:rsidP="00A91CDE">
      <w:pPr>
        <w:jc w:val="both"/>
        <w:rPr>
          <w:rFonts w:ascii="Bookman Old Style" w:hAnsi="Bookman Old Style"/>
          <w:b/>
        </w:rPr>
      </w:pPr>
    </w:p>
    <w:p w14:paraId="1CCCBA67" w14:textId="7517C3CD" w:rsidR="00FE1CC6" w:rsidRPr="00AD0FBE" w:rsidRDefault="00FE1CC6" w:rsidP="00A91CDE">
      <w:pPr>
        <w:jc w:val="both"/>
        <w:rPr>
          <w:rFonts w:ascii="Bookman Old Style" w:hAnsi="Bookman Old Style"/>
          <w:b/>
        </w:rPr>
      </w:pPr>
    </w:p>
    <w:p w14:paraId="2BBF8D21" w14:textId="079C4007" w:rsidR="00FE1CC6" w:rsidRPr="00AD0FBE" w:rsidRDefault="00FE1CC6" w:rsidP="00A91CDE">
      <w:pPr>
        <w:jc w:val="both"/>
        <w:rPr>
          <w:rFonts w:ascii="Bookman Old Style" w:hAnsi="Bookman Old Style"/>
          <w:b/>
        </w:rPr>
      </w:pPr>
    </w:p>
    <w:p w14:paraId="1050F1C9" w14:textId="0C586A10" w:rsidR="00FE1CC6" w:rsidRDefault="00FE1CC6" w:rsidP="00A91CDE">
      <w:pPr>
        <w:jc w:val="both"/>
        <w:rPr>
          <w:rFonts w:ascii="Bookman Old Style" w:hAnsi="Bookman Old Style"/>
          <w:b/>
        </w:rPr>
      </w:pPr>
    </w:p>
    <w:p w14:paraId="50364F27" w14:textId="77777777" w:rsidR="00AC13CE" w:rsidRDefault="00AC13CE" w:rsidP="00A91CDE">
      <w:pPr>
        <w:jc w:val="both"/>
        <w:rPr>
          <w:rFonts w:ascii="Bookman Old Style" w:hAnsi="Bookman Old Style"/>
          <w:b/>
        </w:rPr>
      </w:pPr>
    </w:p>
    <w:p w14:paraId="4E876F32" w14:textId="77777777" w:rsidR="00AC13CE" w:rsidRDefault="00AC13CE" w:rsidP="00A91CDE">
      <w:pPr>
        <w:jc w:val="both"/>
        <w:rPr>
          <w:rFonts w:ascii="Bookman Old Style" w:hAnsi="Bookman Old Style"/>
          <w:b/>
        </w:rPr>
      </w:pPr>
    </w:p>
    <w:p w14:paraId="3CC1BDD0" w14:textId="77777777" w:rsidR="00AC13CE" w:rsidRDefault="00AC13CE" w:rsidP="00A91CDE">
      <w:pPr>
        <w:jc w:val="both"/>
        <w:rPr>
          <w:rFonts w:ascii="Bookman Old Style" w:hAnsi="Bookman Old Style"/>
          <w:b/>
        </w:rPr>
      </w:pPr>
    </w:p>
    <w:p w14:paraId="6F9B9692" w14:textId="77777777" w:rsidR="00AC13CE" w:rsidRDefault="00AC13CE" w:rsidP="00A91CDE">
      <w:pPr>
        <w:jc w:val="both"/>
        <w:rPr>
          <w:rFonts w:ascii="Bookman Old Style" w:hAnsi="Bookman Old Style"/>
          <w:b/>
        </w:rPr>
      </w:pPr>
    </w:p>
    <w:p w14:paraId="3EEC6037" w14:textId="77777777" w:rsidR="00AC13CE" w:rsidRDefault="00AC13CE" w:rsidP="00A91CDE">
      <w:pPr>
        <w:jc w:val="both"/>
        <w:rPr>
          <w:rFonts w:ascii="Bookman Old Style" w:hAnsi="Bookman Old Style"/>
          <w:b/>
        </w:rPr>
      </w:pPr>
    </w:p>
    <w:p w14:paraId="1FEC9252" w14:textId="77777777" w:rsidR="00AC13CE" w:rsidRDefault="00AC13CE" w:rsidP="00AC13CE">
      <w:pPr>
        <w:jc w:val="center"/>
        <w:rPr>
          <w:rFonts w:ascii="Bookman Old Style" w:hAnsi="Bookman Old Style"/>
          <w:b/>
          <w:bCs/>
        </w:rPr>
      </w:pPr>
    </w:p>
    <w:p w14:paraId="51B60DEF" w14:textId="77777777" w:rsidR="00AC13CE" w:rsidRDefault="00AC13CE" w:rsidP="00AC13CE">
      <w:pPr>
        <w:jc w:val="center"/>
        <w:rPr>
          <w:rFonts w:ascii="Bookman Old Style" w:hAnsi="Bookman Old Style"/>
          <w:b/>
          <w:bCs/>
        </w:rPr>
      </w:pPr>
    </w:p>
    <w:p w14:paraId="504161DD" w14:textId="77777777" w:rsidR="00AC13CE" w:rsidRDefault="00AC13CE" w:rsidP="00AC13CE">
      <w:pPr>
        <w:jc w:val="center"/>
        <w:rPr>
          <w:rFonts w:ascii="Bookman Old Style" w:hAnsi="Bookman Old Style"/>
          <w:b/>
          <w:bCs/>
        </w:rPr>
      </w:pPr>
    </w:p>
    <w:p w14:paraId="77544588" w14:textId="77777777" w:rsidR="00AC13CE" w:rsidRDefault="00AC13CE" w:rsidP="00AC13CE">
      <w:pPr>
        <w:jc w:val="center"/>
        <w:rPr>
          <w:rFonts w:ascii="Bookman Old Style" w:hAnsi="Bookman Old Style"/>
          <w:b/>
          <w:bCs/>
        </w:rPr>
      </w:pPr>
    </w:p>
    <w:p w14:paraId="76FC61F9" w14:textId="77777777" w:rsidR="00AC13CE" w:rsidRDefault="00AC13CE" w:rsidP="00AC13CE">
      <w:pPr>
        <w:jc w:val="center"/>
        <w:rPr>
          <w:rFonts w:ascii="Bookman Old Style" w:hAnsi="Bookman Old Style"/>
          <w:b/>
          <w:bCs/>
        </w:rPr>
      </w:pPr>
    </w:p>
    <w:p w14:paraId="4B477921" w14:textId="77777777" w:rsidR="00AC13CE" w:rsidRDefault="00AC13CE" w:rsidP="00AC13CE">
      <w:pPr>
        <w:jc w:val="center"/>
        <w:rPr>
          <w:rFonts w:ascii="Bookman Old Style" w:hAnsi="Bookman Old Style"/>
          <w:b/>
          <w:bCs/>
        </w:rPr>
      </w:pPr>
    </w:p>
    <w:p w14:paraId="0FFEC194" w14:textId="77777777" w:rsidR="00AC13CE" w:rsidRDefault="00AC13CE" w:rsidP="00AC13CE">
      <w:pPr>
        <w:jc w:val="center"/>
        <w:rPr>
          <w:rFonts w:ascii="Bookman Old Style" w:hAnsi="Bookman Old Style"/>
          <w:b/>
          <w:bCs/>
        </w:rPr>
      </w:pPr>
    </w:p>
    <w:p w14:paraId="3B551565" w14:textId="77777777" w:rsidR="00AC13CE" w:rsidRDefault="00AC13CE" w:rsidP="00AC13CE">
      <w:pPr>
        <w:jc w:val="center"/>
        <w:rPr>
          <w:rFonts w:ascii="Bookman Old Style" w:hAnsi="Bookman Old Style"/>
          <w:b/>
          <w:bCs/>
        </w:rPr>
      </w:pPr>
    </w:p>
    <w:p w14:paraId="4A229A3C" w14:textId="77777777" w:rsidR="00AC13CE" w:rsidRDefault="00AC13CE" w:rsidP="00AC13CE">
      <w:pPr>
        <w:jc w:val="center"/>
        <w:rPr>
          <w:rFonts w:ascii="Bookman Old Style" w:hAnsi="Bookman Old Style"/>
          <w:b/>
          <w:bCs/>
        </w:rPr>
      </w:pPr>
    </w:p>
    <w:p w14:paraId="2C83C1C5" w14:textId="77777777" w:rsidR="00AC13CE" w:rsidRDefault="00AC13CE" w:rsidP="00AC13CE">
      <w:pPr>
        <w:jc w:val="center"/>
        <w:rPr>
          <w:rFonts w:ascii="Bookman Old Style" w:hAnsi="Bookman Old Style"/>
          <w:b/>
          <w:bCs/>
        </w:rPr>
      </w:pPr>
    </w:p>
    <w:p w14:paraId="55AD7177" w14:textId="77777777" w:rsidR="00AC13CE" w:rsidRDefault="00AC13CE" w:rsidP="00AC13CE">
      <w:pPr>
        <w:jc w:val="center"/>
        <w:rPr>
          <w:rFonts w:ascii="Bookman Old Style" w:hAnsi="Bookman Old Style"/>
          <w:b/>
          <w:bCs/>
        </w:rPr>
      </w:pPr>
    </w:p>
    <w:p w14:paraId="79E6C655" w14:textId="77777777" w:rsidR="00AC13CE" w:rsidRDefault="00AC13CE" w:rsidP="00AC13CE">
      <w:pPr>
        <w:jc w:val="center"/>
        <w:rPr>
          <w:rFonts w:ascii="Bookman Old Style" w:hAnsi="Bookman Old Style"/>
          <w:b/>
          <w:bCs/>
        </w:rPr>
      </w:pPr>
    </w:p>
    <w:p w14:paraId="25539E7F" w14:textId="77777777" w:rsidR="00AC13CE" w:rsidRDefault="00AC13CE" w:rsidP="00AC13CE">
      <w:pPr>
        <w:jc w:val="center"/>
        <w:rPr>
          <w:rFonts w:ascii="Bookman Old Style" w:hAnsi="Bookman Old Style"/>
          <w:b/>
          <w:bCs/>
        </w:rPr>
      </w:pPr>
    </w:p>
    <w:p w14:paraId="13F42C1B" w14:textId="77777777" w:rsidR="00AC13CE" w:rsidRDefault="00AC13CE" w:rsidP="00AC13CE">
      <w:pPr>
        <w:jc w:val="center"/>
        <w:rPr>
          <w:rFonts w:ascii="Bookman Old Style" w:hAnsi="Bookman Old Style"/>
          <w:b/>
          <w:bCs/>
        </w:rPr>
      </w:pPr>
    </w:p>
    <w:p w14:paraId="194CC39B" w14:textId="77777777" w:rsidR="00AC13CE" w:rsidRDefault="00AC13CE" w:rsidP="00AC13CE">
      <w:pPr>
        <w:jc w:val="center"/>
        <w:rPr>
          <w:rFonts w:ascii="Bookman Old Style" w:hAnsi="Bookman Old Style"/>
          <w:b/>
          <w:bCs/>
        </w:rPr>
      </w:pPr>
    </w:p>
    <w:p w14:paraId="30F8C2D6" w14:textId="77777777" w:rsidR="00AC13CE" w:rsidRDefault="00AC13CE" w:rsidP="00AC13CE">
      <w:pPr>
        <w:jc w:val="center"/>
        <w:rPr>
          <w:rFonts w:ascii="Bookman Old Style" w:hAnsi="Bookman Old Style"/>
          <w:b/>
          <w:bCs/>
        </w:rPr>
      </w:pPr>
    </w:p>
    <w:p w14:paraId="5257680E" w14:textId="77777777" w:rsidR="00AC13CE" w:rsidRDefault="00AC13CE" w:rsidP="00AC13CE">
      <w:pPr>
        <w:jc w:val="center"/>
        <w:rPr>
          <w:rFonts w:ascii="Bookman Old Style" w:hAnsi="Bookman Old Style"/>
          <w:b/>
          <w:bCs/>
        </w:rPr>
      </w:pPr>
    </w:p>
    <w:p w14:paraId="7E3FB288" w14:textId="77777777" w:rsidR="00AC13CE" w:rsidRDefault="00AC13CE" w:rsidP="00AC13CE">
      <w:pPr>
        <w:jc w:val="center"/>
        <w:rPr>
          <w:rFonts w:ascii="Bookman Old Style" w:hAnsi="Bookman Old Style"/>
          <w:b/>
          <w:bCs/>
        </w:rPr>
      </w:pPr>
    </w:p>
    <w:p w14:paraId="6CB0F640" w14:textId="77777777" w:rsidR="00AC13CE" w:rsidRDefault="00AC13CE" w:rsidP="00AC13CE">
      <w:pPr>
        <w:jc w:val="center"/>
        <w:rPr>
          <w:rFonts w:ascii="Bookman Old Style" w:hAnsi="Bookman Old Style"/>
          <w:b/>
          <w:bCs/>
        </w:rPr>
      </w:pPr>
    </w:p>
    <w:p w14:paraId="5BE3F65A" w14:textId="77777777" w:rsidR="00AC13CE" w:rsidRDefault="00AC13CE" w:rsidP="00AC13CE">
      <w:pPr>
        <w:jc w:val="center"/>
        <w:rPr>
          <w:rFonts w:ascii="Bookman Old Style" w:hAnsi="Bookman Old Style"/>
          <w:b/>
          <w:bCs/>
        </w:rPr>
      </w:pPr>
    </w:p>
    <w:p w14:paraId="536EB356" w14:textId="77777777" w:rsidR="00AC13CE" w:rsidRDefault="00AC13CE" w:rsidP="00AC13CE">
      <w:pPr>
        <w:jc w:val="center"/>
        <w:rPr>
          <w:rFonts w:ascii="Bookman Old Style" w:hAnsi="Bookman Old Style"/>
          <w:b/>
          <w:bCs/>
        </w:rPr>
      </w:pPr>
    </w:p>
    <w:p w14:paraId="58E2BF82" w14:textId="77777777" w:rsidR="00AC13CE" w:rsidRDefault="00AC13CE" w:rsidP="00AC13CE">
      <w:pPr>
        <w:jc w:val="center"/>
        <w:rPr>
          <w:rFonts w:ascii="Bookman Old Style" w:hAnsi="Bookman Old Style"/>
          <w:b/>
          <w:bCs/>
        </w:rPr>
      </w:pPr>
    </w:p>
    <w:p w14:paraId="0DD9D331" w14:textId="77777777" w:rsidR="00AC13CE" w:rsidRDefault="00AC13CE" w:rsidP="00AC13CE">
      <w:pPr>
        <w:jc w:val="center"/>
        <w:rPr>
          <w:rFonts w:ascii="Bookman Old Style" w:hAnsi="Bookman Old Style"/>
          <w:b/>
          <w:bCs/>
        </w:rPr>
      </w:pPr>
    </w:p>
    <w:p w14:paraId="7887C707" w14:textId="77777777" w:rsidR="00AC13CE" w:rsidRDefault="00AC13CE" w:rsidP="00AC13CE">
      <w:pPr>
        <w:jc w:val="center"/>
        <w:rPr>
          <w:rFonts w:ascii="Bookman Old Style" w:hAnsi="Bookman Old Style"/>
          <w:b/>
          <w:bCs/>
        </w:rPr>
      </w:pPr>
    </w:p>
    <w:p w14:paraId="0BEB5BA5" w14:textId="77777777" w:rsidR="00AC13CE" w:rsidRDefault="00AC13CE" w:rsidP="00AC13CE">
      <w:pPr>
        <w:jc w:val="center"/>
        <w:rPr>
          <w:rFonts w:ascii="Bookman Old Style" w:hAnsi="Bookman Old Style"/>
          <w:b/>
          <w:bCs/>
        </w:rPr>
      </w:pPr>
    </w:p>
    <w:p w14:paraId="5F278568" w14:textId="77777777" w:rsidR="00AC13CE" w:rsidRDefault="00AC13CE" w:rsidP="00AC13CE">
      <w:pPr>
        <w:jc w:val="center"/>
        <w:rPr>
          <w:rFonts w:ascii="Bookman Old Style" w:hAnsi="Bookman Old Style"/>
          <w:b/>
          <w:bCs/>
        </w:rPr>
      </w:pPr>
    </w:p>
    <w:p w14:paraId="0A35D707" w14:textId="77777777" w:rsidR="00AC13CE" w:rsidRDefault="00AC13CE" w:rsidP="00AC13CE">
      <w:pPr>
        <w:jc w:val="center"/>
        <w:rPr>
          <w:rFonts w:ascii="Bookman Old Style" w:hAnsi="Bookman Old Style"/>
          <w:b/>
          <w:bCs/>
        </w:rPr>
      </w:pPr>
    </w:p>
    <w:p w14:paraId="4E86DEC4" w14:textId="77777777" w:rsidR="00AC13CE" w:rsidRDefault="00AC13CE" w:rsidP="00AC13CE">
      <w:pPr>
        <w:jc w:val="center"/>
        <w:rPr>
          <w:rFonts w:ascii="Bookman Old Style" w:hAnsi="Bookman Old Style"/>
          <w:b/>
          <w:bCs/>
        </w:rPr>
      </w:pPr>
    </w:p>
    <w:p w14:paraId="271CDA06" w14:textId="77777777" w:rsidR="00AC13CE" w:rsidRDefault="00AC13CE" w:rsidP="00AC13CE">
      <w:pPr>
        <w:jc w:val="center"/>
        <w:rPr>
          <w:rFonts w:ascii="Bookman Old Style" w:hAnsi="Bookman Old Style"/>
          <w:b/>
          <w:bCs/>
        </w:rPr>
      </w:pPr>
    </w:p>
    <w:p w14:paraId="18E4E356" w14:textId="77777777" w:rsidR="00AC13CE" w:rsidRDefault="00AC13CE" w:rsidP="00AC13CE">
      <w:pPr>
        <w:jc w:val="center"/>
        <w:rPr>
          <w:rFonts w:ascii="Bookman Old Style" w:hAnsi="Bookman Old Style"/>
          <w:b/>
          <w:bCs/>
        </w:rPr>
      </w:pPr>
    </w:p>
    <w:p w14:paraId="5F6B75F4" w14:textId="77777777" w:rsidR="00AC13CE" w:rsidRDefault="00AC13CE" w:rsidP="004A7811">
      <w:pPr>
        <w:rPr>
          <w:rFonts w:ascii="Bookman Old Style" w:hAnsi="Bookman Old Style"/>
          <w:b/>
          <w:bCs/>
        </w:rPr>
      </w:pPr>
    </w:p>
    <w:p w14:paraId="7FCF25B8" w14:textId="0AE9A461" w:rsidR="004A7811" w:rsidRPr="004A7811" w:rsidRDefault="004A7811" w:rsidP="00AC13CE">
      <w:pPr>
        <w:jc w:val="center"/>
        <w:rPr>
          <w:rFonts w:ascii="Bookman Old Style" w:hAnsi="Bookman Old Style"/>
          <w:bCs/>
          <w:sz w:val="32"/>
          <w:szCs w:val="32"/>
          <w:lang w:val="id-ID"/>
        </w:rPr>
      </w:pPr>
      <w:r w:rsidRPr="004A7811">
        <w:rPr>
          <w:rFonts w:ascii="Bookman Old Style" w:hAnsi="Bookman Old Style"/>
          <w:bCs/>
          <w:sz w:val="32"/>
          <w:szCs w:val="32"/>
          <w:lang w:val="id-ID"/>
        </w:rPr>
        <w:t>Bunga Rampai</w:t>
      </w:r>
    </w:p>
    <w:p w14:paraId="129AC8ED" w14:textId="48E70518" w:rsidR="0095306C" w:rsidRPr="0026291F" w:rsidRDefault="0095306C" w:rsidP="00AC13CE">
      <w:pPr>
        <w:jc w:val="center"/>
        <w:rPr>
          <w:rFonts w:ascii="Bookman Old Style" w:hAnsi="Bookman Old Style"/>
          <w:b/>
          <w:bCs/>
          <w:sz w:val="72"/>
          <w:szCs w:val="72"/>
        </w:rPr>
      </w:pPr>
      <w:r w:rsidRPr="0026291F">
        <w:rPr>
          <w:rFonts w:ascii="Bookman Old Style" w:hAnsi="Bookman Old Style"/>
          <w:b/>
          <w:bCs/>
          <w:sz w:val="72"/>
          <w:szCs w:val="72"/>
        </w:rPr>
        <w:t>HUKUM LINGKUNGAN</w:t>
      </w:r>
    </w:p>
    <w:p w14:paraId="7BAC322C" w14:textId="457E4FBF" w:rsidR="00CC0E53" w:rsidRPr="00AD0FBE" w:rsidRDefault="0095306C" w:rsidP="00AC13CE">
      <w:pPr>
        <w:jc w:val="center"/>
        <w:rPr>
          <w:rFonts w:ascii="Bookman Old Style" w:hAnsi="Bookman Old Style"/>
          <w:b/>
          <w:bCs/>
        </w:rPr>
      </w:pPr>
      <w:r w:rsidRPr="00AD0FBE">
        <w:rPr>
          <w:rFonts w:ascii="Bookman Old Style" w:hAnsi="Bookman Old Style"/>
          <w:b/>
          <w:bCs/>
        </w:rPr>
        <w:t>Pengelolaan dan Penegakan Hukum Lingkungan Di Indonesia</w:t>
      </w:r>
    </w:p>
    <w:p w14:paraId="3DAC5451" w14:textId="77777777" w:rsidR="0095306C" w:rsidRPr="00AD0FBE" w:rsidRDefault="0095306C" w:rsidP="00AC13CE">
      <w:pPr>
        <w:jc w:val="center"/>
        <w:rPr>
          <w:rFonts w:ascii="Bookman Old Style" w:hAnsi="Bookman Old Style"/>
          <w:b/>
        </w:rPr>
      </w:pPr>
    </w:p>
    <w:p w14:paraId="172B6FBC" w14:textId="77777777" w:rsidR="0095306C" w:rsidRPr="00AD0FBE" w:rsidRDefault="0095306C" w:rsidP="00AC13CE">
      <w:pPr>
        <w:jc w:val="center"/>
        <w:rPr>
          <w:rFonts w:ascii="Bookman Old Style" w:hAnsi="Bookman Old Style"/>
          <w:b/>
        </w:rPr>
      </w:pPr>
    </w:p>
    <w:p w14:paraId="786A3DA2" w14:textId="77777777" w:rsidR="0095306C" w:rsidRPr="00AD0FBE" w:rsidRDefault="0095306C" w:rsidP="00AC13CE">
      <w:pPr>
        <w:jc w:val="center"/>
        <w:rPr>
          <w:rFonts w:ascii="Bookman Old Style" w:hAnsi="Bookman Old Style"/>
          <w:b/>
        </w:rPr>
      </w:pPr>
    </w:p>
    <w:p w14:paraId="1ECB74DA" w14:textId="77777777" w:rsidR="0095306C" w:rsidRPr="00AD0FBE" w:rsidRDefault="0095306C" w:rsidP="00AC13CE">
      <w:pPr>
        <w:jc w:val="center"/>
        <w:rPr>
          <w:rFonts w:ascii="Bookman Old Style" w:hAnsi="Bookman Old Style"/>
          <w:b/>
        </w:rPr>
      </w:pPr>
    </w:p>
    <w:p w14:paraId="7E4E928D" w14:textId="77777777" w:rsidR="0095306C" w:rsidRPr="00AD0FBE" w:rsidRDefault="0095306C" w:rsidP="00AC13CE">
      <w:pPr>
        <w:jc w:val="center"/>
        <w:rPr>
          <w:rFonts w:ascii="Bookman Old Style" w:hAnsi="Bookman Old Style"/>
          <w:b/>
        </w:rPr>
      </w:pPr>
    </w:p>
    <w:p w14:paraId="275936BE" w14:textId="77777777" w:rsidR="0095306C" w:rsidRPr="00AD0FBE" w:rsidRDefault="0095306C" w:rsidP="00AC13CE">
      <w:pPr>
        <w:jc w:val="center"/>
        <w:rPr>
          <w:rFonts w:ascii="Bookman Old Style" w:hAnsi="Bookman Old Style"/>
          <w:b/>
        </w:rPr>
      </w:pPr>
    </w:p>
    <w:p w14:paraId="2495D2E5" w14:textId="77777777" w:rsidR="0095306C" w:rsidRPr="00AD0FBE" w:rsidRDefault="0095306C" w:rsidP="00AC13CE">
      <w:pPr>
        <w:jc w:val="center"/>
        <w:rPr>
          <w:rFonts w:ascii="Bookman Old Style" w:hAnsi="Bookman Old Style"/>
          <w:b/>
        </w:rPr>
      </w:pPr>
    </w:p>
    <w:p w14:paraId="22C853B0" w14:textId="77777777" w:rsidR="0095306C" w:rsidRPr="00AD0FBE" w:rsidRDefault="0095306C" w:rsidP="00AC13CE">
      <w:pPr>
        <w:jc w:val="center"/>
        <w:rPr>
          <w:rFonts w:ascii="Bookman Old Style" w:hAnsi="Bookman Old Style"/>
          <w:b/>
        </w:rPr>
      </w:pPr>
    </w:p>
    <w:p w14:paraId="7A3F5F20" w14:textId="77777777" w:rsidR="0095306C" w:rsidRPr="00AD0FBE" w:rsidRDefault="0095306C" w:rsidP="00AC13CE">
      <w:pPr>
        <w:jc w:val="center"/>
        <w:rPr>
          <w:rFonts w:ascii="Bookman Old Style" w:hAnsi="Bookman Old Style"/>
          <w:b/>
        </w:rPr>
      </w:pPr>
    </w:p>
    <w:p w14:paraId="6C3146CF" w14:textId="77777777" w:rsidR="0095306C" w:rsidRPr="00AD0FBE" w:rsidRDefault="0095306C" w:rsidP="00AC13CE">
      <w:pPr>
        <w:jc w:val="center"/>
        <w:rPr>
          <w:rFonts w:ascii="Bookman Old Style" w:hAnsi="Bookman Old Style"/>
          <w:b/>
        </w:rPr>
      </w:pPr>
    </w:p>
    <w:p w14:paraId="39765A87" w14:textId="77777777" w:rsidR="0095306C" w:rsidRPr="00AD0FBE" w:rsidRDefault="0095306C" w:rsidP="00AC13CE">
      <w:pPr>
        <w:jc w:val="center"/>
        <w:rPr>
          <w:rFonts w:ascii="Bookman Old Style" w:hAnsi="Bookman Old Style"/>
          <w:b/>
        </w:rPr>
      </w:pPr>
    </w:p>
    <w:p w14:paraId="0C7BB31B" w14:textId="77777777" w:rsidR="0095306C" w:rsidRPr="00AD0FBE" w:rsidRDefault="0095306C" w:rsidP="00AC13CE">
      <w:pPr>
        <w:jc w:val="center"/>
        <w:rPr>
          <w:rFonts w:ascii="Bookman Old Style" w:hAnsi="Bookman Old Style"/>
          <w:b/>
        </w:rPr>
      </w:pPr>
    </w:p>
    <w:p w14:paraId="0092BFEB" w14:textId="77777777" w:rsidR="0095306C" w:rsidRPr="00AD0FBE" w:rsidRDefault="0095306C" w:rsidP="00AC13CE">
      <w:pPr>
        <w:jc w:val="center"/>
        <w:rPr>
          <w:rFonts w:ascii="Bookman Old Style" w:hAnsi="Bookman Old Style"/>
          <w:b/>
        </w:rPr>
      </w:pPr>
    </w:p>
    <w:p w14:paraId="18D95B30" w14:textId="77777777" w:rsidR="0095306C" w:rsidRPr="00AD0FBE" w:rsidRDefault="0095306C" w:rsidP="00AC13CE">
      <w:pPr>
        <w:jc w:val="center"/>
        <w:rPr>
          <w:rFonts w:ascii="Bookman Old Style" w:hAnsi="Bookman Old Style"/>
        </w:rPr>
      </w:pPr>
      <w:r w:rsidRPr="00AD0FBE">
        <w:rPr>
          <w:rFonts w:ascii="Bookman Old Style" w:hAnsi="Bookman Old Style"/>
        </w:rPr>
        <w:t>PENULIS:</w:t>
      </w:r>
    </w:p>
    <w:p w14:paraId="658BF87C" w14:textId="77777777" w:rsidR="0095306C" w:rsidRPr="00AD0FBE" w:rsidRDefault="0095306C" w:rsidP="00AC13CE">
      <w:pPr>
        <w:jc w:val="center"/>
        <w:rPr>
          <w:rFonts w:ascii="Bookman Old Style" w:hAnsi="Bookman Old Style"/>
          <w:bCs/>
          <w:iCs/>
          <w:lang w:val="id-ID"/>
        </w:rPr>
      </w:pPr>
      <w:r w:rsidRPr="00AD0FBE">
        <w:rPr>
          <w:rFonts w:ascii="Bookman Old Style" w:hAnsi="Bookman Old Style"/>
        </w:rPr>
        <w:t xml:space="preserve">Nuribadah, Satriya Nugraha, Fitri Maulina Alviani, </w:t>
      </w:r>
      <w:r w:rsidRPr="00AD0FBE">
        <w:rPr>
          <w:rFonts w:ascii="Bookman Old Style" w:hAnsi="Bookman Old Style"/>
          <w:lang w:val="id-ID"/>
        </w:rPr>
        <w:t>Rachmadi Usman</w:t>
      </w:r>
      <w:r w:rsidRPr="00AD0FBE">
        <w:rPr>
          <w:rFonts w:ascii="Bookman Old Style" w:hAnsi="Bookman Old Style"/>
        </w:rPr>
        <w:t>, Rina Septiani,</w:t>
      </w:r>
      <w:r w:rsidRPr="00AD0FBE">
        <w:rPr>
          <w:rFonts w:ascii="Bookman Old Style" w:eastAsiaTheme="minorHAnsi" w:hAnsi="Bookman Old Style"/>
        </w:rPr>
        <w:t xml:space="preserve"> </w:t>
      </w:r>
      <w:r w:rsidRPr="00AD0FBE">
        <w:rPr>
          <w:rFonts w:ascii="Bookman Old Style" w:hAnsi="Bookman Old Style"/>
        </w:rPr>
        <w:t>Riana Kesuma Ayu, Ontran Sumantri Riyanto,</w:t>
      </w:r>
      <w:r w:rsidRPr="00AD0FBE">
        <w:rPr>
          <w:rFonts w:ascii="Bookman Old Style" w:eastAsiaTheme="minorHAnsi" w:hAnsi="Bookman Old Style"/>
        </w:rPr>
        <w:t xml:space="preserve"> </w:t>
      </w:r>
      <w:r w:rsidRPr="00AD0FBE">
        <w:rPr>
          <w:rFonts w:ascii="Bookman Old Style" w:hAnsi="Bookman Old Style"/>
        </w:rPr>
        <w:t>Nurhidayati,</w:t>
      </w:r>
      <w:r w:rsidRPr="00AD0FBE">
        <w:rPr>
          <w:rFonts w:ascii="Bookman Old Style" w:eastAsia="Times New Roman" w:hAnsi="Bookman Old Style"/>
          <w:bCs/>
          <w:iCs/>
          <w:kern w:val="22"/>
          <w:lang w:val="id-ID"/>
        </w:rPr>
        <w:t xml:space="preserve"> </w:t>
      </w:r>
      <w:r w:rsidRPr="00AD0FBE">
        <w:rPr>
          <w:rFonts w:ascii="Bookman Old Style" w:hAnsi="Bookman Old Style"/>
          <w:bCs/>
          <w:iCs/>
          <w:lang w:val="id-ID"/>
        </w:rPr>
        <w:t>Naufal Kurniawa</w:t>
      </w:r>
      <w:r w:rsidRPr="00AD0FBE">
        <w:rPr>
          <w:rFonts w:ascii="Bookman Old Style" w:hAnsi="Bookman Old Style"/>
          <w:bCs/>
          <w:iCs/>
        </w:rPr>
        <w:t>n.</w:t>
      </w:r>
    </w:p>
    <w:p w14:paraId="45C88D4B" w14:textId="77777777" w:rsidR="0095306C" w:rsidRPr="00AD0FBE" w:rsidRDefault="0095306C" w:rsidP="00AC13CE">
      <w:pPr>
        <w:jc w:val="center"/>
        <w:rPr>
          <w:rFonts w:ascii="Bookman Old Style" w:hAnsi="Bookman Old Style"/>
          <w:b/>
          <w:i/>
        </w:rPr>
      </w:pPr>
    </w:p>
    <w:p w14:paraId="39E1491E" w14:textId="77777777" w:rsidR="0095306C" w:rsidRPr="00AD0FBE" w:rsidRDefault="0095306C" w:rsidP="00AC13CE">
      <w:pPr>
        <w:jc w:val="center"/>
        <w:rPr>
          <w:rFonts w:ascii="Bookman Old Style" w:hAnsi="Bookman Old Style"/>
          <w:b/>
          <w:i/>
          <w:lang w:val="id-ID"/>
        </w:rPr>
      </w:pPr>
    </w:p>
    <w:p w14:paraId="12BED9B2" w14:textId="19C62B1B" w:rsidR="0095306C" w:rsidRPr="00AD0FBE" w:rsidRDefault="0095306C" w:rsidP="00AC13CE">
      <w:pPr>
        <w:jc w:val="center"/>
        <w:rPr>
          <w:rFonts w:ascii="Bookman Old Style" w:hAnsi="Bookman Old Style"/>
          <w:b/>
          <w:i/>
        </w:rPr>
      </w:pPr>
    </w:p>
    <w:p w14:paraId="3EB23451" w14:textId="77777777" w:rsidR="0095306C" w:rsidRPr="00AD0FBE" w:rsidRDefault="0095306C" w:rsidP="00AC13CE">
      <w:pPr>
        <w:jc w:val="center"/>
        <w:rPr>
          <w:rFonts w:ascii="Bookman Old Style" w:hAnsi="Bookman Old Style"/>
          <w:b/>
        </w:rPr>
      </w:pPr>
    </w:p>
    <w:p w14:paraId="558DD92C" w14:textId="77777777" w:rsidR="0095306C" w:rsidRPr="00AD0FBE" w:rsidRDefault="0095306C" w:rsidP="00AC13CE">
      <w:pPr>
        <w:jc w:val="center"/>
        <w:rPr>
          <w:rFonts w:ascii="Bookman Old Style" w:hAnsi="Bookman Old Style"/>
          <w:b/>
          <w:i/>
        </w:rPr>
      </w:pPr>
    </w:p>
    <w:p w14:paraId="3DD14D58" w14:textId="77777777" w:rsidR="0095306C" w:rsidRPr="00AD0FBE" w:rsidRDefault="0095306C" w:rsidP="00AC13CE">
      <w:pPr>
        <w:jc w:val="center"/>
        <w:rPr>
          <w:rFonts w:ascii="Bookman Old Style" w:hAnsi="Bookman Old Style"/>
          <w:b/>
        </w:rPr>
      </w:pPr>
    </w:p>
    <w:p w14:paraId="2190F313" w14:textId="77777777" w:rsidR="0095306C" w:rsidRPr="00AD0FBE" w:rsidRDefault="0095306C" w:rsidP="00AC13CE">
      <w:pPr>
        <w:jc w:val="center"/>
        <w:rPr>
          <w:rFonts w:ascii="Bookman Old Style" w:hAnsi="Bookman Old Style"/>
          <w:b/>
        </w:rPr>
      </w:pPr>
    </w:p>
    <w:p w14:paraId="18373711" w14:textId="416415A6" w:rsidR="0095306C" w:rsidRPr="00AD0FBE" w:rsidRDefault="0095306C" w:rsidP="0026291F">
      <w:pPr>
        <w:rPr>
          <w:rFonts w:ascii="Bookman Old Style" w:hAnsi="Bookman Old Style"/>
          <w:b/>
        </w:rPr>
      </w:pPr>
    </w:p>
    <w:p w14:paraId="1948375B" w14:textId="516F12DB" w:rsidR="0095306C" w:rsidRPr="00AD0FBE" w:rsidRDefault="0095306C" w:rsidP="00AC13CE">
      <w:pPr>
        <w:jc w:val="center"/>
        <w:rPr>
          <w:rFonts w:ascii="Bookman Old Style" w:hAnsi="Bookman Old Style"/>
          <w:b/>
        </w:rPr>
      </w:pPr>
    </w:p>
    <w:p w14:paraId="02807009" w14:textId="74202234" w:rsidR="0095306C" w:rsidRPr="00AD0FBE" w:rsidRDefault="0095306C" w:rsidP="00AC13CE">
      <w:pPr>
        <w:jc w:val="center"/>
        <w:rPr>
          <w:rFonts w:ascii="Bookman Old Style" w:hAnsi="Bookman Old Style"/>
          <w:b/>
        </w:rPr>
      </w:pPr>
    </w:p>
    <w:p w14:paraId="1456B1CF" w14:textId="0FCD198F" w:rsidR="0095306C" w:rsidRPr="00AD0FBE" w:rsidRDefault="00AC13CE" w:rsidP="00A91CDE">
      <w:pPr>
        <w:jc w:val="both"/>
        <w:rPr>
          <w:rFonts w:ascii="Bookman Old Style" w:hAnsi="Bookman Old Style"/>
          <w:b/>
        </w:rPr>
      </w:pPr>
      <w:r w:rsidRPr="00AD0FBE">
        <w:rPr>
          <w:rFonts w:ascii="Bookman Old Style" w:hAnsi="Bookman Old Style"/>
          <w:noProof/>
          <w:lang w:val="id-ID" w:eastAsia="id-ID"/>
        </w:rPr>
        <w:drawing>
          <wp:anchor distT="0" distB="0" distL="114300" distR="114300" simplePos="0" relativeHeight="251662848" behindDoc="1" locked="0" layoutInCell="1" allowOverlap="1" wp14:anchorId="4D93149E" wp14:editId="6CF18F80">
            <wp:simplePos x="0" y="0"/>
            <wp:positionH relativeFrom="margin">
              <wp:posOffset>1962150</wp:posOffset>
            </wp:positionH>
            <wp:positionV relativeFrom="paragraph">
              <wp:posOffset>6985</wp:posOffset>
            </wp:positionV>
            <wp:extent cx="715645" cy="605928"/>
            <wp:effectExtent l="0" t="0" r="8255" b="3810"/>
            <wp:wrapNone/>
            <wp:docPr id="9" name="Picture 9" descr="C:\Users\NUHA MEDIKA\Documents\logo nuh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UHA MEDIKA\Documents\logo nuha.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15645" cy="60592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CF00FF1" w14:textId="781CDED9" w:rsidR="0095306C" w:rsidRDefault="0095306C" w:rsidP="00A91CDE">
      <w:pPr>
        <w:jc w:val="both"/>
        <w:rPr>
          <w:rFonts w:ascii="Bookman Old Style" w:hAnsi="Bookman Old Style"/>
          <w:b/>
        </w:rPr>
      </w:pPr>
    </w:p>
    <w:p w14:paraId="4E2D9A72" w14:textId="77777777" w:rsidR="00AC13CE" w:rsidRDefault="00AC13CE" w:rsidP="00A91CDE">
      <w:pPr>
        <w:jc w:val="both"/>
        <w:rPr>
          <w:rFonts w:ascii="Bookman Old Style" w:hAnsi="Bookman Old Style"/>
          <w:b/>
        </w:rPr>
      </w:pPr>
    </w:p>
    <w:p w14:paraId="73293467" w14:textId="77777777" w:rsidR="0095306C" w:rsidRPr="00AD0FBE" w:rsidRDefault="0095306C" w:rsidP="00A91CDE">
      <w:pPr>
        <w:jc w:val="both"/>
        <w:rPr>
          <w:rFonts w:ascii="Bookman Old Style" w:hAnsi="Bookman Old Style"/>
          <w:b/>
        </w:rPr>
      </w:pPr>
    </w:p>
    <w:p w14:paraId="13F8103F" w14:textId="77777777" w:rsidR="004A7811" w:rsidRDefault="004A7811" w:rsidP="00A91CDE">
      <w:pPr>
        <w:jc w:val="both"/>
        <w:rPr>
          <w:rFonts w:ascii="Bookman Old Style" w:hAnsi="Bookman Old Style"/>
          <w:lang w:val="id-ID"/>
        </w:rPr>
      </w:pPr>
      <w:r>
        <w:rPr>
          <w:rFonts w:ascii="Bookman Old Style" w:hAnsi="Bookman Old Style"/>
          <w:lang w:val="id-ID"/>
        </w:rPr>
        <w:t>Bunga rampai</w:t>
      </w:r>
    </w:p>
    <w:p w14:paraId="4E327DC9" w14:textId="2E93EC7F" w:rsidR="0095306C" w:rsidRPr="00AD0FBE" w:rsidRDefault="0095306C" w:rsidP="00A91CDE">
      <w:pPr>
        <w:jc w:val="both"/>
        <w:rPr>
          <w:rFonts w:ascii="Bookman Old Style" w:hAnsi="Bookman Old Style"/>
        </w:rPr>
      </w:pPr>
      <w:r w:rsidRPr="00AD0FBE">
        <w:rPr>
          <w:rFonts w:ascii="Bookman Old Style" w:hAnsi="Bookman Old Style"/>
        </w:rPr>
        <w:t xml:space="preserve">Hukum Lingkungan: </w:t>
      </w:r>
    </w:p>
    <w:p w14:paraId="02105400" w14:textId="77777777" w:rsidR="0095306C" w:rsidRPr="00AD0FBE" w:rsidRDefault="0095306C" w:rsidP="00A91CDE">
      <w:pPr>
        <w:jc w:val="both"/>
        <w:rPr>
          <w:rFonts w:ascii="Bookman Old Style" w:hAnsi="Bookman Old Style"/>
        </w:rPr>
      </w:pPr>
      <w:r w:rsidRPr="00AD0FBE">
        <w:rPr>
          <w:rFonts w:ascii="Bookman Old Style" w:hAnsi="Bookman Old Style"/>
        </w:rPr>
        <w:t>Pengelolaan dan Penegakan Hukum Lingkungan Di Indonesia</w:t>
      </w:r>
    </w:p>
    <w:p w14:paraId="47733E85" w14:textId="77777777" w:rsidR="0095306C" w:rsidRPr="00AD0FBE" w:rsidRDefault="0095306C" w:rsidP="00A91CDE">
      <w:pPr>
        <w:jc w:val="both"/>
        <w:rPr>
          <w:rFonts w:ascii="Bookman Old Style" w:hAnsi="Bookman Old Style"/>
        </w:rPr>
      </w:pPr>
    </w:p>
    <w:p w14:paraId="2B3248D7" w14:textId="77777777" w:rsidR="0095306C" w:rsidRPr="00AD0FBE" w:rsidRDefault="0095306C" w:rsidP="00A91CDE">
      <w:pPr>
        <w:jc w:val="both"/>
        <w:rPr>
          <w:rFonts w:ascii="Bookman Old Style" w:hAnsi="Bookman Old Style"/>
        </w:rPr>
      </w:pPr>
      <w:r w:rsidRPr="00AD0FBE">
        <w:rPr>
          <w:rFonts w:ascii="Bookman Old Style" w:hAnsi="Bookman Old Style"/>
        </w:rPr>
        <w:t xml:space="preserve"> </w:t>
      </w:r>
    </w:p>
    <w:p w14:paraId="43212663" w14:textId="77777777" w:rsidR="0095306C" w:rsidRPr="00AD0FBE" w:rsidRDefault="0095306C" w:rsidP="00A91CDE">
      <w:pPr>
        <w:jc w:val="both"/>
        <w:rPr>
          <w:rFonts w:ascii="Bookman Old Style" w:hAnsi="Bookman Old Style"/>
        </w:rPr>
      </w:pPr>
      <w:r w:rsidRPr="00AD0FBE">
        <w:rPr>
          <w:rFonts w:ascii="Bookman Old Style" w:hAnsi="Bookman Old Style"/>
        </w:rPr>
        <w:t>Nu</w:t>
      </w:r>
      <w:r w:rsidRPr="00AD0FBE">
        <w:rPr>
          <w:rFonts w:ascii="Bookman Old Style" w:hAnsi="Bookman Old Style"/>
          <w:lang w:val="id-ID"/>
        </w:rPr>
        <w:t>h</w:t>
      </w:r>
      <w:r w:rsidRPr="00AD0FBE">
        <w:rPr>
          <w:rFonts w:ascii="Bookman Old Style" w:hAnsi="Bookman Old Style"/>
        </w:rPr>
        <w:t>a Medika, Yogyakarta</w:t>
      </w:r>
    </w:p>
    <w:p w14:paraId="69CA8C56" w14:textId="77777777" w:rsidR="0095306C" w:rsidRPr="00AD0FBE" w:rsidRDefault="0095306C" w:rsidP="00A91CDE">
      <w:pPr>
        <w:jc w:val="both"/>
        <w:rPr>
          <w:rFonts w:ascii="Bookman Old Style" w:hAnsi="Bookman Old Style"/>
        </w:rPr>
      </w:pPr>
      <w:r w:rsidRPr="00AD0FBE">
        <w:rPr>
          <w:rFonts w:ascii="Bookman Old Style" w:hAnsi="Bookman Old Style"/>
        </w:rPr>
        <w:t>Ukuran.15,5 x 23</w:t>
      </w:r>
    </w:p>
    <w:p w14:paraId="1A76C06C" w14:textId="1AC16485" w:rsidR="0095306C" w:rsidRPr="0026291F" w:rsidRDefault="0026291F" w:rsidP="00A91CDE">
      <w:pPr>
        <w:jc w:val="both"/>
        <w:rPr>
          <w:rFonts w:ascii="Bookman Old Style" w:hAnsi="Bookman Old Style"/>
          <w:lang w:val="id-ID"/>
        </w:rPr>
      </w:pPr>
      <w:r>
        <w:rPr>
          <w:rFonts w:ascii="Bookman Old Style" w:hAnsi="Bookman Old Style"/>
        </w:rPr>
        <w:t>Halaman 168</w:t>
      </w:r>
      <w:r w:rsidR="0095306C" w:rsidRPr="00AD0FBE">
        <w:rPr>
          <w:rFonts w:ascii="Bookman Old Style" w:hAnsi="Bookman Old Style"/>
        </w:rPr>
        <w:t xml:space="preserve"> +vi</w:t>
      </w:r>
      <w:r>
        <w:rPr>
          <w:rFonts w:ascii="Bookman Old Style" w:hAnsi="Bookman Old Style"/>
          <w:lang w:val="id-ID"/>
        </w:rPr>
        <w:t>ii</w:t>
      </w:r>
    </w:p>
    <w:p w14:paraId="58C0A867" w14:textId="77777777" w:rsidR="0095306C" w:rsidRPr="00AD0FBE" w:rsidRDefault="0095306C" w:rsidP="00A91CDE">
      <w:pPr>
        <w:jc w:val="both"/>
        <w:rPr>
          <w:rFonts w:ascii="Bookman Old Style" w:hAnsi="Bookman Old Style"/>
        </w:rPr>
      </w:pPr>
    </w:p>
    <w:p w14:paraId="720967F5" w14:textId="6DFCFBE9" w:rsidR="0095306C" w:rsidRPr="00AD0FBE" w:rsidRDefault="0095306C" w:rsidP="00A91CDE">
      <w:pPr>
        <w:jc w:val="both"/>
        <w:rPr>
          <w:rFonts w:ascii="Bookman Old Style" w:hAnsi="Bookman Old Style"/>
        </w:rPr>
      </w:pPr>
      <w:r w:rsidRPr="00AD0FBE">
        <w:rPr>
          <w:rFonts w:ascii="Bookman Old Style" w:hAnsi="Bookman Old Style"/>
        </w:rPr>
        <w:t>Cetakan</w:t>
      </w:r>
      <w:r w:rsidRPr="00AD0FBE">
        <w:rPr>
          <w:rFonts w:ascii="Bookman Old Style" w:hAnsi="Bookman Old Style"/>
        </w:rPr>
        <w:tab/>
        <w:t xml:space="preserve">: </w:t>
      </w:r>
      <w:r w:rsidR="008336BD">
        <w:rPr>
          <w:rFonts w:ascii="Bookman Old Style" w:hAnsi="Bookman Old Style"/>
          <w:lang w:val="id-ID"/>
        </w:rPr>
        <w:t xml:space="preserve">1, </w:t>
      </w:r>
      <w:r w:rsidR="00892757">
        <w:rPr>
          <w:rFonts w:ascii="Bookman Old Style" w:hAnsi="Bookman Old Style"/>
        </w:rPr>
        <w:t xml:space="preserve"> </w:t>
      </w:r>
      <w:r w:rsidR="008336BD">
        <w:rPr>
          <w:rFonts w:ascii="Bookman Old Style" w:hAnsi="Bookman Old Style"/>
          <w:lang w:val="id-ID"/>
        </w:rPr>
        <w:t>Juli</w:t>
      </w:r>
      <w:r w:rsidRPr="00AD0FBE">
        <w:rPr>
          <w:rFonts w:ascii="Bookman Old Style" w:hAnsi="Bookman Old Style"/>
        </w:rPr>
        <w:t xml:space="preserve"> 2023</w:t>
      </w:r>
    </w:p>
    <w:p w14:paraId="6DE61B76" w14:textId="61A2C095" w:rsidR="0095306C" w:rsidRPr="00AD0FBE" w:rsidRDefault="0095306C" w:rsidP="00A91CDE">
      <w:pPr>
        <w:jc w:val="both"/>
        <w:rPr>
          <w:rFonts w:ascii="Bookman Old Style" w:hAnsi="Bookman Old Style"/>
        </w:rPr>
      </w:pPr>
      <w:r w:rsidRPr="00AD0FBE">
        <w:rPr>
          <w:rFonts w:ascii="Bookman Old Style" w:hAnsi="Bookman Old Style"/>
        </w:rPr>
        <w:t>ISBN</w:t>
      </w:r>
      <w:r w:rsidRPr="00AD0FBE">
        <w:rPr>
          <w:rFonts w:ascii="Bookman Old Style" w:hAnsi="Bookman Old Style"/>
        </w:rPr>
        <w:tab/>
      </w:r>
      <w:r w:rsidRPr="00AD0FBE">
        <w:rPr>
          <w:rFonts w:ascii="Bookman Old Style" w:hAnsi="Bookman Old Style"/>
        </w:rPr>
        <w:tab/>
        <w:t xml:space="preserve">: </w:t>
      </w:r>
      <w:r w:rsidR="007223CD" w:rsidRPr="007223CD">
        <w:rPr>
          <w:rFonts w:ascii="Roboto" w:hAnsi="Roboto"/>
          <w:color w:val="212529"/>
        </w:rPr>
        <w:t>978-623-7323-81-5 (EPUB)</w:t>
      </w:r>
    </w:p>
    <w:p w14:paraId="2FB868A4" w14:textId="77777777" w:rsidR="0095306C" w:rsidRPr="00AD0FBE" w:rsidRDefault="0095306C" w:rsidP="00A91CDE">
      <w:pPr>
        <w:jc w:val="both"/>
        <w:rPr>
          <w:rFonts w:ascii="Bookman Old Style" w:hAnsi="Bookman Old Style"/>
        </w:rPr>
      </w:pPr>
    </w:p>
    <w:p w14:paraId="50932F46" w14:textId="77777777" w:rsidR="0095306C" w:rsidRPr="00AD0FBE" w:rsidRDefault="0095306C" w:rsidP="00A91CDE">
      <w:pPr>
        <w:jc w:val="both"/>
        <w:rPr>
          <w:rFonts w:ascii="Bookman Old Style" w:hAnsi="Bookman Old Style"/>
        </w:rPr>
      </w:pPr>
    </w:p>
    <w:p w14:paraId="39896626" w14:textId="77777777" w:rsidR="0095306C" w:rsidRPr="00AD0FBE" w:rsidRDefault="0095306C" w:rsidP="00A91CDE">
      <w:pPr>
        <w:jc w:val="both"/>
        <w:rPr>
          <w:rFonts w:ascii="Bookman Old Style" w:hAnsi="Bookman Old Style"/>
          <w:bCs/>
          <w:iCs/>
          <w:lang w:val="id-ID"/>
        </w:rPr>
      </w:pPr>
      <w:r w:rsidRPr="00AD0FBE">
        <w:rPr>
          <w:rFonts w:ascii="Bookman Old Style" w:hAnsi="Bookman Old Style"/>
        </w:rPr>
        <w:t xml:space="preserve">Penulis : Nuribadah, Satriya Nugraha, Fitri Maulina Alviani, </w:t>
      </w:r>
      <w:r w:rsidRPr="00AD0FBE">
        <w:rPr>
          <w:rFonts w:ascii="Bookman Old Style" w:hAnsi="Bookman Old Style"/>
          <w:lang w:val="id-ID"/>
        </w:rPr>
        <w:t>Rachmadi Usman</w:t>
      </w:r>
      <w:r w:rsidRPr="00AD0FBE">
        <w:rPr>
          <w:rFonts w:ascii="Bookman Old Style" w:hAnsi="Bookman Old Style"/>
        </w:rPr>
        <w:t>, Rina Septiani, Riana Kesuma Ayu, Ontran Sumantri Riyanto, Nurhidayati,</w:t>
      </w:r>
      <w:r w:rsidRPr="00AD0FBE">
        <w:rPr>
          <w:rFonts w:ascii="Bookman Old Style" w:hAnsi="Bookman Old Style"/>
          <w:bCs/>
          <w:iCs/>
          <w:lang w:val="id-ID"/>
        </w:rPr>
        <w:t xml:space="preserve"> Naufal Kurniawa</w:t>
      </w:r>
      <w:r w:rsidRPr="00AD0FBE">
        <w:rPr>
          <w:rFonts w:ascii="Bookman Old Style" w:hAnsi="Bookman Old Style"/>
          <w:bCs/>
          <w:iCs/>
        </w:rPr>
        <w:t>n.</w:t>
      </w:r>
      <w:r w:rsidRPr="00AD0FBE">
        <w:rPr>
          <w:rFonts w:ascii="Bookman Old Style" w:hAnsi="Bookman Old Style"/>
        </w:rPr>
        <w:t xml:space="preserve"> </w:t>
      </w:r>
    </w:p>
    <w:p w14:paraId="672091D9" w14:textId="77777777" w:rsidR="0095306C" w:rsidRPr="00AD0FBE" w:rsidRDefault="0095306C" w:rsidP="00A91CDE">
      <w:pPr>
        <w:jc w:val="both"/>
        <w:rPr>
          <w:rFonts w:ascii="Bookman Old Style" w:hAnsi="Bookman Old Style"/>
        </w:rPr>
      </w:pPr>
    </w:p>
    <w:p w14:paraId="67882E10" w14:textId="77777777" w:rsidR="0095306C" w:rsidRPr="00AD0FBE" w:rsidRDefault="0095306C" w:rsidP="00A91CDE">
      <w:pPr>
        <w:jc w:val="both"/>
        <w:rPr>
          <w:rFonts w:ascii="Bookman Old Style" w:hAnsi="Bookman Old Style"/>
        </w:rPr>
      </w:pPr>
    </w:p>
    <w:p w14:paraId="6E5BFBCB" w14:textId="21AE4920" w:rsidR="0095306C" w:rsidRPr="00AD0FBE" w:rsidRDefault="0095306C" w:rsidP="00A91CDE">
      <w:pPr>
        <w:jc w:val="both"/>
        <w:rPr>
          <w:rFonts w:ascii="Bookman Old Style" w:hAnsi="Bookman Old Style"/>
          <w:lang w:val="id-ID"/>
        </w:rPr>
      </w:pPr>
      <w:r w:rsidRPr="00AD0FBE">
        <w:rPr>
          <w:rFonts w:ascii="Bookman Old Style" w:hAnsi="Bookman Old Style"/>
        </w:rPr>
        <w:t>Editor :</w:t>
      </w:r>
      <w:r w:rsidRPr="00AD0FBE">
        <w:rPr>
          <w:rFonts w:ascii="Bookman Old Style" w:hAnsi="Bookman Old Style"/>
          <w:lang w:val="id-ID"/>
        </w:rPr>
        <w:t xml:space="preserve"> </w:t>
      </w:r>
      <w:r w:rsidR="00307100">
        <w:rPr>
          <w:rFonts w:ascii="Bookman Old Style" w:hAnsi="Bookman Old Style"/>
          <w:lang w:val="id-ID"/>
        </w:rPr>
        <w:t>Ari Setiawan</w:t>
      </w:r>
    </w:p>
    <w:p w14:paraId="59D78EBC" w14:textId="77777777" w:rsidR="0095306C" w:rsidRPr="00AD0FBE" w:rsidRDefault="0095306C" w:rsidP="00A91CDE">
      <w:pPr>
        <w:jc w:val="both"/>
        <w:rPr>
          <w:rFonts w:ascii="Bookman Old Style" w:hAnsi="Bookman Old Style"/>
          <w:lang w:val="id-ID"/>
        </w:rPr>
      </w:pPr>
      <w:r w:rsidRPr="00AD0FBE">
        <w:rPr>
          <w:rFonts w:ascii="Bookman Old Style" w:hAnsi="Bookman Old Style"/>
        </w:rPr>
        <w:t>Sampul :</w:t>
      </w:r>
      <w:r w:rsidRPr="00AD0FBE">
        <w:rPr>
          <w:rFonts w:ascii="Bookman Old Style" w:hAnsi="Bookman Old Style"/>
          <w:lang w:val="id-ID"/>
        </w:rPr>
        <w:t xml:space="preserve"> @setiawan</w:t>
      </w:r>
    </w:p>
    <w:p w14:paraId="3D8BA308" w14:textId="77777777" w:rsidR="0095306C" w:rsidRPr="00AD0FBE" w:rsidRDefault="0095306C" w:rsidP="00A91CDE">
      <w:pPr>
        <w:jc w:val="both"/>
        <w:rPr>
          <w:rFonts w:ascii="Bookman Old Style" w:hAnsi="Bookman Old Style"/>
          <w:lang w:val="id-ID"/>
        </w:rPr>
      </w:pPr>
      <w:r w:rsidRPr="00AD0FBE">
        <w:rPr>
          <w:rFonts w:ascii="Bookman Old Style" w:hAnsi="Bookman Old Style"/>
        </w:rPr>
        <w:t>Layout :</w:t>
      </w:r>
      <w:r w:rsidRPr="00AD0FBE">
        <w:rPr>
          <w:rFonts w:ascii="Bookman Old Style" w:hAnsi="Bookman Old Style"/>
          <w:lang w:val="id-ID"/>
        </w:rPr>
        <w:t xml:space="preserve"> ari setiawan</w:t>
      </w:r>
    </w:p>
    <w:p w14:paraId="30FA307D" w14:textId="77777777" w:rsidR="0095306C" w:rsidRPr="00AD0FBE" w:rsidRDefault="0095306C" w:rsidP="00A91CDE">
      <w:pPr>
        <w:jc w:val="both"/>
        <w:rPr>
          <w:rFonts w:ascii="Bookman Old Style" w:hAnsi="Bookman Old Style"/>
          <w:b/>
        </w:rPr>
      </w:pPr>
    </w:p>
    <w:p w14:paraId="0923094D" w14:textId="77777777" w:rsidR="0095306C" w:rsidRPr="00AD0FBE" w:rsidRDefault="0095306C" w:rsidP="00A91CDE">
      <w:pPr>
        <w:jc w:val="both"/>
        <w:rPr>
          <w:rFonts w:ascii="Bookman Old Style" w:hAnsi="Bookman Old Style"/>
        </w:rPr>
      </w:pPr>
      <w:r w:rsidRPr="00AD0FBE">
        <w:rPr>
          <w:rFonts w:ascii="Bookman Old Style" w:hAnsi="Bookman Old Style"/>
        </w:rPr>
        <w:t>Diterbitkan oleh :</w:t>
      </w:r>
    </w:p>
    <w:p w14:paraId="202872F1" w14:textId="77777777" w:rsidR="0095306C" w:rsidRPr="00AD0FBE" w:rsidRDefault="0095306C" w:rsidP="00A91CDE">
      <w:pPr>
        <w:jc w:val="both"/>
        <w:rPr>
          <w:rFonts w:ascii="Bookman Old Style" w:hAnsi="Bookman Old Style"/>
          <w:lang w:val="id-ID"/>
        </w:rPr>
      </w:pPr>
      <w:r w:rsidRPr="00AD0FBE">
        <w:rPr>
          <w:rFonts w:ascii="Bookman Old Style" w:hAnsi="Bookman Old Style"/>
          <w:lang w:val="id-ID"/>
        </w:rPr>
        <w:t>Nuha Medika</w:t>
      </w:r>
    </w:p>
    <w:p w14:paraId="4ACE4238" w14:textId="77777777" w:rsidR="0095306C" w:rsidRPr="00AD0FBE" w:rsidRDefault="0095306C" w:rsidP="00A91CDE">
      <w:pPr>
        <w:jc w:val="both"/>
        <w:rPr>
          <w:rFonts w:ascii="Bookman Old Style" w:hAnsi="Bookman Old Style"/>
          <w:lang w:val="id-ID"/>
        </w:rPr>
      </w:pPr>
      <w:r w:rsidRPr="00AD0FBE">
        <w:rPr>
          <w:rFonts w:ascii="Bookman Old Style" w:hAnsi="Bookman Old Style"/>
          <w:lang w:val="id-ID"/>
        </w:rPr>
        <w:t>Anggota IKAPI: No. 156/DIY/2022</w:t>
      </w:r>
    </w:p>
    <w:p w14:paraId="65CF40CC" w14:textId="77777777" w:rsidR="0095306C" w:rsidRPr="00AD0FBE" w:rsidRDefault="0095306C" w:rsidP="00A91CDE">
      <w:pPr>
        <w:jc w:val="both"/>
        <w:rPr>
          <w:rFonts w:ascii="Bookman Old Style" w:hAnsi="Bookman Old Style"/>
        </w:rPr>
      </w:pPr>
      <w:r w:rsidRPr="00AD0FBE">
        <w:rPr>
          <w:rFonts w:ascii="Bookman Old Style" w:hAnsi="Bookman Old Style"/>
        </w:rPr>
        <w:t>Jl. P. Romo, No. 19 Kotagede Jogjakarta/</w:t>
      </w:r>
    </w:p>
    <w:p w14:paraId="5AF5C5DF" w14:textId="77777777" w:rsidR="0095306C" w:rsidRPr="00AD0FBE" w:rsidRDefault="0095306C" w:rsidP="00A91CDE">
      <w:pPr>
        <w:jc w:val="both"/>
        <w:rPr>
          <w:rFonts w:ascii="Bookman Old Style" w:hAnsi="Bookman Old Style"/>
        </w:rPr>
      </w:pPr>
      <w:r w:rsidRPr="00AD0FBE">
        <w:rPr>
          <w:rFonts w:ascii="Bookman Old Style" w:hAnsi="Bookman Old Style"/>
        </w:rPr>
        <w:t>Jl. Nyi Wiji Adhisoro, Prenggan Kotagede Yogyakarta</w:t>
      </w:r>
    </w:p>
    <w:p w14:paraId="21B4EE34" w14:textId="77777777" w:rsidR="0095306C" w:rsidRPr="00AD0FBE" w:rsidRDefault="00465690" w:rsidP="00A91CDE">
      <w:pPr>
        <w:jc w:val="both"/>
        <w:rPr>
          <w:rFonts w:ascii="Bookman Old Style" w:hAnsi="Bookman Old Style"/>
        </w:rPr>
      </w:pPr>
      <w:hyperlink r:id="rId10" w:history="1">
        <w:r w:rsidR="0095306C" w:rsidRPr="00AD0FBE">
          <w:rPr>
            <w:rStyle w:val="PageNumber"/>
            <w:rFonts w:ascii="Bookman Old Style" w:hAnsi="Bookman Old Style"/>
          </w:rPr>
          <w:t>nutamediajogja@gmail.com</w:t>
        </w:r>
      </w:hyperlink>
      <w:r w:rsidR="0095306C" w:rsidRPr="00AD0FBE">
        <w:rPr>
          <w:rFonts w:ascii="Bookman Old Style" w:hAnsi="Bookman Old Style"/>
        </w:rPr>
        <w:t>; 081228153789</w:t>
      </w:r>
    </w:p>
    <w:p w14:paraId="352313D6" w14:textId="77777777" w:rsidR="0095306C" w:rsidRPr="00AD0FBE" w:rsidRDefault="0095306C" w:rsidP="00A91CDE">
      <w:pPr>
        <w:jc w:val="both"/>
        <w:rPr>
          <w:rFonts w:ascii="Bookman Old Style" w:hAnsi="Bookman Old Style"/>
        </w:rPr>
      </w:pPr>
    </w:p>
    <w:p w14:paraId="1DBCD581" w14:textId="77777777" w:rsidR="0095306C" w:rsidRPr="00AD0FBE" w:rsidRDefault="0095306C" w:rsidP="00A91CDE">
      <w:pPr>
        <w:jc w:val="both"/>
        <w:rPr>
          <w:rFonts w:ascii="Bookman Old Style" w:hAnsi="Bookman Old Style"/>
        </w:rPr>
      </w:pPr>
      <w:r w:rsidRPr="00AD0FBE">
        <w:rPr>
          <w:rFonts w:ascii="Bookman Old Style" w:hAnsi="Bookman Old Style"/>
        </w:rPr>
        <w:t xml:space="preserve">@2023, Hak Cipta dilindungi undang-undang, dilarang keras menterjemahkan, memfotokopi atau memperbanyak sebagain atau seluruh isi buku ini </w:t>
      </w:r>
    </w:p>
    <w:p w14:paraId="70578AC1" w14:textId="77777777" w:rsidR="0095306C" w:rsidRPr="00AD0FBE" w:rsidRDefault="0095306C" w:rsidP="00A91CDE">
      <w:pPr>
        <w:jc w:val="both"/>
        <w:rPr>
          <w:rFonts w:ascii="Bookman Old Style" w:hAnsi="Bookman Old Style"/>
        </w:rPr>
      </w:pPr>
      <w:r w:rsidRPr="00AD0FBE">
        <w:rPr>
          <w:rFonts w:ascii="Bookman Old Style" w:hAnsi="Bookman Old Style"/>
        </w:rPr>
        <w:t>tanpa izin tertulis dari penerbit</w:t>
      </w:r>
    </w:p>
    <w:p w14:paraId="69730699" w14:textId="77777777" w:rsidR="0095306C" w:rsidRPr="00AD0FBE" w:rsidRDefault="0095306C" w:rsidP="00A91CDE">
      <w:pPr>
        <w:jc w:val="both"/>
        <w:rPr>
          <w:rFonts w:ascii="Bookman Old Style" w:hAnsi="Bookman Old Style"/>
        </w:rPr>
      </w:pPr>
    </w:p>
    <w:p w14:paraId="7CD0F86A" w14:textId="77777777" w:rsidR="0095306C" w:rsidRPr="00AD0FBE" w:rsidRDefault="0095306C" w:rsidP="00A91CDE">
      <w:pPr>
        <w:jc w:val="both"/>
        <w:rPr>
          <w:rFonts w:ascii="Bookman Old Style" w:hAnsi="Bookman Old Style"/>
        </w:rPr>
      </w:pPr>
      <w:r w:rsidRPr="00AD0FBE">
        <w:rPr>
          <w:rFonts w:ascii="Bookman Old Style" w:hAnsi="Bookman Old Style"/>
        </w:rPr>
        <w:t>dicetak olah : Nuta Media</w:t>
      </w:r>
    </w:p>
    <w:p w14:paraId="77D6FCBB" w14:textId="77777777" w:rsidR="0095306C" w:rsidRDefault="0095306C" w:rsidP="00A91CDE">
      <w:pPr>
        <w:jc w:val="both"/>
        <w:rPr>
          <w:rFonts w:ascii="Bookman Old Style" w:hAnsi="Bookman Old Style"/>
          <w:b/>
        </w:rPr>
      </w:pPr>
    </w:p>
    <w:p w14:paraId="5770618B" w14:textId="77777777" w:rsidR="006A5463" w:rsidRPr="00AD0FBE" w:rsidRDefault="006A5463" w:rsidP="00A91CDE">
      <w:pPr>
        <w:jc w:val="both"/>
        <w:rPr>
          <w:rFonts w:ascii="Bookman Old Style" w:hAnsi="Bookman Old Style"/>
          <w:b/>
        </w:rPr>
      </w:pPr>
    </w:p>
    <w:p w14:paraId="00DCFD6A" w14:textId="77777777" w:rsidR="00FE1CC6" w:rsidRPr="00AD0FBE" w:rsidRDefault="00FE1CC6" w:rsidP="00EB65A5">
      <w:pPr>
        <w:rPr>
          <w:rFonts w:ascii="Bookman Old Style" w:hAnsi="Bookman Old Style"/>
        </w:rPr>
      </w:pPr>
      <w:bookmarkStart w:id="1" w:name="_Toc127564996"/>
    </w:p>
    <w:p w14:paraId="0DAA8673" w14:textId="19377DAC" w:rsidR="0095306C" w:rsidRPr="00AD0FBE" w:rsidRDefault="0095306C" w:rsidP="00A77CE8">
      <w:pPr>
        <w:pStyle w:val="Heading1"/>
        <w:rPr>
          <w:rFonts w:ascii="Bookman Old Style" w:hAnsi="Bookman Old Style"/>
          <w:szCs w:val="24"/>
        </w:rPr>
      </w:pPr>
      <w:bookmarkStart w:id="2" w:name="_Toc128225457"/>
      <w:bookmarkStart w:id="3" w:name="_Toc128226231"/>
      <w:bookmarkStart w:id="4" w:name="_Toc128228477"/>
      <w:bookmarkStart w:id="5" w:name="_Toc128231154"/>
      <w:r w:rsidRPr="00AD0FBE">
        <w:rPr>
          <w:rFonts w:ascii="Bookman Old Style" w:hAnsi="Bookman Old Style"/>
          <w:szCs w:val="24"/>
        </w:rPr>
        <w:t>Kata Pengantar</w:t>
      </w:r>
      <w:bookmarkEnd w:id="1"/>
      <w:bookmarkEnd w:id="2"/>
      <w:bookmarkEnd w:id="3"/>
      <w:bookmarkEnd w:id="4"/>
      <w:bookmarkEnd w:id="5"/>
    </w:p>
    <w:p w14:paraId="61F4AEA2" w14:textId="77777777" w:rsidR="0095306C" w:rsidRPr="00AD0FBE" w:rsidRDefault="0095306C" w:rsidP="00A91CDE">
      <w:pPr>
        <w:jc w:val="both"/>
        <w:rPr>
          <w:rFonts w:ascii="Bookman Old Style" w:hAnsi="Bookman Old Style"/>
          <w:b/>
        </w:rPr>
      </w:pPr>
    </w:p>
    <w:p w14:paraId="02DC7A49" w14:textId="5C137BED" w:rsidR="0095306C" w:rsidRPr="00AD0FBE" w:rsidRDefault="0095306C" w:rsidP="00A91CDE">
      <w:pPr>
        <w:jc w:val="both"/>
        <w:rPr>
          <w:rFonts w:ascii="Bookman Old Style" w:hAnsi="Bookman Old Style"/>
        </w:rPr>
      </w:pPr>
      <w:r w:rsidRPr="00AD0FBE">
        <w:rPr>
          <w:rFonts w:ascii="Bookman Old Style" w:hAnsi="Bookman Old Style"/>
        </w:rPr>
        <w:t>Puji Syukur atas karunia Allah SWT, sehingga buku Pengelolaan dan Penegakan Hukum lingkungan ini dapat hadir di tengah pembaca. buku sebagai pendukung untuk membantu mahasiswa, masyarakat, aktifis yang konsen dalam pengelolaan lingkungan hidup, dan pemerintah yang serta merta memberikan perlindungan bagi warga negara. sesuai dengan Pengaturan U</w:t>
      </w:r>
      <w:r w:rsidR="006A5463">
        <w:rPr>
          <w:rFonts w:ascii="Bookman Old Style" w:hAnsi="Bookman Old Style"/>
        </w:rPr>
        <w:t>ndang-</w:t>
      </w:r>
      <w:r w:rsidRPr="00AD0FBE">
        <w:rPr>
          <w:rFonts w:ascii="Bookman Old Style" w:hAnsi="Bookman Old Style"/>
        </w:rPr>
        <w:t>U</w:t>
      </w:r>
      <w:r w:rsidR="006A5463">
        <w:rPr>
          <w:rFonts w:ascii="Bookman Old Style" w:hAnsi="Bookman Old Style"/>
        </w:rPr>
        <w:t xml:space="preserve">ndang </w:t>
      </w:r>
      <w:r w:rsidRPr="00AD0FBE">
        <w:rPr>
          <w:rFonts w:ascii="Bookman Old Style" w:hAnsi="Bookman Old Style"/>
        </w:rPr>
        <w:t>No</w:t>
      </w:r>
      <w:r w:rsidR="006A5463">
        <w:rPr>
          <w:rFonts w:ascii="Bookman Old Style" w:hAnsi="Bookman Old Style"/>
        </w:rPr>
        <w:t xml:space="preserve">mor </w:t>
      </w:r>
      <w:r w:rsidRPr="00AD0FBE">
        <w:rPr>
          <w:rFonts w:ascii="Bookman Old Style" w:hAnsi="Bookman Old Style"/>
        </w:rPr>
        <w:t xml:space="preserve">32 Tahun 2009 tentang Perlindungan Pengelolaan Lingkungan Hidup </w:t>
      </w:r>
    </w:p>
    <w:p w14:paraId="2EE9C204" w14:textId="77777777" w:rsidR="00892757" w:rsidRDefault="00892757" w:rsidP="00A91CDE">
      <w:pPr>
        <w:jc w:val="both"/>
        <w:rPr>
          <w:rFonts w:ascii="Bookman Old Style" w:hAnsi="Bookman Old Style"/>
        </w:rPr>
      </w:pPr>
    </w:p>
    <w:p w14:paraId="5F4BF88B" w14:textId="10CA7D73" w:rsidR="0095306C" w:rsidRPr="00AD0FBE" w:rsidRDefault="0095306C" w:rsidP="00A91CDE">
      <w:pPr>
        <w:jc w:val="both"/>
        <w:rPr>
          <w:rFonts w:ascii="Bookman Old Style" w:hAnsi="Bookman Old Style"/>
        </w:rPr>
      </w:pPr>
      <w:r w:rsidRPr="00AD0FBE">
        <w:rPr>
          <w:rFonts w:ascii="Bookman Old Style" w:hAnsi="Bookman Old Style"/>
        </w:rPr>
        <w:t xml:space="preserve">Buku ini menbahas prinsip-prinsip dasar dan arti penting yang terkandung dalam pengelolaan lingkungan. Penulis dari berbagai Perguruan Tinggi di Indonesia tergabung dalam Colaborasi Dosen Lintas Negara (CEL-Kodelin). Selain uraian teoritis, pembahasan disertai dengan fakta-fakta historis terkait pengelolaan dan penegakan lingkungan, dan tak kalah pentingnya, ditampilkan pula contoh-contoh kasus yang pernah terjadi di tanah air untuk memberi gambaran sejauh mana hukum bidang lingkungan telah ditegakkan. </w:t>
      </w:r>
      <w:r w:rsidRPr="00AD0FBE">
        <w:rPr>
          <w:rFonts w:ascii="Bookman Old Style" w:hAnsi="Bookman Old Style"/>
          <w:lang w:val="zh-CN"/>
        </w:rPr>
        <w:t xml:space="preserve">Maka tidak sepatutnya jika manusia dengan ketamakannya dengan sengaja mengeksploitasi alam dengan semena-mena. </w:t>
      </w:r>
    </w:p>
    <w:p w14:paraId="008AC4EB" w14:textId="77777777" w:rsidR="0095306C" w:rsidRPr="00AD0FBE" w:rsidRDefault="0095306C" w:rsidP="00A91CDE">
      <w:pPr>
        <w:jc w:val="both"/>
        <w:rPr>
          <w:rFonts w:ascii="Bookman Old Style" w:eastAsia="Times New Roman" w:hAnsi="Bookman Old Style"/>
        </w:rPr>
      </w:pPr>
    </w:p>
    <w:p w14:paraId="339A60C6" w14:textId="1DB6DEAA" w:rsidR="0095306C" w:rsidRPr="00AD0FBE" w:rsidRDefault="0095306C" w:rsidP="00A91CDE">
      <w:pPr>
        <w:jc w:val="both"/>
        <w:rPr>
          <w:rFonts w:ascii="Bookman Old Style" w:hAnsi="Bookman Old Style"/>
          <w:lang w:eastAsia="id-ID"/>
        </w:rPr>
      </w:pPr>
      <w:r w:rsidRPr="00AD0FBE">
        <w:rPr>
          <w:rFonts w:ascii="Bookman Old Style" w:eastAsia="Times New Roman" w:hAnsi="Bookman Old Style"/>
        </w:rPr>
        <w:t>Oleh karena itu, dalam penyusunan buku ini penulis  mengucapkan Terimakasih kepada semua pihak yang membantu dalam proses hingga terbitnya buku ini, tim yang sangat solid dan kompak. Tiada gading yang retak, tiada yang sempurna dalam hidup ini, termasuk dalam karya ini. Kami berharap buku ini memberi manfaat bagi pembacanya. Buku ini saya tabur semoga tumbuh subur dan bermanfaat. Aamiin.</w:t>
      </w:r>
      <w:r w:rsidRPr="00AD0FBE">
        <w:rPr>
          <w:rFonts w:ascii="Bookman Old Style" w:hAnsi="Bookman Old Style"/>
          <w:lang w:eastAsia="id-ID"/>
        </w:rPr>
        <w:t xml:space="preserve">                                                 </w:t>
      </w:r>
    </w:p>
    <w:p w14:paraId="447F5F53" w14:textId="6731EC74" w:rsidR="0095306C" w:rsidRPr="00AD0FBE" w:rsidRDefault="0095306C" w:rsidP="00A91CDE">
      <w:pPr>
        <w:jc w:val="both"/>
        <w:rPr>
          <w:rFonts w:ascii="Bookman Old Style" w:hAnsi="Bookman Old Style"/>
          <w:lang w:eastAsia="id-ID"/>
        </w:rPr>
      </w:pPr>
      <w:r w:rsidRPr="00AD0FBE">
        <w:rPr>
          <w:rFonts w:ascii="Bookman Old Style" w:hAnsi="Bookman Old Style"/>
          <w:lang w:eastAsia="id-ID"/>
        </w:rPr>
        <w:t xml:space="preserve">                                              Aceh Utara</w:t>
      </w:r>
      <w:r w:rsidRPr="00AD0FBE">
        <w:rPr>
          <w:rFonts w:ascii="Bookman Old Style" w:hAnsi="Bookman Old Style"/>
          <w:lang w:val="id-ID" w:eastAsia="id-ID"/>
        </w:rPr>
        <w:t>,</w:t>
      </w:r>
      <w:r w:rsidRPr="00AD0FBE">
        <w:rPr>
          <w:rFonts w:ascii="Bookman Old Style" w:hAnsi="Bookman Old Style"/>
          <w:lang w:eastAsia="id-ID"/>
        </w:rPr>
        <w:t xml:space="preserve"> 20 Maret</w:t>
      </w:r>
      <w:r w:rsidR="00FE1CC6" w:rsidRPr="00AD0FBE">
        <w:rPr>
          <w:rFonts w:ascii="Bookman Old Style" w:hAnsi="Bookman Old Style"/>
          <w:lang w:eastAsia="id-ID"/>
        </w:rPr>
        <w:t xml:space="preserve"> </w:t>
      </w:r>
      <w:r w:rsidRPr="00AD0FBE">
        <w:rPr>
          <w:rFonts w:ascii="Bookman Old Style" w:hAnsi="Bookman Old Style"/>
          <w:lang w:eastAsia="id-ID"/>
        </w:rPr>
        <w:t>2023</w:t>
      </w:r>
    </w:p>
    <w:p w14:paraId="68EAD802" w14:textId="23E83145" w:rsidR="00FE1CC6" w:rsidRPr="00AD0FBE" w:rsidRDefault="0095306C" w:rsidP="00A91CDE">
      <w:pPr>
        <w:spacing w:before="100" w:beforeAutospacing="1" w:after="100" w:afterAutospacing="1"/>
        <w:jc w:val="both"/>
        <w:rPr>
          <w:rFonts w:ascii="Bookman Old Style" w:hAnsi="Bookman Old Style"/>
          <w:lang w:eastAsia="id-ID"/>
        </w:rPr>
      </w:pPr>
      <w:r w:rsidRPr="00AD0FBE">
        <w:rPr>
          <w:rFonts w:ascii="Bookman Old Style" w:hAnsi="Bookman Old Style"/>
          <w:lang w:val="id-ID" w:eastAsia="id-ID"/>
        </w:rPr>
        <w:t xml:space="preserve"> </w:t>
      </w:r>
      <w:r w:rsidR="00DD17B6">
        <w:rPr>
          <w:rFonts w:ascii="Bookman Old Style" w:hAnsi="Bookman Old Style"/>
          <w:lang w:eastAsia="id-ID"/>
        </w:rPr>
        <w:tab/>
      </w:r>
    </w:p>
    <w:p w14:paraId="27604DCC" w14:textId="2DBF2374" w:rsidR="0095306C" w:rsidRPr="00AD0FBE" w:rsidRDefault="0095306C" w:rsidP="00A91CDE">
      <w:pPr>
        <w:spacing w:before="100" w:beforeAutospacing="1" w:after="100" w:afterAutospacing="1"/>
        <w:jc w:val="both"/>
        <w:rPr>
          <w:rFonts w:ascii="Bookman Old Style" w:hAnsi="Bookman Old Style"/>
          <w:lang w:val="id-ID" w:eastAsia="id-ID"/>
        </w:rPr>
      </w:pPr>
      <w:r w:rsidRPr="00AD0FBE">
        <w:rPr>
          <w:rFonts w:ascii="Bookman Old Style" w:hAnsi="Bookman Old Style"/>
          <w:lang w:eastAsia="id-ID"/>
        </w:rPr>
        <w:t xml:space="preserve">                  </w:t>
      </w:r>
      <w:r w:rsidRPr="00AD0FBE">
        <w:rPr>
          <w:rFonts w:ascii="Bookman Old Style" w:hAnsi="Bookman Old Style"/>
          <w:lang w:eastAsia="id-ID"/>
        </w:rPr>
        <w:tab/>
      </w:r>
      <w:r w:rsidRPr="00AD0FBE">
        <w:rPr>
          <w:rFonts w:ascii="Bookman Old Style" w:hAnsi="Bookman Old Style"/>
          <w:lang w:eastAsia="id-ID"/>
        </w:rPr>
        <w:tab/>
      </w:r>
      <w:r w:rsidRPr="00AD0FBE">
        <w:rPr>
          <w:rFonts w:ascii="Bookman Old Style" w:hAnsi="Bookman Old Style"/>
          <w:lang w:eastAsia="id-ID"/>
        </w:rPr>
        <w:tab/>
        <w:t xml:space="preserve">                       </w:t>
      </w:r>
      <w:r w:rsidRPr="00AD0FBE">
        <w:rPr>
          <w:rFonts w:ascii="Bookman Old Style" w:hAnsi="Bookman Old Style"/>
          <w:lang w:val="id-ID" w:eastAsia="id-ID"/>
        </w:rPr>
        <w:t xml:space="preserve">Penulis </w:t>
      </w:r>
    </w:p>
    <w:bookmarkStart w:id="6" w:name="_Toc128231155" w:displacedByCustomXml="next"/>
    <w:sdt>
      <w:sdtPr>
        <w:rPr>
          <w:rFonts w:ascii="Bookman Old Style" w:eastAsia="SimSun" w:hAnsi="Bookman Old Style" w:cstheme="minorBidi"/>
          <w:b w:val="0"/>
          <w:bCs/>
          <w:szCs w:val="24"/>
          <w:lang w:val="en-ID"/>
        </w:rPr>
        <w:id w:val="-1453316016"/>
        <w:docPartObj>
          <w:docPartGallery w:val="Table of Contents"/>
          <w:docPartUnique/>
        </w:docPartObj>
      </w:sdtPr>
      <w:sdtEndPr>
        <w:rPr>
          <w:b/>
          <w:noProof/>
        </w:rPr>
      </w:sdtEndPr>
      <w:sdtContent>
        <w:p w14:paraId="38246CA8" w14:textId="5F49AE43" w:rsidR="00EB65A5" w:rsidRDefault="00EB65A5" w:rsidP="00EB65A5">
          <w:pPr>
            <w:pStyle w:val="Heading1"/>
            <w:rPr>
              <w:rFonts w:ascii="Bookman Old Style" w:hAnsi="Bookman Old Style"/>
              <w:szCs w:val="24"/>
            </w:rPr>
          </w:pPr>
          <w:r w:rsidRPr="00AD0FBE">
            <w:rPr>
              <w:rFonts w:ascii="Bookman Old Style" w:hAnsi="Bookman Old Style"/>
              <w:szCs w:val="24"/>
            </w:rPr>
            <w:t>Daftar Isi</w:t>
          </w:r>
          <w:bookmarkEnd w:id="6"/>
        </w:p>
        <w:p w14:paraId="28AF38D4" w14:textId="77777777" w:rsidR="00AD0FBE" w:rsidRPr="00AD0FBE" w:rsidRDefault="00AD0FBE" w:rsidP="00AD0FBE">
          <w:pPr>
            <w:rPr>
              <w:lang w:val="en-US"/>
            </w:rPr>
          </w:pPr>
        </w:p>
        <w:p w14:paraId="702B3C3E" w14:textId="520A0F58" w:rsidR="00AD0FBE" w:rsidRPr="00AD0FBE" w:rsidRDefault="00EB65A5" w:rsidP="00AD0FBE">
          <w:pPr>
            <w:pStyle w:val="TOC1"/>
            <w:spacing w:line="240" w:lineRule="auto"/>
            <w:rPr>
              <w:rFonts w:eastAsiaTheme="minorEastAsia" w:cstheme="minorBidi"/>
              <w:b w:val="0"/>
              <w:bCs w:val="0"/>
            </w:rPr>
          </w:pPr>
          <w:r w:rsidRPr="00AD0FBE">
            <w:fldChar w:fldCharType="begin"/>
          </w:r>
          <w:r w:rsidRPr="00AD0FBE">
            <w:instrText xml:space="preserve"> TOC \o "1-3" \h \z \u </w:instrText>
          </w:r>
          <w:r w:rsidRPr="00AD0FBE">
            <w:fldChar w:fldCharType="separate"/>
          </w:r>
          <w:hyperlink w:anchor="_Toc128231154" w:history="1">
            <w:r w:rsidR="00AD0FBE" w:rsidRPr="00AD0FBE">
              <w:rPr>
                <w:rStyle w:val="Hyperlink"/>
                <w:b w:val="0"/>
                <w:bCs w:val="0"/>
              </w:rPr>
              <w:t>Kata Pengantar</w:t>
            </w:r>
            <w:r w:rsidR="00AD0FBE" w:rsidRPr="00AD0FBE">
              <w:rPr>
                <w:b w:val="0"/>
                <w:bCs w:val="0"/>
                <w:webHidden/>
              </w:rPr>
              <w:tab/>
            </w:r>
            <w:r w:rsidR="00AD0FBE" w:rsidRPr="00AD0FBE">
              <w:rPr>
                <w:b w:val="0"/>
                <w:bCs w:val="0"/>
                <w:webHidden/>
              </w:rPr>
              <w:fldChar w:fldCharType="begin"/>
            </w:r>
            <w:r w:rsidR="00AD0FBE" w:rsidRPr="00AD0FBE">
              <w:rPr>
                <w:b w:val="0"/>
                <w:bCs w:val="0"/>
                <w:webHidden/>
              </w:rPr>
              <w:instrText xml:space="preserve"> PAGEREF _Toc128231154 \h </w:instrText>
            </w:r>
            <w:r w:rsidR="00AD0FBE" w:rsidRPr="00AD0FBE">
              <w:rPr>
                <w:b w:val="0"/>
                <w:bCs w:val="0"/>
                <w:webHidden/>
              </w:rPr>
            </w:r>
            <w:r w:rsidR="00AD0FBE" w:rsidRPr="00AD0FBE">
              <w:rPr>
                <w:b w:val="0"/>
                <w:bCs w:val="0"/>
                <w:webHidden/>
              </w:rPr>
              <w:fldChar w:fldCharType="separate"/>
            </w:r>
            <w:r w:rsidR="00CC2355">
              <w:rPr>
                <w:b w:val="0"/>
                <w:bCs w:val="0"/>
                <w:webHidden/>
              </w:rPr>
              <w:t>iv</w:t>
            </w:r>
            <w:r w:rsidR="00AD0FBE" w:rsidRPr="00AD0FBE">
              <w:rPr>
                <w:b w:val="0"/>
                <w:bCs w:val="0"/>
                <w:webHidden/>
              </w:rPr>
              <w:fldChar w:fldCharType="end"/>
            </w:r>
          </w:hyperlink>
        </w:p>
        <w:p w14:paraId="45B31394" w14:textId="1A2AC0EC" w:rsidR="00AD0FBE" w:rsidRPr="00AD0FBE" w:rsidRDefault="00465690" w:rsidP="00AD0FBE">
          <w:pPr>
            <w:pStyle w:val="TOC1"/>
            <w:spacing w:line="240" w:lineRule="auto"/>
            <w:rPr>
              <w:rFonts w:eastAsiaTheme="minorEastAsia" w:cstheme="minorBidi"/>
              <w:b w:val="0"/>
              <w:bCs w:val="0"/>
            </w:rPr>
          </w:pPr>
          <w:hyperlink w:anchor="_Toc128231155" w:history="1">
            <w:r w:rsidR="00AD0FBE" w:rsidRPr="00AD0FBE">
              <w:rPr>
                <w:rStyle w:val="Hyperlink"/>
                <w:b w:val="0"/>
                <w:bCs w:val="0"/>
              </w:rPr>
              <w:t>Daftar Isi</w:t>
            </w:r>
            <w:r w:rsidR="00AD0FBE" w:rsidRPr="00AD0FBE">
              <w:rPr>
                <w:b w:val="0"/>
                <w:bCs w:val="0"/>
                <w:webHidden/>
              </w:rPr>
              <w:tab/>
            </w:r>
            <w:r w:rsidR="00AD0FBE" w:rsidRPr="00AD0FBE">
              <w:rPr>
                <w:b w:val="0"/>
                <w:bCs w:val="0"/>
                <w:webHidden/>
              </w:rPr>
              <w:fldChar w:fldCharType="begin"/>
            </w:r>
            <w:r w:rsidR="00AD0FBE" w:rsidRPr="00AD0FBE">
              <w:rPr>
                <w:b w:val="0"/>
                <w:bCs w:val="0"/>
                <w:webHidden/>
              </w:rPr>
              <w:instrText xml:space="preserve"> PAGEREF _Toc128231155 \h </w:instrText>
            </w:r>
            <w:r w:rsidR="00AD0FBE" w:rsidRPr="00AD0FBE">
              <w:rPr>
                <w:b w:val="0"/>
                <w:bCs w:val="0"/>
                <w:webHidden/>
              </w:rPr>
            </w:r>
            <w:r w:rsidR="00AD0FBE" w:rsidRPr="00AD0FBE">
              <w:rPr>
                <w:b w:val="0"/>
                <w:bCs w:val="0"/>
                <w:webHidden/>
              </w:rPr>
              <w:fldChar w:fldCharType="separate"/>
            </w:r>
            <w:r w:rsidR="00CC2355">
              <w:rPr>
                <w:b w:val="0"/>
                <w:bCs w:val="0"/>
                <w:webHidden/>
              </w:rPr>
              <w:t>v</w:t>
            </w:r>
            <w:r w:rsidR="00AD0FBE" w:rsidRPr="00AD0FBE">
              <w:rPr>
                <w:b w:val="0"/>
                <w:bCs w:val="0"/>
                <w:webHidden/>
              </w:rPr>
              <w:fldChar w:fldCharType="end"/>
            </w:r>
          </w:hyperlink>
        </w:p>
        <w:p w14:paraId="0202F4C1" w14:textId="7A61AAC7" w:rsidR="00AD0FBE" w:rsidRPr="00AD0FBE" w:rsidRDefault="00465690" w:rsidP="00AD0FBE">
          <w:pPr>
            <w:pStyle w:val="TOC1"/>
            <w:spacing w:line="240" w:lineRule="auto"/>
            <w:rPr>
              <w:rFonts w:eastAsiaTheme="minorEastAsia" w:cstheme="minorBidi"/>
              <w:b w:val="0"/>
              <w:bCs w:val="0"/>
            </w:rPr>
          </w:pPr>
          <w:hyperlink w:anchor="_Toc128231156" w:history="1">
            <w:r w:rsidR="00AD0FBE" w:rsidRPr="00AD0FBE">
              <w:rPr>
                <w:rStyle w:val="Hyperlink"/>
                <w:b w:val="0"/>
                <w:bCs w:val="0"/>
              </w:rPr>
              <w:t>Sinopsis</w:t>
            </w:r>
            <w:r w:rsidR="00AD0FBE" w:rsidRPr="00AD0FBE">
              <w:rPr>
                <w:b w:val="0"/>
                <w:bCs w:val="0"/>
                <w:webHidden/>
              </w:rPr>
              <w:tab/>
            </w:r>
            <w:r w:rsidR="00AD0FBE" w:rsidRPr="00AD0FBE">
              <w:rPr>
                <w:b w:val="0"/>
                <w:bCs w:val="0"/>
                <w:webHidden/>
              </w:rPr>
              <w:fldChar w:fldCharType="begin"/>
            </w:r>
            <w:r w:rsidR="00AD0FBE" w:rsidRPr="00AD0FBE">
              <w:rPr>
                <w:b w:val="0"/>
                <w:bCs w:val="0"/>
                <w:webHidden/>
              </w:rPr>
              <w:instrText xml:space="preserve"> PAGEREF _Toc128231156 \h </w:instrText>
            </w:r>
            <w:r w:rsidR="00AD0FBE" w:rsidRPr="00AD0FBE">
              <w:rPr>
                <w:b w:val="0"/>
                <w:bCs w:val="0"/>
                <w:webHidden/>
              </w:rPr>
            </w:r>
            <w:r w:rsidR="00AD0FBE" w:rsidRPr="00AD0FBE">
              <w:rPr>
                <w:b w:val="0"/>
                <w:bCs w:val="0"/>
                <w:webHidden/>
              </w:rPr>
              <w:fldChar w:fldCharType="separate"/>
            </w:r>
            <w:r w:rsidR="00CC2355">
              <w:rPr>
                <w:b w:val="0"/>
                <w:bCs w:val="0"/>
                <w:webHidden/>
              </w:rPr>
              <w:t>viii</w:t>
            </w:r>
            <w:r w:rsidR="00AD0FBE" w:rsidRPr="00AD0FBE">
              <w:rPr>
                <w:b w:val="0"/>
                <w:bCs w:val="0"/>
                <w:webHidden/>
              </w:rPr>
              <w:fldChar w:fldCharType="end"/>
            </w:r>
          </w:hyperlink>
        </w:p>
        <w:p w14:paraId="46743760" w14:textId="58C343A5" w:rsidR="00AD0FBE" w:rsidRPr="00AD0FBE" w:rsidRDefault="00465690" w:rsidP="00AD0FBE">
          <w:pPr>
            <w:pStyle w:val="TOC1"/>
            <w:spacing w:line="240" w:lineRule="auto"/>
            <w:rPr>
              <w:rFonts w:eastAsiaTheme="minorEastAsia" w:cstheme="minorBidi"/>
              <w:b w:val="0"/>
              <w:bCs w:val="0"/>
            </w:rPr>
          </w:pPr>
          <w:hyperlink w:anchor="_Toc128231157" w:history="1">
            <w:r w:rsidR="00AD0FBE" w:rsidRPr="00AD0FBE">
              <w:rPr>
                <w:rStyle w:val="Hyperlink"/>
                <w:b w:val="0"/>
                <w:bCs w:val="0"/>
              </w:rPr>
              <w:t>BAB I</w:t>
            </w:r>
            <w:r w:rsidR="00AD0FBE" w:rsidRPr="00AD0FBE">
              <w:rPr>
                <w:b w:val="0"/>
                <w:bCs w:val="0"/>
                <w:webHidden/>
              </w:rPr>
              <w:tab/>
            </w:r>
            <w:r w:rsidR="00AD0FBE" w:rsidRPr="00AD0FBE">
              <w:rPr>
                <w:b w:val="0"/>
                <w:bCs w:val="0"/>
                <w:webHidden/>
              </w:rPr>
              <w:fldChar w:fldCharType="begin"/>
            </w:r>
            <w:r w:rsidR="00AD0FBE" w:rsidRPr="00AD0FBE">
              <w:rPr>
                <w:b w:val="0"/>
                <w:bCs w:val="0"/>
                <w:webHidden/>
              </w:rPr>
              <w:instrText xml:space="preserve"> PAGEREF _Toc128231157 \h </w:instrText>
            </w:r>
            <w:r w:rsidR="00AD0FBE" w:rsidRPr="00AD0FBE">
              <w:rPr>
                <w:b w:val="0"/>
                <w:bCs w:val="0"/>
                <w:webHidden/>
              </w:rPr>
            </w:r>
            <w:r w:rsidR="00AD0FBE" w:rsidRPr="00AD0FBE">
              <w:rPr>
                <w:b w:val="0"/>
                <w:bCs w:val="0"/>
                <w:webHidden/>
              </w:rPr>
              <w:fldChar w:fldCharType="separate"/>
            </w:r>
            <w:r w:rsidR="00CC2355">
              <w:rPr>
                <w:b w:val="0"/>
                <w:bCs w:val="0"/>
                <w:webHidden/>
              </w:rPr>
              <w:t>1</w:t>
            </w:r>
            <w:r w:rsidR="00AD0FBE" w:rsidRPr="00AD0FBE">
              <w:rPr>
                <w:b w:val="0"/>
                <w:bCs w:val="0"/>
                <w:webHidden/>
              </w:rPr>
              <w:fldChar w:fldCharType="end"/>
            </w:r>
          </w:hyperlink>
        </w:p>
        <w:p w14:paraId="737D3E9B" w14:textId="658048C3" w:rsidR="00AD0FBE" w:rsidRPr="00AD0FBE" w:rsidRDefault="00465690" w:rsidP="00AD0FBE">
          <w:pPr>
            <w:pStyle w:val="TOC2"/>
            <w:rPr>
              <w:rFonts w:ascii="Bookman Old Style" w:eastAsiaTheme="minorEastAsia" w:hAnsi="Bookman Old Style"/>
              <w:b w:val="0"/>
              <w:bCs w:val="0"/>
              <w:lang w:val="en-US"/>
            </w:rPr>
          </w:pPr>
          <w:hyperlink w:anchor="_Toc128231158" w:history="1">
            <w:r w:rsidR="00AD0FBE" w:rsidRPr="00AD0FBE">
              <w:rPr>
                <w:rStyle w:val="Hyperlink"/>
                <w:rFonts w:ascii="Bookman Old Style" w:hAnsi="Bookman Old Style"/>
                <w:b w:val="0"/>
                <w:bCs w:val="0"/>
              </w:rPr>
              <w:t>A.</w:t>
            </w:r>
            <w:r w:rsidR="00AD0FBE" w:rsidRPr="00AD0FBE">
              <w:rPr>
                <w:rFonts w:ascii="Bookman Old Style" w:eastAsiaTheme="minorEastAsia" w:hAnsi="Bookman Old Style"/>
                <w:b w:val="0"/>
                <w:bCs w:val="0"/>
                <w:lang w:val="en-US"/>
              </w:rPr>
              <w:tab/>
            </w:r>
            <w:r w:rsidR="00AD0FBE" w:rsidRPr="00AD0FBE">
              <w:rPr>
                <w:rStyle w:val="Hyperlink"/>
                <w:rFonts w:ascii="Bookman Old Style" w:eastAsia="Book Antiqua" w:hAnsi="Bookman Old Style"/>
                <w:b w:val="0"/>
                <w:bCs w:val="0"/>
                <w:lang w:val="en-US"/>
              </w:rPr>
              <w:t>Pengelolaan Hukum Lingkungan</w:t>
            </w:r>
            <w:r w:rsidR="00AD0FBE" w:rsidRPr="00AD0FBE">
              <w:rPr>
                <w:rFonts w:ascii="Bookman Old Style" w:hAnsi="Bookman Old Style"/>
                <w:b w:val="0"/>
                <w:bCs w:val="0"/>
                <w:webHidden/>
              </w:rPr>
              <w:tab/>
            </w:r>
            <w:r w:rsidR="00AD0FBE" w:rsidRPr="00AD0FBE">
              <w:rPr>
                <w:rFonts w:ascii="Bookman Old Style" w:hAnsi="Bookman Old Style"/>
                <w:b w:val="0"/>
                <w:bCs w:val="0"/>
                <w:webHidden/>
              </w:rPr>
              <w:fldChar w:fldCharType="begin"/>
            </w:r>
            <w:r w:rsidR="00AD0FBE" w:rsidRPr="00AD0FBE">
              <w:rPr>
                <w:rFonts w:ascii="Bookman Old Style" w:hAnsi="Bookman Old Style"/>
                <w:b w:val="0"/>
                <w:bCs w:val="0"/>
                <w:webHidden/>
              </w:rPr>
              <w:instrText xml:space="preserve"> PAGEREF _Toc128231158 \h </w:instrText>
            </w:r>
            <w:r w:rsidR="00AD0FBE" w:rsidRPr="00AD0FBE">
              <w:rPr>
                <w:rFonts w:ascii="Bookman Old Style" w:hAnsi="Bookman Old Style"/>
                <w:b w:val="0"/>
                <w:bCs w:val="0"/>
                <w:webHidden/>
              </w:rPr>
            </w:r>
            <w:r w:rsidR="00AD0FBE" w:rsidRPr="00AD0FBE">
              <w:rPr>
                <w:rFonts w:ascii="Bookman Old Style" w:hAnsi="Bookman Old Style"/>
                <w:b w:val="0"/>
                <w:bCs w:val="0"/>
                <w:webHidden/>
              </w:rPr>
              <w:fldChar w:fldCharType="separate"/>
            </w:r>
            <w:r w:rsidR="00CC2355">
              <w:rPr>
                <w:rFonts w:ascii="Bookman Old Style" w:hAnsi="Bookman Old Style"/>
                <w:b w:val="0"/>
                <w:bCs w:val="0"/>
                <w:webHidden/>
              </w:rPr>
              <w:t>1</w:t>
            </w:r>
            <w:r w:rsidR="00AD0FBE" w:rsidRPr="00AD0FBE">
              <w:rPr>
                <w:rFonts w:ascii="Bookman Old Style" w:hAnsi="Bookman Old Style"/>
                <w:b w:val="0"/>
                <w:bCs w:val="0"/>
                <w:webHidden/>
              </w:rPr>
              <w:fldChar w:fldCharType="end"/>
            </w:r>
          </w:hyperlink>
        </w:p>
        <w:p w14:paraId="0B48B5F5" w14:textId="63B4EBFB" w:rsidR="005E12F9" w:rsidRDefault="00465690" w:rsidP="005E12F9">
          <w:pPr>
            <w:pStyle w:val="TOC2"/>
            <w:rPr>
              <w:rFonts w:ascii="Bookman Old Style" w:hAnsi="Bookman Old Style"/>
              <w:b w:val="0"/>
              <w:bCs w:val="0"/>
            </w:rPr>
          </w:pPr>
          <w:hyperlink w:anchor="_Toc128231159" w:history="1">
            <w:r w:rsidR="00AD0FBE" w:rsidRPr="00AD0FBE">
              <w:rPr>
                <w:rStyle w:val="Hyperlink"/>
                <w:rFonts w:ascii="Bookman Old Style" w:eastAsia="Book Antiqua" w:hAnsi="Bookman Old Style"/>
                <w:b w:val="0"/>
                <w:bCs w:val="0"/>
                <w:lang w:val="en-US"/>
              </w:rPr>
              <w:t>B.</w:t>
            </w:r>
            <w:r w:rsidR="00AD0FBE" w:rsidRPr="00AD0FBE">
              <w:rPr>
                <w:rFonts w:ascii="Bookman Old Style" w:eastAsiaTheme="minorEastAsia" w:hAnsi="Bookman Old Style"/>
                <w:b w:val="0"/>
                <w:bCs w:val="0"/>
                <w:lang w:val="en-US"/>
              </w:rPr>
              <w:tab/>
            </w:r>
            <w:r w:rsidR="00AD0FBE" w:rsidRPr="00AD0FBE">
              <w:rPr>
                <w:rStyle w:val="Hyperlink"/>
                <w:rFonts w:ascii="Bookman Old Style" w:eastAsia="Book Antiqua" w:hAnsi="Bookman Old Style"/>
                <w:b w:val="0"/>
                <w:bCs w:val="0"/>
                <w:iCs/>
                <w:lang w:val="en-US"/>
              </w:rPr>
              <w:t xml:space="preserve">Penegakan </w:t>
            </w:r>
            <w:r w:rsidR="00AD0FBE" w:rsidRPr="00AD0FBE">
              <w:rPr>
                <w:rStyle w:val="Hyperlink"/>
                <w:rFonts w:ascii="Bookman Old Style" w:eastAsia="Book Antiqua" w:hAnsi="Bookman Old Style"/>
                <w:b w:val="0"/>
                <w:bCs w:val="0"/>
                <w:lang w:val="en-US"/>
              </w:rPr>
              <w:t>Hukum Lingkungan di Indonesia</w:t>
            </w:r>
            <w:r w:rsidR="005E12F9">
              <w:rPr>
                <w:rStyle w:val="Hyperlink"/>
                <w:rFonts w:ascii="Bookman Old Style" w:eastAsia="Book Antiqua" w:hAnsi="Bookman Old Style"/>
                <w:b w:val="0"/>
                <w:bCs w:val="0"/>
                <w:lang w:val="en-US"/>
              </w:rPr>
              <w:t xml:space="preserve">              </w:t>
            </w:r>
            <w:r w:rsidR="00AD0FBE" w:rsidRPr="00AD0FBE">
              <w:rPr>
                <w:rFonts w:ascii="Bookman Old Style" w:hAnsi="Bookman Old Style"/>
                <w:b w:val="0"/>
                <w:bCs w:val="0"/>
                <w:webHidden/>
              </w:rPr>
              <w:fldChar w:fldCharType="begin"/>
            </w:r>
            <w:r w:rsidR="00AD0FBE" w:rsidRPr="00AD0FBE">
              <w:rPr>
                <w:rFonts w:ascii="Bookman Old Style" w:hAnsi="Bookman Old Style"/>
                <w:b w:val="0"/>
                <w:bCs w:val="0"/>
                <w:webHidden/>
              </w:rPr>
              <w:instrText xml:space="preserve"> PAGEREF _Toc128231159 \h </w:instrText>
            </w:r>
            <w:r w:rsidR="00AD0FBE" w:rsidRPr="00AD0FBE">
              <w:rPr>
                <w:rFonts w:ascii="Bookman Old Style" w:hAnsi="Bookman Old Style"/>
                <w:b w:val="0"/>
                <w:bCs w:val="0"/>
                <w:webHidden/>
              </w:rPr>
            </w:r>
            <w:r w:rsidR="00AD0FBE" w:rsidRPr="00AD0FBE">
              <w:rPr>
                <w:rFonts w:ascii="Bookman Old Style" w:hAnsi="Bookman Old Style"/>
                <w:b w:val="0"/>
                <w:bCs w:val="0"/>
                <w:webHidden/>
              </w:rPr>
              <w:fldChar w:fldCharType="separate"/>
            </w:r>
            <w:r w:rsidR="00CC2355">
              <w:rPr>
                <w:rFonts w:ascii="Bookman Old Style" w:hAnsi="Bookman Old Style"/>
                <w:b w:val="0"/>
                <w:bCs w:val="0"/>
                <w:webHidden/>
              </w:rPr>
              <w:t>8</w:t>
            </w:r>
            <w:r w:rsidR="00AD0FBE" w:rsidRPr="00AD0FBE">
              <w:rPr>
                <w:rFonts w:ascii="Bookman Old Style" w:hAnsi="Bookman Old Style"/>
                <w:b w:val="0"/>
                <w:bCs w:val="0"/>
                <w:webHidden/>
              </w:rPr>
              <w:fldChar w:fldCharType="end"/>
            </w:r>
          </w:hyperlink>
        </w:p>
        <w:p w14:paraId="29B76304" w14:textId="62682D95" w:rsidR="005E12F9" w:rsidRPr="005E12F9" w:rsidRDefault="005E12F9" w:rsidP="005E12F9">
          <w:pPr>
            <w:pStyle w:val="TOC2"/>
            <w:rPr>
              <w:rFonts w:ascii="Bookman Old Style" w:hAnsi="Bookman Old Style"/>
              <w:b w:val="0"/>
              <w:bCs w:val="0"/>
            </w:rPr>
          </w:pPr>
          <w:r>
            <w:rPr>
              <w:rFonts w:ascii="Bookman Old Style" w:hAnsi="Bookman Old Style"/>
              <w:b w:val="0"/>
              <w:bCs w:val="0"/>
            </w:rPr>
            <w:t xml:space="preserve">C. </w:t>
          </w:r>
          <w:r w:rsidRPr="005E12F9">
            <w:rPr>
              <w:rFonts w:ascii="Bookman Old Style" w:hAnsi="Bookman Old Style"/>
              <w:b w:val="0"/>
            </w:rPr>
            <w:t xml:space="preserve"> Penerapan Hukum Administratif, Pidana dan perdata.</w:t>
          </w:r>
          <w:r w:rsidRPr="005E12F9">
            <w:rPr>
              <w:rFonts w:ascii="Bookman Old Style" w:hAnsi="Bookman Old Style"/>
              <w:b w:val="0"/>
              <w:webHidden/>
            </w:rPr>
            <w:tab/>
          </w:r>
          <w:r>
            <w:rPr>
              <w:rFonts w:ascii="Bookman Old Style" w:hAnsi="Bookman Old Style"/>
              <w:b w:val="0"/>
              <w:webHidden/>
            </w:rPr>
            <w:t>21</w:t>
          </w:r>
        </w:p>
        <w:p w14:paraId="3E90ECDF" w14:textId="143525BD" w:rsidR="00AD0FBE" w:rsidRPr="00AD0FBE" w:rsidRDefault="00465690" w:rsidP="00AD0FBE">
          <w:pPr>
            <w:pStyle w:val="TOC1"/>
            <w:spacing w:line="240" w:lineRule="auto"/>
            <w:rPr>
              <w:rFonts w:eastAsiaTheme="minorEastAsia" w:cstheme="minorBidi"/>
              <w:b w:val="0"/>
              <w:bCs w:val="0"/>
            </w:rPr>
          </w:pPr>
          <w:hyperlink w:anchor="_Toc128231160" w:history="1">
            <w:r w:rsidR="00AD0FBE" w:rsidRPr="00AD0FBE">
              <w:rPr>
                <w:rStyle w:val="Hyperlink"/>
                <w:b w:val="0"/>
                <w:bCs w:val="0"/>
              </w:rPr>
              <w:t xml:space="preserve">BAB </w:t>
            </w:r>
            <w:r w:rsidR="00AD0FBE" w:rsidRPr="00AD0FBE">
              <w:rPr>
                <w:rStyle w:val="Hyperlink"/>
                <w:b w:val="0"/>
                <w:bCs w:val="0"/>
                <w:lang w:val="id-ID"/>
              </w:rPr>
              <w:t>I</w:t>
            </w:r>
            <w:r w:rsidR="00AD0FBE" w:rsidRPr="00AD0FBE">
              <w:rPr>
                <w:rStyle w:val="Hyperlink"/>
                <w:b w:val="0"/>
                <w:bCs w:val="0"/>
              </w:rPr>
              <w:t>I</w:t>
            </w:r>
            <w:r w:rsidR="00AD0FBE" w:rsidRPr="00AD0FBE">
              <w:rPr>
                <w:b w:val="0"/>
                <w:bCs w:val="0"/>
                <w:webHidden/>
              </w:rPr>
              <w:tab/>
            </w:r>
          </w:hyperlink>
          <w:r w:rsidR="005E12F9">
            <w:rPr>
              <w:b w:val="0"/>
              <w:bCs w:val="0"/>
            </w:rPr>
            <w:t>22</w:t>
          </w:r>
        </w:p>
        <w:p w14:paraId="58DBF922" w14:textId="18CBE9AB" w:rsidR="00AD0FBE" w:rsidRPr="00AD0FBE" w:rsidRDefault="00465690" w:rsidP="00AD0FBE">
          <w:pPr>
            <w:pStyle w:val="TOC1"/>
            <w:spacing w:line="240" w:lineRule="auto"/>
            <w:rPr>
              <w:rFonts w:eastAsiaTheme="minorEastAsia" w:cstheme="minorBidi"/>
              <w:b w:val="0"/>
              <w:bCs w:val="0"/>
            </w:rPr>
          </w:pPr>
          <w:hyperlink w:anchor="_Toc128231161" w:history="1">
            <w:r w:rsidR="00AD0FBE" w:rsidRPr="00AD0FBE">
              <w:rPr>
                <w:rStyle w:val="Hyperlink"/>
                <w:b w:val="0"/>
                <w:bCs w:val="0"/>
              </w:rPr>
              <w:t>ASPEK HUKUM PERLINDUNGAN LINGKUNGAN</w:t>
            </w:r>
            <w:r w:rsidR="00AD0FBE" w:rsidRPr="00AD0FBE">
              <w:rPr>
                <w:b w:val="0"/>
                <w:bCs w:val="0"/>
                <w:webHidden/>
              </w:rPr>
              <w:tab/>
            </w:r>
            <w:r w:rsidR="00AD0FBE" w:rsidRPr="00AD0FBE">
              <w:rPr>
                <w:b w:val="0"/>
                <w:bCs w:val="0"/>
                <w:webHidden/>
              </w:rPr>
              <w:fldChar w:fldCharType="begin"/>
            </w:r>
            <w:r w:rsidR="00AD0FBE" w:rsidRPr="00AD0FBE">
              <w:rPr>
                <w:b w:val="0"/>
                <w:bCs w:val="0"/>
                <w:webHidden/>
              </w:rPr>
              <w:instrText xml:space="preserve"> PAGEREF _Toc128231161 \h </w:instrText>
            </w:r>
            <w:r w:rsidR="00AD0FBE" w:rsidRPr="00AD0FBE">
              <w:rPr>
                <w:b w:val="0"/>
                <w:bCs w:val="0"/>
                <w:webHidden/>
              </w:rPr>
            </w:r>
            <w:r w:rsidR="00AD0FBE" w:rsidRPr="00AD0FBE">
              <w:rPr>
                <w:b w:val="0"/>
                <w:bCs w:val="0"/>
                <w:webHidden/>
              </w:rPr>
              <w:fldChar w:fldCharType="separate"/>
            </w:r>
            <w:r w:rsidR="00CC2355">
              <w:rPr>
                <w:b w:val="0"/>
                <w:bCs w:val="0"/>
                <w:webHidden/>
              </w:rPr>
              <w:t>22</w:t>
            </w:r>
            <w:r w:rsidR="00AD0FBE" w:rsidRPr="00AD0FBE">
              <w:rPr>
                <w:b w:val="0"/>
                <w:bCs w:val="0"/>
                <w:webHidden/>
              </w:rPr>
              <w:fldChar w:fldCharType="end"/>
            </w:r>
          </w:hyperlink>
        </w:p>
        <w:p w14:paraId="09F16A31" w14:textId="049A5F13" w:rsidR="00AD0FBE" w:rsidRPr="00AD0FBE" w:rsidRDefault="00465690" w:rsidP="00AD0FBE">
          <w:pPr>
            <w:pStyle w:val="TOC2"/>
            <w:rPr>
              <w:rFonts w:ascii="Bookman Old Style" w:eastAsiaTheme="minorEastAsia" w:hAnsi="Bookman Old Style"/>
              <w:b w:val="0"/>
              <w:bCs w:val="0"/>
              <w:lang w:val="en-US"/>
            </w:rPr>
          </w:pPr>
          <w:hyperlink w:anchor="_Toc128231162" w:history="1">
            <w:r w:rsidR="00AD0FBE" w:rsidRPr="00AD0FBE">
              <w:rPr>
                <w:rStyle w:val="Hyperlink"/>
                <w:rFonts w:ascii="Bookman Old Style" w:eastAsia="Book Antiqua" w:hAnsi="Bookman Old Style"/>
                <w:b w:val="0"/>
                <w:bCs w:val="0"/>
              </w:rPr>
              <w:t>A.</w:t>
            </w:r>
            <w:r w:rsidR="00AD0FBE" w:rsidRPr="00AD0FBE">
              <w:rPr>
                <w:rFonts w:ascii="Bookman Old Style" w:eastAsiaTheme="minorEastAsia" w:hAnsi="Bookman Old Style"/>
                <w:b w:val="0"/>
                <w:bCs w:val="0"/>
                <w:lang w:val="en-US"/>
              </w:rPr>
              <w:tab/>
            </w:r>
            <w:r w:rsidR="00AD0FBE" w:rsidRPr="00AD0FBE">
              <w:rPr>
                <w:rStyle w:val="Hyperlink"/>
                <w:rFonts w:ascii="Bookman Old Style" w:eastAsia="Book Antiqua" w:hAnsi="Bookman Old Style"/>
                <w:b w:val="0"/>
                <w:bCs w:val="0"/>
                <w:lang w:val="en-US"/>
              </w:rPr>
              <w:t>Konsep Ekokrasi dalam Perlindungan Lingkungan di Indonesia</w:t>
            </w:r>
            <w:r w:rsidR="00AD0FBE" w:rsidRPr="00AD0FBE">
              <w:rPr>
                <w:rFonts w:ascii="Bookman Old Style" w:hAnsi="Bookman Old Style"/>
                <w:b w:val="0"/>
                <w:bCs w:val="0"/>
                <w:webHidden/>
              </w:rPr>
              <w:tab/>
            </w:r>
            <w:r w:rsidR="00AD0FBE" w:rsidRPr="00AD0FBE">
              <w:rPr>
                <w:rFonts w:ascii="Bookman Old Style" w:hAnsi="Bookman Old Style"/>
                <w:b w:val="0"/>
                <w:bCs w:val="0"/>
                <w:webHidden/>
              </w:rPr>
              <w:fldChar w:fldCharType="begin"/>
            </w:r>
            <w:r w:rsidR="00AD0FBE" w:rsidRPr="00AD0FBE">
              <w:rPr>
                <w:rFonts w:ascii="Bookman Old Style" w:hAnsi="Bookman Old Style"/>
                <w:b w:val="0"/>
                <w:bCs w:val="0"/>
                <w:webHidden/>
              </w:rPr>
              <w:instrText xml:space="preserve"> PAGEREF _Toc128231162 \h </w:instrText>
            </w:r>
            <w:r w:rsidR="00AD0FBE" w:rsidRPr="00AD0FBE">
              <w:rPr>
                <w:rFonts w:ascii="Bookman Old Style" w:hAnsi="Bookman Old Style"/>
                <w:b w:val="0"/>
                <w:bCs w:val="0"/>
                <w:webHidden/>
              </w:rPr>
            </w:r>
            <w:r w:rsidR="00AD0FBE" w:rsidRPr="00AD0FBE">
              <w:rPr>
                <w:rFonts w:ascii="Bookman Old Style" w:hAnsi="Bookman Old Style"/>
                <w:b w:val="0"/>
                <w:bCs w:val="0"/>
                <w:webHidden/>
              </w:rPr>
              <w:fldChar w:fldCharType="separate"/>
            </w:r>
            <w:r w:rsidR="00CC2355">
              <w:rPr>
                <w:rFonts w:ascii="Bookman Old Style" w:hAnsi="Bookman Old Style"/>
                <w:b w:val="0"/>
                <w:bCs w:val="0"/>
                <w:webHidden/>
              </w:rPr>
              <w:t>22</w:t>
            </w:r>
            <w:r w:rsidR="00AD0FBE" w:rsidRPr="00AD0FBE">
              <w:rPr>
                <w:rFonts w:ascii="Bookman Old Style" w:hAnsi="Bookman Old Style"/>
                <w:b w:val="0"/>
                <w:bCs w:val="0"/>
                <w:webHidden/>
              </w:rPr>
              <w:fldChar w:fldCharType="end"/>
            </w:r>
          </w:hyperlink>
        </w:p>
        <w:p w14:paraId="0D838F4E" w14:textId="344E3482" w:rsidR="00AD0FBE" w:rsidRPr="00AD0FBE" w:rsidRDefault="00465690" w:rsidP="00AD0FBE">
          <w:pPr>
            <w:pStyle w:val="TOC2"/>
            <w:rPr>
              <w:rFonts w:ascii="Bookman Old Style" w:eastAsiaTheme="minorEastAsia" w:hAnsi="Bookman Old Style"/>
              <w:b w:val="0"/>
              <w:bCs w:val="0"/>
              <w:lang w:val="en-US"/>
            </w:rPr>
          </w:pPr>
          <w:hyperlink w:anchor="_Toc128231163" w:history="1">
            <w:r w:rsidR="00AD0FBE" w:rsidRPr="00AD0FBE">
              <w:rPr>
                <w:rStyle w:val="Hyperlink"/>
                <w:rFonts w:ascii="Bookman Old Style" w:hAnsi="Bookman Old Style"/>
                <w:b w:val="0"/>
                <w:bCs w:val="0"/>
                <w:spacing w:val="-1"/>
              </w:rPr>
              <w:t>B.</w:t>
            </w:r>
            <w:r w:rsidR="00AD0FBE" w:rsidRPr="00AD0FBE">
              <w:rPr>
                <w:rFonts w:ascii="Bookman Old Style" w:eastAsiaTheme="minorEastAsia" w:hAnsi="Bookman Old Style"/>
                <w:b w:val="0"/>
                <w:bCs w:val="0"/>
                <w:lang w:val="en-US"/>
              </w:rPr>
              <w:tab/>
            </w:r>
            <w:r w:rsidR="00AD0FBE" w:rsidRPr="00AD0FBE">
              <w:rPr>
                <w:rStyle w:val="Hyperlink"/>
                <w:rFonts w:ascii="Bookman Old Style" w:hAnsi="Bookman Old Style"/>
                <w:b w:val="0"/>
                <w:bCs w:val="0"/>
                <w:spacing w:val="-1"/>
              </w:rPr>
              <w:t>Regulasi Perlindungan Lingkungan di Indonesia</w:t>
            </w:r>
            <w:r w:rsidR="00AD0FBE" w:rsidRPr="00AD0FBE">
              <w:rPr>
                <w:rFonts w:ascii="Bookman Old Style" w:hAnsi="Bookman Old Style"/>
                <w:b w:val="0"/>
                <w:bCs w:val="0"/>
                <w:webHidden/>
              </w:rPr>
              <w:tab/>
            </w:r>
            <w:r w:rsidR="00AD0FBE" w:rsidRPr="00AD0FBE">
              <w:rPr>
                <w:rFonts w:ascii="Bookman Old Style" w:hAnsi="Bookman Old Style"/>
                <w:b w:val="0"/>
                <w:bCs w:val="0"/>
                <w:webHidden/>
              </w:rPr>
              <w:fldChar w:fldCharType="begin"/>
            </w:r>
            <w:r w:rsidR="00AD0FBE" w:rsidRPr="00AD0FBE">
              <w:rPr>
                <w:rFonts w:ascii="Bookman Old Style" w:hAnsi="Bookman Old Style"/>
                <w:b w:val="0"/>
                <w:bCs w:val="0"/>
                <w:webHidden/>
              </w:rPr>
              <w:instrText xml:space="preserve"> PAGEREF _Toc128231163 \h </w:instrText>
            </w:r>
            <w:r w:rsidR="00AD0FBE" w:rsidRPr="00AD0FBE">
              <w:rPr>
                <w:rFonts w:ascii="Bookman Old Style" w:hAnsi="Bookman Old Style"/>
                <w:b w:val="0"/>
                <w:bCs w:val="0"/>
                <w:webHidden/>
              </w:rPr>
            </w:r>
            <w:r w:rsidR="00AD0FBE" w:rsidRPr="00AD0FBE">
              <w:rPr>
                <w:rFonts w:ascii="Bookman Old Style" w:hAnsi="Bookman Old Style"/>
                <w:b w:val="0"/>
                <w:bCs w:val="0"/>
                <w:webHidden/>
              </w:rPr>
              <w:fldChar w:fldCharType="separate"/>
            </w:r>
            <w:r w:rsidR="00CC2355">
              <w:rPr>
                <w:rFonts w:ascii="Bookman Old Style" w:hAnsi="Bookman Old Style"/>
                <w:b w:val="0"/>
                <w:bCs w:val="0"/>
                <w:webHidden/>
              </w:rPr>
              <w:t>25</w:t>
            </w:r>
            <w:r w:rsidR="00AD0FBE" w:rsidRPr="00AD0FBE">
              <w:rPr>
                <w:rFonts w:ascii="Bookman Old Style" w:hAnsi="Bookman Old Style"/>
                <w:b w:val="0"/>
                <w:bCs w:val="0"/>
                <w:webHidden/>
              </w:rPr>
              <w:fldChar w:fldCharType="end"/>
            </w:r>
          </w:hyperlink>
        </w:p>
        <w:p w14:paraId="0B1D4AFA" w14:textId="0F548F8C" w:rsidR="00AD0FBE" w:rsidRPr="00AD0FBE" w:rsidRDefault="00465690" w:rsidP="00AD0FBE">
          <w:pPr>
            <w:pStyle w:val="TOC2"/>
            <w:rPr>
              <w:rFonts w:ascii="Bookman Old Style" w:eastAsiaTheme="minorEastAsia" w:hAnsi="Bookman Old Style"/>
              <w:b w:val="0"/>
              <w:bCs w:val="0"/>
              <w:lang w:val="en-US"/>
            </w:rPr>
          </w:pPr>
          <w:hyperlink w:anchor="_Toc128231164" w:history="1">
            <w:r w:rsidR="00AD0FBE" w:rsidRPr="00AD0FBE">
              <w:rPr>
                <w:rStyle w:val="Hyperlink"/>
                <w:rFonts w:ascii="Bookman Old Style" w:eastAsia="Book Antiqua" w:hAnsi="Bookman Old Style"/>
                <w:b w:val="0"/>
                <w:bCs w:val="0"/>
                <w:lang w:val="id-ID"/>
              </w:rPr>
              <w:t>C.</w:t>
            </w:r>
            <w:r w:rsidR="00AD0FBE" w:rsidRPr="00AD0FBE">
              <w:rPr>
                <w:rFonts w:ascii="Bookman Old Style" w:eastAsiaTheme="minorEastAsia" w:hAnsi="Bookman Old Style"/>
                <w:b w:val="0"/>
                <w:bCs w:val="0"/>
                <w:lang w:val="en-US"/>
              </w:rPr>
              <w:tab/>
            </w:r>
            <w:r w:rsidR="00AD0FBE" w:rsidRPr="00AD0FBE">
              <w:rPr>
                <w:rStyle w:val="Hyperlink"/>
                <w:rFonts w:ascii="Bookman Old Style" w:eastAsia="Book Antiqua" w:hAnsi="Bookman Old Style"/>
                <w:b w:val="0"/>
                <w:bCs w:val="0"/>
                <w:lang w:val="id-ID"/>
              </w:rPr>
              <w:t>Prinsip-Prinsip Perlindungan Lingkungan</w:t>
            </w:r>
            <w:r w:rsidR="00892757">
              <w:rPr>
                <w:rStyle w:val="Hyperlink"/>
                <w:rFonts w:ascii="Bookman Old Style" w:eastAsia="Book Antiqua" w:hAnsi="Bookman Old Style"/>
                <w:b w:val="0"/>
                <w:bCs w:val="0"/>
                <w:lang w:val="en-US"/>
              </w:rPr>
              <w:t>.</w:t>
            </w:r>
            <w:r w:rsidR="00AD0FBE" w:rsidRPr="00AD0FBE">
              <w:rPr>
                <w:rFonts w:ascii="Bookman Old Style" w:hAnsi="Bookman Old Style"/>
                <w:b w:val="0"/>
                <w:bCs w:val="0"/>
                <w:webHidden/>
              </w:rPr>
              <w:tab/>
            </w:r>
            <w:r w:rsidR="00AD0FBE" w:rsidRPr="00AD0FBE">
              <w:rPr>
                <w:rFonts w:ascii="Bookman Old Style" w:hAnsi="Bookman Old Style"/>
                <w:b w:val="0"/>
                <w:bCs w:val="0"/>
                <w:webHidden/>
              </w:rPr>
              <w:fldChar w:fldCharType="begin"/>
            </w:r>
            <w:r w:rsidR="00AD0FBE" w:rsidRPr="00AD0FBE">
              <w:rPr>
                <w:rFonts w:ascii="Bookman Old Style" w:hAnsi="Bookman Old Style"/>
                <w:b w:val="0"/>
                <w:bCs w:val="0"/>
                <w:webHidden/>
              </w:rPr>
              <w:instrText xml:space="preserve"> PAGEREF _Toc128231164 \h </w:instrText>
            </w:r>
            <w:r w:rsidR="00AD0FBE" w:rsidRPr="00AD0FBE">
              <w:rPr>
                <w:rFonts w:ascii="Bookman Old Style" w:hAnsi="Bookman Old Style"/>
                <w:b w:val="0"/>
                <w:bCs w:val="0"/>
                <w:webHidden/>
              </w:rPr>
            </w:r>
            <w:r w:rsidR="00AD0FBE" w:rsidRPr="00AD0FBE">
              <w:rPr>
                <w:rFonts w:ascii="Bookman Old Style" w:hAnsi="Bookman Old Style"/>
                <w:b w:val="0"/>
                <w:bCs w:val="0"/>
                <w:webHidden/>
              </w:rPr>
              <w:fldChar w:fldCharType="separate"/>
            </w:r>
            <w:r w:rsidR="00CC2355">
              <w:rPr>
                <w:rFonts w:ascii="Bookman Old Style" w:hAnsi="Bookman Old Style"/>
                <w:b w:val="0"/>
                <w:bCs w:val="0"/>
                <w:webHidden/>
              </w:rPr>
              <w:t>31</w:t>
            </w:r>
            <w:r w:rsidR="00AD0FBE" w:rsidRPr="00AD0FBE">
              <w:rPr>
                <w:rFonts w:ascii="Bookman Old Style" w:hAnsi="Bookman Old Style"/>
                <w:b w:val="0"/>
                <w:bCs w:val="0"/>
                <w:webHidden/>
              </w:rPr>
              <w:fldChar w:fldCharType="end"/>
            </w:r>
          </w:hyperlink>
        </w:p>
        <w:p w14:paraId="7DD20FAA" w14:textId="2FAA1994" w:rsidR="00AD0FBE" w:rsidRPr="00AD0FBE" w:rsidRDefault="00465690" w:rsidP="00AD0FBE">
          <w:pPr>
            <w:pStyle w:val="TOC1"/>
            <w:spacing w:line="240" w:lineRule="auto"/>
            <w:rPr>
              <w:rFonts w:eastAsiaTheme="minorEastAsia" w:cstheme="minorBidi"/>
              <w:b w:val="0"/>
              <w:bCs w:val="0"/>
            </w:rPr>
          </w:pPr>
          <w:hyperlink w:anchor="_Toc128231165" w:history="1">
            <w:r w:rsidR="00AD0FBE" w:rsidRPr="00AD0FBE">
              <w:rPr>
                <w:rStyle w:val="Hyperlink"/>
                <w:b w:val="0"/>
                <w:bCs w:val="0"/>
              </w:rPr>
              <w:t>BAB III</w:t>
            </w:r>
            <w:r w:rsidR="00AD0FBE" w:rsidRPr="00AD0FBE">
              <w:rPr>
                <w:b w:val="0"/>
                <w:bCs w:val="0"/>
                <w:webHidden/>
              </w:rPr>
              <w:tab/>
            </w:r>
            <w:r w:rsidR="00AD0FBE" w:rsidRPr="00AD0FBE">
              <w:rPr>
                <w:b w:val="0"/>
                <w:bCs w:val="0"/>
                <w:webHidden/>
              </w:rPr>
              <w:fldChar w:fldCharType="begin"/>
            </w:r>
            <w:r w:rsidR="00AD0FBE" w:rsidRPr="00AD0FBE">
              <w:rPr>
                <w:b w:val="0"/>
                <w:bCs w:val="0"/>
                <w:webHidden/>
              </w:rPr>
              <w:instrText xml:space="preserve"> PAGEREF _Toc128231165 \h </w:instrText>
            </w:r>
            <w:r w:rsidR="00AD0FBE" w:rsidRPr="00AD0FBE">
              <w:rPr>
                <w:b w:val="0"/>
                <w:bCs w:val="0"/>
                <w:webHidden/>
              </w:rPr>
            </w:r>
            <w:r w:rsidR="00AD0FBE" w:rsidRPr="00AD0FBE">
              <w:rPr>
                <w:b w:val="0"/>
                <w:bCs w:val="0"/>
                <w:webHidden/>
              </w:rPr>
              <w:fldChar w:fldCharType="separate"/>
            </w:r>
            <w:r w:rsidR="00CC2355">
              <w:rPr>
                <w:b w:val="0"/>
                <w:bCs w:val="0"/>
                <w:webHidden/>
              </w:rPr>
              <w:t>42</w:t>
            </w:r>
            <w:r w:rsidR="00AD0FBE" w:rsidRPr="00AD0FBE">
              <w:rPr>
                <w:b w:val="0"/>
                <w:bCs w:val="0"/>
                <w:webHidden/>
              </w:rPr>
              <w:fldChar w:fldCharType="end"/>
            </w:r>
          </w:hyperlink>
        </w:p>
        <w:p w14:paraId="7EAFEB75" w14:textId="5026EC49" w:rsidR="00AD0FBE" w:rsidRPr="00AD0FBE" w:rsidRDefault="00465690" w:rsidP="00AD0FBE">
          <w:pPr>
            <w:pStyle w:val="TOC1"/>
            <w:spacing w:line="240" w:lineRule="auto"/>
            <w:rPr>
              <w:rFonts w:eastAsiaTheme="minorEastAsia" w:cstheme="minorBidi"/>
              <w:b w:val="0"/>
              <w:bCs w:val="0"/>
            </w:rPr>
          </w:pPr>
          <w:hyperlink w:anchor="_Toc128231166" w:history="1">
            <w:r w:rsidR="00AD0FBE" w:rsidRPr="00AD0FBE">
              <w:rPr>
                <w:rStyle w:val="Hyperlink"/>
                <w:b w:val="0"/>
                <w:bCs w:val="0"/>
              </w:rPr>
              <w:t>ASPEK HUKUM PENGELOLAAN LINGKUNGAN LAUT</w:t>
            </w:r>
            <w:r w:rsidR="00AD0FBE" w:rsidRPr="00AD0FBE">
              <w:rPr>
                <w:b w:val="0"/>
                <w:bCs w:val="0"/>
                <w:webHidden/>
              </w:rPr>
              <w:tab/>
            </w:r>
            <w:r w:rsidR="00AD0FBE" w:rsidRPr="00AD0FBE">
              <w:rPr>
                <w:b w:val="0"/>
                <w:bCs w:val="0"/>
                <w:webHidden/>
              </w:rPr>
              <w:fldChar w:fldCharType="begin"/>
            </w:r>
            <w:r w:rsidR="00AD0FBE" w:rsidRPr="00AD0FBE">
              <w:rPr>
                <w:b w:val="0"/>
                <w:bCs w:val="0"/>
                <w:webHidden/>
              </w:rPr>
              <w:instrText xml:space="preserve"> PAGEREF _Toc128231166 \h </w:instrText>
            </w:r>
            <w:r w:rsidR="00AD0FBE" w:rsidRPr="00AD0FBE">
              <w:rPr>
                <w:b w:val="0"/>
                <w:bCs w:val="0"/>
                <w:webHidden/>
              </w:rPr>
            </w:r>
            <w:r w:rsidR="00AD0FBE" w:rsidRPr="00AD0FBE">
              <w:rPr>
                <w:b w:val="0"/>
                <w:bCs w:val="0"/>
                <w:webHidden/>
              </w:rPr>
              <w:fldChar w:fldCharType="separate"/>
            </w:r>
            <w:r w:rsidR="00CC2355">
              <w:rPr>
                <w:b w:val="0"/>
                <w:bCs w:val="0"/>
                <w:webHidden/>
              </w:rPr>
              <w:t>42</w:t>
            </w:r>
            <w:r w:rsidR="00AD0FBE" w:rsidRPr="00AD0FBE">
              <w:rPr>
                <w:b w:val="0"/>
                <w:bCs w:val="0"/>
                <w:webHidden/>
              </w:rPr>
              <w:fldChar w:fldCharType="end"/>
            </w:r>
          </w:hyperlink>
        </w:p>
        <w:p w14:paraId="3DE8EDB3" w14:textId="38AEB2CB" w:rsidR="00AD0FBE" w:rsidRPr="00AD0FBE" w:rsidRDefault="00465690" w:rsidP="00AD0FBE">
          <w:pPr>
            <w:pStyle w:val="TOC2"/>
            <w:rPr>
              <w:rFonts w:ascii="Bookman Old Style" w:eastAsiaTheme="minorEastAsia" w:hAnsi="Bookman Old Style"/>
              <w:b w:val="0"/>
              <w:bCs w:val="0"/>
              <w:lang w:val="en-US"/>
            </w:rPr>
          </w:pPr>
          <w:hyperlink w:anchor="_Toc128231167" w:history="1">
            <w:r w:rsidR="00AD0FBE" w:rsidRPr="00AD0FBE">
              <w:rPr>
                <w:rStyle w:val="Hyperlink"/>
                <w:rFonts w:ascii="Bookman Old Style" w:eastAsia="Book Antiqua" w:hAnsi="Bookman Old Style"/>
                <w:b w:val="0"/>
                <w:bCs w:val="0"/>
              </w:rPr>
              <w:t>A.</w:t>
            </w:r>
            <w:r w:rsidR="00AD0FBE" w:rsidRPr="00AD0FBE">
              <w:rPr>
                <w:rFonts w:ascii="Bookman Old Style" w:eastAsiaTheme="minorEastAsia" w:hAnsi="Bookman Old Style"/>
                <w:b w:val="0"/>
                <w:bCs w:val="0"/>
                <w:lang w:val="en-US"/>
              </w:rPr>
              <w:tab/>
            </w:r>
            <w:r w:rsidR="00AD0FBE" w:rsidRPr="00AD0FBE">
              <w:rPr>
                <w:rStyle w:val="Hyperlink"/>
                <w:rFonts w:ascii="Bookman Old Style" w:eastAsia="Book Antiqua" w:hAnsi="Bookman Old Style"/>
                <w:b w:val="0"/>
                <w:bCs w:val="0"/>
                <w:lang w:val="en-US"/>
              </w:rPr>
              <w:t>Lingkungan Laut Indonesia</w:t>
            </w:r>
            <w:r w:rsidR="00AD0FBE" w:rsidRPr="00AD0FBE">
              <w:rPr>
                <w:rFonts w:ascii="Bookman Old Style" w:hAnsi="Bookman Old Style"/>
                <w:b w:val="0"/>
                <w:bCs w:val="0"/>
                <w:webHidden/>
              </w:rPr>
              <w:tab/>
            </w:r>
            <w:r w:rsidR="00AD0FBE" w:rsidRPr="00AD0FBE">
              <w:rPr>
                <w:rFonts w:ascii="Bookman Old Style" w:hAnsi="Bookman Old Style"/>
                <w:b w:val="0"/>
                <w:bCs w:val="0"/>
                <w:webHidden/>
              </w:rPr>
              <w:fldChar w:fldCharType="begin"/>
            </w:r>
            <w:r w:rsidR="00AD0FBE" w:rsidRPr="00AD0FBE">
              <w:rPr>
                <w:rFonts w:ascii="Bookman Old Style" w:hAnsi="Bookman Old Style"/>
                <w:b w:val="0"/>
                <w:bCs w:val="0"/>
                <w:webHidden/>
              </w:rPr>
              <w:instrText xml:space="preserve"> PAGEREF _Toc128231167 \h </w:instrText>
            </w:r>
            <w:r w:rsidR="00AD0FBE" w:rsidRPr="00AD0FBE">
              <w:rPr>
                <w:rFonts w:ascii="Bookman Old Style" w:hAnsi="Bookman Old Style"/>
                <w:b w:val="0"/>
                <w:bCs w:val="0"/>
                <w:webHidden/>
              </w:rPr>
            </w:r>
            <w:r w:rsidR="00AD0FBE" w:rsidRPr="00AD0FBE">
              <w:rPr>
                <w:rFonts w:ascii="Bookman Old Style" w:hAnsi="Bookman Old Style"/>
                <w:b w:val="0"/>
                <w:bCs w:val="0"/>
                <w:webHidden/>
              </w:rPr>
              <w:fldChar w:fldCharType="separate"/>
            </w:r>
            <w:r w:rsidR="00CC2355">
              <w:rPr>
                <w:rFonts w:ascii="Bookman Old Style" w:hAnsi="Bookman Old Style"/>
                <w:b w:val="0"/>
                <w:bCs w:val="0"/>
                <w:webHidden/>
              </w:rPr>
              <w:t>42</w:t>
            </w:r>
            <w:r w:rsidR="00AD0FBE" w:rsidRPr="00AD0FBE">
              <w:rPr>
                <w:rFonts w:ascii="Bookman Old Style" w:hAnsi="Bookman Old Style"/>
                <w:b w:val="0"/>
                <w:bCs w:val="0"/>
                <w:webHidden/>
              </w:rPr>
              <w:fldChar w:fldCharType="end"/>
            </w:r>
          </w:hyperlink>
        </w:p>
        <w:p w14:paraId="2BF3D228" w14:textId="2EEF4A94" w:rsidR="00AD0FBE" w:rsidRPr="00AD0FBE" w:rsidRDefault="00465690" w:rsidP="00AD0FBE">
          <w:pPr>
            <w:pStyle w:val="TOC2"/>
            <w:rPr>
              <w:rFonts w:ascii="Bookman Old Style" w:eastAsiaTheme="minorEastAsia" w:hAnsi="Bookman Old Style"/>
              <w:b w:val="0"/>
              <w:bCs w:val="0"/>
              <w:lang w:val="en-US"/>
            </w:rPr>
          </w:pPr>
          <w:hyperlink w:anchor="_Toc128231168" w:history="1">
            <w:r w:rsidR="00AD0FBE" w:rsidRPr="00AD0FBE">
              <w:rPr>
                <w:rStyle w:val="Hyperlink"/>
                <w:rFonts w:ascii="Bookman Old Style" w:hAnsi="Bookman Old Style"/>
                <w:b w:val="0"/>
                <w:bCs w:val="0"/>
                <w:lang w:val="en-US"/>
              </w:rPr>
              <w:t>B.</w:t>
            </w:r>
            <w:r w:rsidR="00AD0FBE" w:rsidRPr="00AD0FBE">
              <w:rPr>
                <w:rFonts w:ascii="Bookman Old Style" w:eastAsiaTheme="minorEastAsia" w:hAnsi="Bookman Old Style"/>
                <w:b w:val="0"/>
                <w:bCs w:val="0"/>
                <w:lang w:val="en-US"/>
              </w:rPr>
              <w:tab/>
            </w:r>
            <w:r w:rsidR="00AD0FBE" w:rsidRPr="00AD0FBE">
              <w:rPr>
                <w:rStyle w:val="Hyperlink"/>
                <w:rFonts w:ascii="Bookman Old Style" w:eastAsia="Times New Roman" w:hAnsi="Bookman Old Style"/>
                <w:b w:val="0"/>
                <w:bCs w:val="0"/>
                <w:lang w:val="en-US"/>
              </w:rPr>
              <w:t>Hukum Pengelolaan Laut Indonesia</w:t>
            </w:r>
            <w:r w:rsidR="00AD0FBE" w:rsidRPr="00AD0FBE">
              <w:rPr>
                <w:rFonts w:ascii="Bookman Old Style" w:hAnsi="Bookman Old Style"/>
                <w:b w:val="0"/>
                <w:bCs w:val="0"/>
                <w:webHidden/>
              </w:rPr>
              <w:tab/>
            </w:r>
            <w:r w:rsidR="00AD0FBE" w:rsidRPr="00AD0FBE">
              <w:rPr>
                <w:rFonts w:ascii="Bookman Old Style" w:hAnsi="Bookman Old Style"/>
                <w:b w:val="0"/>
                <w:bCs w:val="0"/>
                <w:webHidden/>
              </w:rPr>
              <w:fldChar w:fldCharType="begin"/>
            </w:r>
            <w:r w:rsidR="00AD0FBE" w:rsidRPr="00AD0FBE">
              <w:rPr>
                <w:rFonts w:ascii="Bookman Old Style" w:hAnsi="Bookman Old Style"/>
                <w:b w:val="0"/>
                <w:bCs w:val="0"/>
                <w:webHidden/>
              </w:rPr>
              <w:instrText xml:space="preserve"> PAGEREF _Toc128231168 \h </w:instrText>
            </w:r>
            <w:r w:rsidR="00AD0FBE" w:rsidRPr="00AD0FBE">
              <w:rPr>
                <w:rFonts w:ascii="Bookman Old Style" w:hAnsi="Bookman Old Style"/>
                <w:b w:val="0"/>
                <w:bCs w:val="0"/>
                <w:webHidden/>
              </w:rPr>
            </w:r>
            <w:r w:rsidR="00AD0FBE" w:rsidRPr="00AD0FBE">
              <w:rPr>
                <w:rFonts w:ascii="Bookman Old Style" w:hAnsi="Bookman Old Style"/>
                <w:b w:val="0"/>
                <w:bCs w:val="0"/>
                <w:webHidden/>
              </w:rPr>
              <w:fldChar w:fldCharType="separate"/>
            </w:r>
            <w:r w:rsidR="00CC2355">
              <w:rPr>
                <w:rFonts w:ascii="Bookman Old Style" w:hAnsi="Bookman Old Style"/>
                <w:b w:val="0"/>
                <w:bCs w:val="0"/>
                <w:webHidden/>
              </w:rPr>
              <w:t>43</w:t>
            </w:r>
            <w:r w:rsidR="00AD0FBE" w:rsidRPr="00AD0FBE">
              <w:rPr>
                <w:rFonts w:ascii="Bookman Old Style" w:hAnsi="Bookman Old Style"/>
                <w:b w:val="0"/>
                <w:bCs w:val="0"/>
                <w:webHidden/>
              </w:rPr>
              <w:fldChar w:fldCharType="end"/>
            </w:r>
          </w:hyperlink>
        </w:p>
        <w:p w14:paraId="43D2121C" w14:textId="044565EF" w:rsidR="00AD0FBE" w:rsidRPr="00AD0FBE" w:rsidRDefault="00465690" w:rsidP="00AD0FBE">
          <w:pPr>
            <w:pStyle w:val="TOC2"/>
            <w:rPr>
              <w:rFonts w:ascii="Bookman Old Style" w:eastAsiaTheme="minorEastAsia" w:hAnsi="Bookman Old Style"/>
              <w:b w:val="0"/>
              <w:bCs w:val="0"/>
              <w:lang w:val="en-US"/>
            </w:rPr>
          </w:pPr>
          <w:hyperlink w:anchor="_Toc128231169" w:history="1">
            <w:r w:rsidR="00AD0FBE" w:rsidRPr="00AD0FBE">
              <w:rPr>
                <w:rStyle w:val="Hyperlink"/>
                <w:rFonts w:ascii="Bookman Old Style" w:hAnsi="Bookman Old Style"/>
                <w:b w:val="0"/>
                <w:bCs w:val="0"/>
                <w:lang w:val="en-US"/>
              </w:rPr>
              <w:t>C.</w:t>
            </w:r>
            <w:r w:rsidR="00AD0FBE" w:rsidRPr="00AD0FBE">
              <w:rPr>
                <w:rFonts w:ascii="Bookman Old Style" w:eastAsiaTheme="minorEastAsia" w:hAnsi="Bookman Old Style"/>
                <w:b w:val="0"/>
                <w:bCs w:val="0"/>
                <w:lang w:val="en-US"/>
              </w:rPr>
              <w:tab/>
            </w:r>
            <w:r w:rsidR="00AD0FBE" w:rsidRPr="00AD0FBE">
              <w:rPr>
                <w:rStyle w:val="Hyperlink"/>
                <w:rFonts w:ascii="Bookman Old Style" w:hAnsi="Bookman Old Style"/>
                <w:b w:val="0"/>
                <w:bCs w:val="0"/>
                <w:lang w:val="en-US"/>
              </w:rPr>
              <w:t>Sistem Penegakan Hukum Laut</w:t>
            </w:r>
            <w:r w:rsidR="00AD0FBE" w:rsidRPr="00AD0FBE">
              <w:rPr>
                <w:rFonts w:ascii="Bookman Old Style" w:hAnsi="Bookman Old Style"/>
                <w:b w:val="0"/>
                <w:bCs w:val="0"/>
                <w:webHidden/>
              </w:rPr>
              <w:tab/>
            </w:r>
            <w:r w:rsidR="00AD0FBE" w:rsidRPr="00AD0FBE">
              <w:rPr>
                <w:rFonts w:ascii="Bookman Old Style" w:hAnsi="Bookman Old Style"/>
                <w:b w:val="0"/>
                <w:bCs w:val="0"/>
                <w:webHidden/>
              </w:rPr>
              <w:fldChar w:fldCharType="begin"/>
            </w:r>
            <w:r w:rsidR="00AD0FBE" w:rsidRPr="00AD0FBE">
              <w:rPr>
                <w:rFonts w:ascii="Bookman Old Style" w:hAnsi="Bookman Old Style"/>
                <w:b w:val="0"/>
                <w:bCs w:val="0"/>
                <w:webHidden/>
              </w:rPr>
              <w:instrText xml:space="preserve"> PAGEREF _Toc128231169 \h </w:instrText>
            </w:r>
            <w:r w:rsidR="00AD0FBE" w:rsidRPr="00AD0FBE">
              <w:rPr>
                <w:rFonts w:ascii="Bookman Old Style" w:hAnsi="Bookman Old Style"/>
                <w:b w:val="0"/>
                <w:bCs w:val="0"/>
                <w:webHidden/>
              </w:rPr>
            </w:r>
            <w:r w:rsidR="00AD0FBE" w:rsidRPr="00AD0FBE">
              <w:rPr>
                <w:rFonts w:ascii="Bookman Old Style" w:hAnsi="Bookman Old Style"/>
                <w:b w:val="0"/>
                <w:bCs w:val="0"/>
                <w:webHidden/>
              </w:rPr>
              <w:fldChar w:fldCharType="separate"/>
            </w:r>
            <w:r w:rsidR="00CC2355">
              <w:rPr>
                <w:rFonts w:ascii="Bookman Old Style" w:hAnsi="Bookman Old Style"/>
                <w:b w:val="0"/>
                <w:bCs w:val="0"/>
                <w:webHidden/>
              </w:rPr>
              <w:t>47</w:t>
            </w:r>
            <w:r w:rsidR="00AD0FBE" w:rsidRPr="00AD0FBE">
              <w:rPr>
                <w:rFonts w:ascii="Bookman Old Style" w:hAnsi="Bookman Old Style"/>
                <w:b w:val="0"/>
                <w:bCs w:val="0"/>
                <w:webHidden/>
              </w:rPr>
              <w:fldChar w:fldCharType="end"/>
            </w:r>
          </w:hyperlink>
        </w:p>
        <w:p w14:paraId="6D0DA43F" w14:textId="1AFA7492" w:rsidR="00AD0FBE" w:rsidRPr="00AD0FBE" w:rsidRDefault="00465690" w:rsidP="00AD0FBE">
          <w:pPr>
            <w:pStyle w:val="TOC3"/>
            <w:rPr>
              <w:rFonts w:ascii="Bookman Old Style" w:eastAsiaTheme="minorEastAsia" w:hAnsi="Bookman Old Style"/>
              <w:noProof/>
              <w:lang w:val="en-US"/>
            </w:rPr>
          </w:pPr>
          <w:hyperlink w:anchor="_Toc128231170" w:history="1">
            <w:r w:rsidR="00AD0FBE" w:rsidRPr="00AD0FBE">
              <w:rPr>
                <w:rStyle w:val="Hyperlink"/>
                <w:rFonts w:ascii="Bookman Old Style" w:eastAsia="Book Antiqua" w:hAnsi="Bookman Old Style"/>
                <w:noProof/>
              </w:rPr>
              <w:t>BAB IV</w:t>
            </w:r>
            <w:r w:rsidR="00AD0FBE" w:rsidRPr="00AD0FBE">
              <w:rPr>
                <w:rFonts w:ascii="Bookman Old Style" w:hAnsi="Bookman Old Style"/>
                <w:noProof/>
                <w:webHidden/>
              </w:rPr>
              <w:tab/>
            </w:r>
            <w:r w:rsidR="00AD0FBE" w:rsidRPr="00AD0FBE">
              <w:rPr>
                <w:rFonts w:ascii="Bookman Old Style" w:hAnsi="Bookman Old Style"/>
                <w:noProof/>
                <w:webHidden/>
              </w:rPr>
              <w:fldChar w:fldCharType="begin"/>
            </w:r>
            <w:r w:rsidR="00AD0FBE" w:rsidRPr="00AD0FBE">
              <w:rPr>
                <w:rFonts w:ascii="Bookman Old Style" w:hAnsi="Bookman Old Style"/>
                <w:noProof/>
                <w:webHidden/>
              </w:rPr>
              <w:instrText xml:space="preserve"> PAGEREF _Toc128231170 \h </w:instrText>
            </w:r>
            <w:r w:rsidR="00AD0FBE" w:rsidRPr="00AD0FBE">
              <w:rPr>
                <w:rFonts w:ascii="Bookman Old Style" w:hAnsi="Bookman Old Style"/>
                <w:noProof/>
                <w:webHidden/>
              </w:rPr>
            </w:r>
            <w:r w:rsidR="00AD0FBE" w:rsidRPr="00AD0FBE">
              <w:rPr>
                <w:rFonts w:ascii="Bookman Old Style" w:hAnsi="Bookman Old Style"/>
                <w:noProof/>
                <w:webHidden/>
              </w:rPr>
              <w:fldChar w:fldCharType="separate"/>
            </w:r>
            <w:r w:rsidR="00CC2355">
              <w:rPr>
                <w:rFonts w:ascii="Bookman Old Style" w:hAnsi="Bookman Old Style"/>
                <w:noProof/>
                <w:webHidden/>
              </w:rPr>
              <w:t>51</w:t>
            </w:r>
            <w:r w:rsidR="00AD0FBE" w:rsidRPr="00AD0FBE">
              <w:rPr>
                <w:rFonts w:ascii="Bookman Old Style" w:hAnsi="Bookman Old Style"/>
                <w:noProof/>
                <w:webHidden/>
              </w:rPr>
              <w:fldChar w:fldCharType="end"/>
            </w:r>
          </w:hyperlink>
        </w:p>
        <w:p w14:paraId="3F62EA31" w14:textId="3BFCC599" w:rsidR="00AD0FBE" w:rsidRPr="00AD0FBE" w:rsidRDefault="00465690" w:rsidP="00AD0FBE">
          <w:pPr>
            <w:pStyle w:val="TOC1"/>
            <w:spacing w:line="240" w:lineRule="auto"/>
            <w:rPr>
              <w:rFonts w:eastAsiaTheme="minorEastAsia" w:cstheme="minorBidi"/>
              <w:b w:val="0"/>
              <w:bCs w:val="0"/>
            </w:rPr>
          </w:pPr>
          <w:hyperlink w:anchor="_Toc128231171" w:history="1">
            <w:r w:rsidR="00AD0FBE" w:rsidRPr="00AD0FBE">
              <w:rPr>
                <w:rStyle w:val="Hyperlink"/>
                <w:b w:val="0"/>
                <w:bCs w:val="0"/>
              </w:rPr>
              <w:t>Penyelesaian Sengketa Keperdataan Lingkungan Hidup Melalui Pengadilan</w:t>
            </w:r>
            <w:r w:rsidR="00AD0FBE" w:rsidRPr="00AD0FBE">
              <w:rPr>
                <w:b w:val="0"/>
                <w:bCs w:val="0"/>
                <w:webHidden/>
              </w:rPr>
              <w:tab/>
            </w:r>
            <w:r w:rsidR="00AD0FBE" w:rsidRPr="00AD0FBE">
              <w:rPr>
                <w:b w:val="0"/>
                <w:bCs w:val="0"/>
                <w:webHidden/>
              </w:rPr>
              <w:fldChar w:fldCharType="begin"/>
            </w:r>
            <w:r w:rsidR="00AD0FBE" w:rsidRPr="00AD0FBE">
              <w:rPr>
                <w:b w:val="0"/>
                <w:bCs w:val="0"/>
                <w:webHidden/>
              </w:rPr>
              <w:instrText xml:space="preserve"> PAGEREF _Toc128231171 \h </w:instrText>
            </w:r>
            <w:r w:rsidR="00AD0FBE" w:rsidRPr="00AD0FBE">
              <w:rPr>
                <w:b w:val="0"/>
                <w:bCs w:val="0"/>
                <w:webHidden/>
              </w:rPr>
            </w:r>
            <w:r w:rsidR="00AD0FBE" w:rsidRPr="00AD0FBE">
              <w:rPr>
                <w:b w:val="0"/>
                <w:bCs w:val="0"/>
                <w:webHidden/>
              </w:rPr>
              <w:fldChar w:fldCharType="separate"/>
            </w:r>
            <w:r w:rsidR="00CC2355">
              <w:rPr>
                <w:b w:val="0"/>
                <w:bCs w:val="0"/>
                <w:webHidden/>
              </w:rPr>
              <w:t>51</w:t>
            </w:r>
            <w:r w:rsidR="00AD0FBE" w:rsidRPr="00AD0FBE">
              <w:rPr>
                <w:b w:val="0"/>
                <w:bCs w:val="0"/>
                <w:webHidden/>
              </w:rPr>
              <w:fldChar w:fldCharType="end"/>
            </w:r>
          </w:hyperlink>
        </w:p>
        <w:p w14:paraId="50BF2374" w14:textId="788B1908" w:rsidR="00AD0FBE" w:rsidRPr="00AD0FBE" w:rsidRDefault="00465690" w:rsidP="00AD0FBE">
          <w:pPr>
            <w:pStyle w:val="TOC2"/>
            <w:rPr>
              <w:rFonts w:ascii="Bookman Old Style" w:eastAsiaTheme="minorEastAsia" w:hAnsi="Bookman Old Style"/>
              <w:b w:val="0"/>
              <w:bCs w:val="0"/>
              <w:lang w:val="en-US"/>
            </w:rPr>
          </w:pPr>
          <w:hyperlink w:anchor="_Toc128231172" w:history="1">
            <w:r w:rsidR="00AD0FBE" w:rsidRPr="00AD0FBE">
              <w:rPr>
                <w:rStyle w:val="Hyperlink"/>
                <w:rFonts w:ascii="Bookman Old Style" w:eastAsia="Book Antiqua" w:hAnsi="Bookman Old Style"/>
                <w:b w:val="0"/>
                <w:bCs w:val="0"/>
              </w:rPr>
              <w:t>A.</w:t>
            </w:r>
            <w:r w:rsidR="00AD0FBE" w:rsidRPr="00AD0FBE">
              <w:rPr>
                <w:rFonts w:ascii="Bookman Old Style" w:eastAsiaTheme="minorEastAsia" w:hAnsi="Bookman Old Style"/>
                <w:b w:val="0"/>
                <w:bCs w:val="0"/>
                <w:lang w:val="en-US"/>
              </w:rPr>
              <w:tab/>
            </w:r>
            <w:r w:rsidR="00AD0FBE" w:rsidRPr="00AD0FBE">
              <w:rPr>
                <w:rStyle w:val="Hyperlink"/>
                <w:rFonts w:ascii="Bookman Old Style" w:eastAsia="Book Antiqua" w:hAnsi="Bookman Old Style"/>
                <w:b w:val="0"/>
                <w:bCs w:val="0"/>
                <w:lang w:val="en-US"/>
              </w:rPr>
              <w:t>Pengertian Sengketa Lingkungan Hidup</w:t>
            </w:r>
            <w:r w:rsidR="00AD0FBE" w:rsidRPr="00AD0FBE">
              <w:rPr>
                <w:rFonts w:ascii="Bookman Old Style" w:hAnsi="Bookman Old Style"/>
                <w:b w:val="0"/>
                <w:bCs w:val="0"/>
                <w:webHidden/>
              </w:rPr>
              <w:tab/>
            </w:r>
            <w:r w:rsidR="00AD0FBE" w:rsidRPr="00AD0FBE">
              <w:rPr>
                <w:rFonts w:ascii="Bookman Old Style" w:hAnsi="Bookman Old Style"/>
                <w:b w:val="0"/>
                <w:bCs w:val="0"/>
                <w:webHidden/>
              </w:rPr>
              <w:fldChar w:fldCharType="begin"/>
            </w:r>
            <w:r w:rsidR="00AD0FBE" w:rsidRPr="00AD0FBE">
              <w:rPr>
                <w:rFonts w:ascii="Bookman Old Style" w:hAnsi="Bookman Old Style"/>
                <w:b w:val="0"/>
                <w:bCs w:val="0"/>
                <w:webHidden/>
              </w:rPr>
              <w:instrText xml:space="preserve"> PAGEREF _Toc128231172 \h </w:instrText>
            </w:r>
            <w:r w:rsidR="00AD0FBE" w:rsidRPr="00AD0FBE">
              <w:rPr>
                <w:rFonts w:ascii="Bookman Old Style" w:hAnsi="Bookman Old Style"/>
                <w:b w:val="0"/>
                <w:bCs w:val="0"/>
                <w:webHidden/>
              </w:rPr>
            </w:r>
            <w:r w:rsidR="00AD0FBE" w:rsidRPr="00AD0FBE">
              <w:rPr>
                <w:rFonts w:ascii="Bookman Old Style" w:hAnsi="Bookman Old Style"/>
                <w:b w:val="0"/>
                <w:bCs w:val="0"/>
                <w:webHidden/>
              </w:rPr>
              <w:fldChar w:fldCharType="separate"/>
            </w:r>
            <w:r w:rsidR="00CC2355">
              <w:rPr>
                <w:rFonts w:ascii="Bookman Old Style" w:hAnsi="Bookman Old Style"/>
                <w:b w:val="0"/>
                <w:bCs w:val="0"/>
                <w:webHidden/>
              </w:rPr>
              <w:t>51</w:t>
            </w:r>
            <w:r w:rsidR="00AD0FBE" w:rsidRPr="00AD0FBE">
              <w:rPr>
                <w:rFonts w:ascii="Bookman Old Style" w:hAnsi="Bookman Old Style"/>
                <w:b w:val="0"/>
                <w:bCs w:val="0"/>
                <w:webHidden/>
              </w:rPr>
              <w:fldChar w:fldCharType="end"/>
            </w:r>
          </w:hyperlink>
        </w:p>
        <w:p w14:paraId="4FC0082F" w14:textId="0906E575" w:rsidR="00AD0FBE" w:rsidRPr="00AD0FBE" w:rsidRDefault="00465690" w:rsidP="00AD0FBE">
          <w:pPr>
            <w:pStyle w:val="TOC2"/>
            <w:rPr>
              <w:rFonts w:ascii="Bookman Old Style" w:eastAsiaTheme="minorEastAsia" w:hAnsi="Bookman Old Style"/>
              <w:b w:val="0"/>
              <w:bCs w:val="0"/>
              <w:lang w:val="en-US"/>
            </w:rPr>
          </w:pPr>
          <w:hyperlink w:anchor="_Toc128231173" w:history="1">
            <w:r w:rsidR="00AD0FBE" w:rsidRPr="00AD0FBE">
              <w:rPr>
                <w:rStyle w:val="Hyperlink"/>
                <w:rFonts w:ascii="Bookman Old Style" w:eastAsia="Book Antiqua" w:hAnsi="Bookman Old Style"/>
                <w:b w:val="0"/>
                <w:bCs w:val="0"/>
                <w:lang w:val="en-US"/>
              </w:rPr>
              <w:t>B.</w:t>
            </w:r>
            <w:r w:rsidR="00AD0FBE" w:rsidRPr="00AD0FBE">
              <w:rPr>
                <w:rFonts w:ascii="Bookman Old Style" w:eastAsiaTheme="minorEastAsia" w:hAnsi="Bookman Old Style"/>
                <w:b w:val="0"/>
                <w:bCs w:val="0"/>
                <w:lang w:val="en-US"/>
              </w:rPr>
              <w:tab/>
            </w:r>
            <w:r w:rsidR="00AD0FBE" w:rsidRPr="00AD0FBE">
              <w:rPr>
                <w:rStyle w:val="Hyperlink"/>
                <w:rFonts w:ascii="Bookman Old Style" w:eastAsia="Book Antiqua" w:hAnsi="Bookman Old Style"/>
                <w:b w:val="0"/>
                <w:bCs w:val="0"/>
                <w:lang w:val="id-ID"/>
              </w:rPr>
              <w:t>P</w:t>
            </w:r>
            <w:r w:rsidR="00AD0FBE" w:rsidRPr="00AD0FBE">
              <w:rPr>
                <w:rStyle w:val="Hyperlink"/>
                <w:rFonts w:ascii="Bookman Old Style" w:eastAsia="Book Antiqua" w:hAnsi="Bookman Old Style"/>
                <w:b w:val="0"/>
                <w:bCs w:val="0"/>
                <w:lang w:val="en-US"/>
              </w:rPr>
              <w:t>rinsip Hukum Penyelesaian Sengketa Lingkungan  Hidup</w:t>
            </w:r>
            <w:r w:rsidR="00AD0FBE" w:rsidRPr="00AD0FBE">
              <w:rPr>
                <w:rFonts w:ascii="Bookman Old Style" w:hAnsi="Bookman Old Style"/>
                <w:b w:val="0"/>
                <w:bCs w:val="0"/>
                <w:webHidden/>
              </w:rPr>
              <w:tab/>
            </w:r>
            <w:r w:rsidR="00AD0FBE" w:rsidRPr="00AD0FBE">
              <w:rPr>
                <w:rFonts w:ascii="Bookman Old Style" w:hAnsi="Bookman Old Style"/>
                <w:b w:val="0"/>
                <w:bCs w:val="0"/>
                <w:webHidden/>
              </w:rPr>
              <w:fldChar w:fldCharType="begin"/>
            </w:r>
            <w:r w:rsidR="00AD0FBE" w:rsidRPr="00AD0FBE">
              <w:rPr>
                <w:rFonts w:ascii="Bookman Old Style" w:hAnsi="Bookman Old Style"/>
                <w:b w:val="0"/>
                <w:bCs w:val="0"/>
                <w:webHidden/>
              </w:rPr>
              <w:instrText xml:space="preserve"> PAGEREF _Toc128231173 \h </w:instrText>
            </w:r>
            <w:r w:rsidR="00AD0FBE" w:rsidRPr="00AD0FBE">
              <w:rPr>
                <w:rFonts w:ascii="Bookman Old Style" w:hAnsi="Bookman Old Style"/>
                <w:b w:val="0"/>
                <w:bCs w:val="0"/>
                <w:webHidden/>
              </w:rPr>
            </w:r>
            <w:r w:rsidR="00AD0FBE" w:rsidRPr="00AD0FBE">
              <w:rPr>
                <w:rFonts w:ascii="Bookman Old Style" w:hAnsi="Bookman Old Style"/>
                <w:b w:val="0"/>
                <w:bCs w:val="0"/>
                <w:webHidden/>
              </w:rPr>
              <w:fldChar w:fldCharType="separate"/>
            </w:r>
            <w:r w:rsidR="00CC2355">
              <w:rPr>
                <w:rFonts w:ascii="Bookman Old Style" w:hAnsi="Bookman Old Style"/>
                <w:b w:val="0"/>
                <w:bCs w:val="0"/>
                <w:webHidden/>
              </w:rPr>
              <w:t>56</w:t>
            </w:r>
            <w:r w:rsidR="00AD0FBE" w:rsidRPr="00AD0FBE">
              <w:rPr>
                <w:rFonts w:ascii="Bookman Old Style" w:hAnsi="Bookman Old Style"/>
                <w:b w:val="0"/>
                <w:bCs w:val="0"/>
                <w:webHidden/>
              </w:rPr>
              <w:fldChar w:fldCharType="end"/>
            </w:r>
          </w:hyperlink>
        </w:p>
        <w:p w14:paraId="1506D442" w14:textId="7942982C" w:rsidR="00AD0FBE" w:rsidRPr="00AD0FBE" w:rsidRDefault="00465690" w:rsidP="00AD0FBE">
          <w:pPr>
            <w:pStyle w:val="TOC2"/>
            <w:rPr>
              <w:rFonts w:ascii="Bookman Old Style" w:eastAsiaTheme="minorEastAsia" w:hAnsi="Bookman Old Style"/>
              <w:b w:val="0"/>
              <w:bCs w:val="0"/>
              <w:lang w:val="en-US"/>
            </w:rPr>
          </w:pPr>
          <w:hyperlink w:anchor="_Toc128231174" w:history="1">
            <w:r w:rsidR="00AD0FBE" w:rsidRPr="00AD0FBE">
              <w:rPr>
                <w:rStyle w:val="Hyperlink"/>
                <w:rFonts w:ascii="Bookman Old Style" w:hAnsi="Bookman Old Style"/>
                <w:b w:val="0"/>
                <w:bCs w:val="0"/>
              </w:rPr>
              <w:t>C.</w:t>
            </w:r>
            <w:r w:rsidR="00AD0FBE" w:rsidRPr="00AD0FBE">
              <w:rPr>
                <w:rFonts w:ascii="Bookman Old Style" w:eastAsiaTheme="minorEastAsia" w:hAnsi="Bookman Old Style"/>
                <w:b w:val="0"/>
                <w:bCs w:val="0"/>
                <w:lang w:val="en-US"/>
              </w:rPr>
              <w:tab/>
            </w:r>
            <w:r w:rsidR="00AD0FBE" w:rsidRPr="00AD0FBE">
              <w:rPr>
                <w:rStyle w:val="Hyperlink"/>
                <w:rFonts w:ascii="Bookman Old Style" w:hAnsi="Bookman Old Style"/>
                <w:b w:val="0"/>
                <w:bCs w:val="0"/>
              </w:rPr>
              <w:t>Hak Gugat Sengketa Perdata Lingkungan Hidup dan Penggugatnya</w:t>
            </w:r>
            <w:r w:rsidR="00AD0FBE" w:rsidRPr="00AD0FBE">
              <w:rPr>
                <w:rFonts w:ascii="Bookman Old Style" w:hAnsi="Bookman Old Style"/>
                <w:b w:val="0"/>
                <w:bCs w:val="0"/>
                <w:webHidden/>
              </w:rPr>
              <w:tab/>
            </w:r>
            <w:r w:rsidR="00AD0FBE" w:rsidRPr="00AD0FBE">
              <w:rPr>
                <w:rFonts w:ascii="Bookman Old Style" w:hAnsi="Bookman Old Style"/>
                <w:b w:val="0"/>
                <w:bCs w:val="0"/>
                <w:webHidden/>
              </w:rPr>
              <w:fldChar w:fldCharType="begin"/>
            </w:r>
            <w:r w:rsidR="00AD0FBE" w:rsidRPr="00AD0FBE">
              <w:rPr>
                <w:rFonts w:ascii="Bookman Old Style" w:hAnsi="Bookman Old Style"/>
                <w:b w:val="0"/>
                <w:bCs w:val="0"/>
                <w:webHidden/>
              </w:rPr>
              <w:instrText xml:space="preserve"> PAGEREF _Toc128231174 \h </w:instrText>
            </w:r>
            <w:r w:rsidR="00AD0FBE" w:rsidRPr="00AD0FBE">
              <w:rPr>
                <w:rFonts w:ascii="Bookman Old Style" w:hAnsi="Bookman Old Style"/>
                <w:b w:val="0"/>
                <w:bCs w:val="0"/>
                <w:webHidden/>
              </w:rPr>
            </w:r>
            <w:r w:rsidR="00AD0FBE" w:rsidRPr="00AD0FBE">
              <w:rPr>
                <w:rFonts w:ascii="Bookman Old Style" w:hAnsi="Bookman Old Style"/>
                <w:b w:val="0"/>
                <w:bCs w:val="0"/>
                <w:webHidden/>
              </w:rPr>
              <w:fldChar w:fldCharType="separate"/>
            </w:r>
            <w:r w:rsidR="00CC2355">
              <w:rPr>
                <w:rFonts w:ascii="Bookman Old Style" w:hAnsi="Bookman Old Style"/>
                <w:b w:val="0"/>
                <w:bCs w:val="0"/>
                <w:webHidden/>
              </w:rPr>
              <w:t>63</w:t>
            </w:r>
            <w:r w:rsidR="00AD0FBE" w:rsidRPr="00AD0FBE">
              <w:rPr>
                <w:rFonts w:ascii="Bookman Old Style" w:hAnsi="Bookman Old Style"/>
                <w:b w:val="0"/>
                <w:bCs w:val="0"/>
                <w:webHidden/>
              </w:rPr>
              <w:fldChar w:fldCharType="end"/>
            </w:r>
          </w:hyperlink>
        </w:p>
        <w:p w14:paraId="08FEBBE4" w14:textId="2E708B05" w:rsidR="00AD0FBE" w:rsidRPr="00AD0FBE" w:rsidRDefault="00465690" w:rsidP="00892757">
          <w:pPr>
            <w:pStyle w:val="TOC2"/>
            <w:rPr>
              <w:rFonts w:eastAsiaTheme="minorEastAsia"/>
              <w:b w:val="0"/>
              <w:bCs w:val="0"/>
            </w:rPr>
          </w:pPr>
          <w:hyperlink w:anchor="_Toc128231175" w:history="1">
            <w:r w:rsidR="00AD0FBE" w:rsidRPr="00AD0FBE">
              <w:rPr>
                <w:rStyle w:val="Hyperlink"/>
                <w:rFonts w:ascii="Bookman Old Style" w:hAnsi="Bookman Old Style"/>
                <w:b w:val="0"/>
                <w:bCs w:val="0"/>
              </w:rPr>
              <w:t>D.</w:t>
            </w:r>
            <w:r w:rsidR="00AD0FBE" w:rsidRPr="00AD0FBE">
              <w:rPr>
                <w:rFonts w:ascii="Bookman Old Style" w:eastAsiaTheme="minorEastAsia" w:hAnsi="Bookman Old Style"/>
                <w:b w:val="0"/>
                <w:bCs w:val="0"/>
                <w:lang w:val="en-US"/>
              </w:rPr>
              <w:tab/>
            </w:r>
            <w:r w:rsidR="00AD0FBE" w:rsidRPr="00AD0FBE">
              <w:rPr>
                <w:rStyle w:val="Hyperlink"/>
                <w:rFonts w:ascii="Bookman Old Style" w:hAnsi="Bookman Old Style"/>
                <w:b w:val="0"/>
                <w:bCs w:val="0"/>
              </w:rPr>
              <w:t>Dasar Hukum Pengajuan Gugatan Perdata Lingkungan Hidup</w:t>
            </w:r>
            <w:r w:rsidR="00AD0FBE" w:rsidRPr="00AD0FBE">
              <w:rPr>
                <w:rFonts w:ascii="Bookman Old Style" w:hAnsi="Bookman Old Style"/>
                <w:b w:val="0"/>
                <w:bCs w:val="0"/>
                <w:webHidden/>
              </w:rPr>
              <w:tab/>
            </w:r>
            <w:r w:rsidR="00AD0FBE" w:rsidRPr="00AD0FBE">
              <w:rPr>
                <w:rFonts w:ascii="Bookman Old Style" w:hAnsi="Bookman Old Style"/>
                <w:b w:val="0"/>
                <w:bCs w:val="0"/>
                <w:webHidden/>
              </w:rPr>
              <w:fldChar w:fldCharType="begin"/>
            </w:r>
            <w:r w:rsidR="00AD0FBE" w:rsidRPr="00AD0FBE">
              <w:rPr>
                <w:rFonts w:ascii="Bookman Old Style" w:hAnsi="Bookman Old Style"/>
                <w:b w:val="0"/>
                <w:bCs w:val="0"/>
                <w:webHidden/>
              </w:rPr>
              <w:instrText xml:space="preserve"> PAGEREF _Toc128231175 \h </w:instrText>
            </w:r>
            <w:r w:rsidR="00AD0FBE" w:rsidRPr="00AD0FBE">
              <w:rPr>
                <w:rFonts w:ascii="Bookman Old Style" w:hAnsi="Bookman Old Style"/>
                <w:b w:val="0"/>
                <w:bCs w:val="0"/>
                <w:webHidden/>
              </w:rPr>
            </w:r>
            <w:r w:rsidR="00AD0FBE" w:rsidRPr="00AD0FBE">
              <w:rPr>
                <w:rFonts w:ascii="Bookman Old Style" w:hAnsi="Bookman Old Style"/>
                <w:b w:val="0"/>
                <w:bCs w:val="0"/>
                <w:webHidden/>
              </w:rPr>
              <w:fldChar w:fldCharType="separate"/>
            </w:r>
            <w:r w:rsidR="00CC2355">
              <w:rPr>
                <w:rFonts w:ascii="Bookman Old Style" w:hAnsi="Bookman Old Style"/>
                <w:b w:val="0"/>
                <w:bCs w:val="0"/>
                <w:webHidden/>
              </w:rPr>
              <w:t>77</w:t>
            </w:r>
            <w:r w:rsidR="00AD0FBE" w:rsidRPr="00AD0FBE">
              <w:rPr>
                <w:rFonts w:ascii="Bookman Old Style" w:hAnsi="Bookman Old Style"/>
                <w:b w:val="0"/>
                <w:bCs w:val="0"/>
                <w:webHidden/>
              </w:rPr>
              <w:fldChar w:fldCharType="end"/>
            </w:r>
          </w:hyperlink>
        </w:p>
        <w:p w14:paraId="2F7AC00B" w14:textId="0DEEAEA8" w:rsidR="00AD0FBE" w:rsidRPr="00AD0FBE" w:rsidRDefault="00465690" w:rsidP="00AD0FBE">
          <w:pPr>
            <w:pStyle w:val="TOC1"/>
            <w:spacing w:line="240" w:lineRule="auto"/>
            <w:rPr>
              <w:rFonts w:eastAsiaTheme="minorEastAsia" w:cstheme="minorBidi"/>
              <w:b w:val="0"/>
              <w:bCs w:val="0"/>
            </w:rPr>
          </w:pPr>
          <w:hyperlink w:anchor="_Toc128231177" w:history="1">
            <w:r w:rsidR="00AD0FBE" w:rsidRPr="00AD0FBE">
              <w:rPr>
                <w:rStyle w:val="Hyperlink"/>
                <w:b w:val="0"/>
                <w:bCs w:val="0"/>
              </w:rPr>
              <w:t>BAB V</w:t>
            </w:r>
            <w:r w:rsidR="00AD0FBE" w:rsidRPr="00AD0FBE">
              <w:rPr>
                <w:b w:val="0"/>
                <w:bCs w:val="0"/>
                <w:webHidden/>
              </w:rPr>
              <w:tab/>
            </w:r>
            <w:r w:rsidR="00AD0FBE" w:rsidRPr="00AD0FBE">
              <w:rPr>
                <w:b w:val="0"/>
                <w:bCs w:val="0"/>
                <w:webHidden/>
              </w:rPr>
              <w:fldChar w:fldCharType="begin"/>
            </w:r>
            <w:r w:rsidR="00AD0FBE" w:rsidRPr="00AD0FBE">
              <w:rPr>
                <w:b w:val="0"/>
                <w:bCs w:val="0"/>
                <w:webHidden/>
              </w:rPr>
              <w:instrText xml:space="preserve"> PAGEREF _Toc128231177 \h </w:instrText>
            </w:r>
            <w:r w:rsidR="00AD0FBE" w:rsidRPr="00AD0FBE">
              <w:rPr>
                <w:b w:val="0"/>
                <w:bCs w:val="0"/>
                <w:webHidden/>
              </w:rPr>
            </w:r>
            <w:r w:rsidR="00AD0FBE" w:rsidRPr="00AD0FBE">
              <w:rPr>
                <w:b w:val="0"/>
                <w:bCs w:val="0"/>
                <w:webHidden/>
              </w:rPr>
              <w:fldChar w:fldCharType="separate"/>
            </w:r>
            <w:r w:rsidR="00CC2355">
              <w:rPr>
                <w:b w:val="0"/>
                <w:bCs w:val="0"/>
                <w:webHidden/>
              </w:rPr>
              <w:t>90</w:t>
            </w:r>
            <w:r w:rsidR="00AD0FBE" w:rsidRPr="00AD0FBE">
              <w:rPr>
                <w:b w:val="0"/>
                <w:bCs w:val="0"/>
                <w:webHidden/>
              </w:rPr>
              <w:fldChar w:fldCharType="end"/>
            </w:r>
          </w:hyperlink>
        </w:p>
        <w:p w14:paraId="132631E7" w14:textId="1277AE73" w:rsidR="00AD0FBE" w:rsidRPr="00AD0FBE" w:rsidRDefault="00465690" w:rsidP="00AD0FBE">
          <w:pPr>
            <w:pStyle w:val="TOC1"/>
            <w:spacing w:line="240" w:lineRule="auto"/>
            <w:rPr>
              <w:rFonts w:eastAsiaTheme="minorEastAsia" w:cstheme="minorBidi"/>
              <w:b w:val="0"/>
              <w:bCs w:val="0"/>
            </w:rPr>
          </w:pPr>
          <w:hyperlink w:anchor="_Toc128231178" w:history="1">
            <w:r w:rsidR="00AD0FBE" w:rsidRPr="00AD0FBE">
              <w:rPr>
                <w:rStyle w:val="Hyperlink"/>
                <w:b w:val="0"/>
                <w:bCs w:val="0"/>
              </w:rPr>
              <w:t>PENGELOLAAN LINGKUNGAN HIDUP PERSPEKTIF HUKUM ISLAM</w:t>
            </w:r>
            <w:r w:rsidR="00AD0FBE" w:rsidRPr="00AD0FBE">
              <w:rPr>
                <w:b w:val="0"/>
                <w:bCs w:val="0"/>
                <w:webHidden/>
              </w:rPr>
              <w:tab/>
            </w:r>
            <w:r w:rsidR="00AD0FBE" w:rsidRPr="00AD0FBE">
              <w:rPr>
                <w:b w:val="0"/>
                <w:bCs w:val="0"/>
                <w:webHidden/>
              </w:rPr>
              <w:fldChar w:fldCharType="begin"/>
            </w:r>
            <w:r w:rsidR="00AD0FBE" w:rsidRPr="00AD0FBE">
              <w:rPr>
                <w:b w:val="0"/>
                <w:bCs w:val="0"/>
                <w:webHidden/>
              </w:rPr>
              <w:instrText xml:space="preserve"> PAGEREF _Toc128231178 \h </w:instrText>
            </w:r>
            <w:r w:rsidR="00AD0FBE" w:rsidRPr="00AD0FBE">
              <w:rPr>
                <w:b w:val="0"/>
                <w:bCs w:val="0"/>
                <w:webHidden/>
              </w:rPr>
            </w:r>
            <w:r w:rsidR="00AD0FBE" w:rsidRPr="00AD0FBE">
              <w:rPr>
                <w:b w:val="0"/>
                <w:bCs w:val="0"/>
                <w:webHidden/>
              </w:rPr>
              <w:fldChar w:fldCharType="separate"/>
            </w:r>
            <w:r w:rsidR="00CC2355">
              <w:rPr>
                <w:b w:val="0"/>
                <w:bCs w:val="0"/>
                <w:webHidden/>
              </w:rPr>
              <w:t>90</w:t>
            </w:r>
            <w:r w:rsidR="00AD0FBE" w:rsidRPr="00AD0FBE">
              <w:rPr>
                <w:b w:val="0"/>
                <w:bCs w:val="0"/>
                <w:webHidden/>
              </w:rPr>
              <w:fldChar w:fldCharType="end"/>
            </w:r>
          </w:hyperlink>
        </w:p>
        <w:p w14:paraId="3B551E78" w14:textId="15E928C0" w:rsidR="00AD0FBE" w:rsidRPr="00AD0FBE" w:rsidRDefault="00465690" w:rsidP="00AD0FBE">
          <w:pPr>
            <w:pStyle w:val="TOC2"/>
            <w:rPr>
              <w:rFonts w:ascii="Bookman Old Style" w:eastAsiaTheme="minorEastAsia" w:hAnsi="Bookman Old Style"/>
              <w:b w:val="0"/>
              <w:bCs w:val="0"/>
              <w:lang w:val="en-US"/>
            </w:rPr>
          </w:pPr>
          <w:hyperlink w:anchor="_Toc128231179" w:history="1">
            <w:r w:rsidR="00AD0FBE" w:rsidRPr="00AD0FBE">
              <w:rPr>
                <w:rStyle w:val="Hyperlink"/>
                <w:rFonts w:ascii="Bookman Old Style" w:eastAsia="Book Antiqua" w:hAnsi="Bookman Old Style"/>
                <w:b w:val="0"/>
                <w:bCs w:val="0"/>
              </w:rPr>
              <w:t>A.</w:t>
            </w:r>
            <w:r w:rsidR="00AD0FBE" w:rsidRPr="00AD0FBE">
              <w:rPr>
                <w:rFonts w:ascii="Bookman Old Style" w:eastAsiaTheme="minorEastAsia" w:hAnsi="Bookman Old Style"/>
                <w:b w:val="0"/>
                <w:bCs w:val="0"/>
                <w:lang w:val="en-US"/>
              </w:rPr>
              <w:tab/>
            </w:r>
            <w:r w:rsidR="00AD0FBE" w:rsidRPr="00AD0FBE">
              <w:rPr>
                <w:rStyle w:val="Hyperlink"/>
                <w:rFonts w:ascii="Bookman Old Style" w:eastAsia="Book Antiqua" w:hAnsi="Bookman Old Style"/>
                <w:b w:val="0"/>
                <w:bCs w:val="0"/>
                <w:lang w:val="en-US"/>
              </w:rPr>
              <w:t>Manusia dan Lingkungan Hidup</w:t>
            </w:r>
            <w:r w:rsidR="00AD0FBE" w:rsidRPr="00AD0FBE">
              <w:rPr>
                <w:rStyle w:val="Hyperlink"/>
                <w:rFonts w:ascii="Bookman Old Style" w:eastAsia="Book Antiqua" w:hAnsi="Bookman Old Style"/>
                <w:b w:val="0"/>
                <w:bCs w:val="0"/>
                <w:lang w:val="id-ID"/>
              </w:rPr>
              <w:t xml:space="preserve"> </w:t>
            </w:r>
            <w:r w:rsidR="00AD0FBE" w:rsidRPr="00AD0FBE">
              <w:rPr>
                <w:rStyle w:val="Hyperlink"/>
                <w:rFonts w:ascii="Bookman Old Style" w:eastAsia="Book Antiqua" w:hAnsi="Bookman Old Style"/>
                <w:b w:val="0"/>
                <w:bCs w:val="0"/>
                <w:lang w:val="en-US"/>
              </w:rPr>
              <w:t>dalam Islam</w:t>
            </w:r>
            <w:r w:rsidR="00AD0FBE" w:rsidRPr="00AD0FBE">
              <w:rPr>
                <w:rFonts w:ascii="Bookman Old Style" w:hAnsi="Bookman Old Style"/>
                <w:b w:val="0"/>
                <w:bCs w:val="0"/>
                <w:webHidden/>
              </w:rPr>
              <w:tab/>
            </w:r>
            <w:r w:rsidR="00AD0FBE" w:rsidRPr="00AD0FBE">
              <w:rPr>
                <w:rFonts w:ascii="Bookman Old Style" w:hAnsi="Bookman Old Style"/>
                <w:b w:val="0"/>
                <w:bCs w:val="0"/>
                <w:webHidden/>
              </w:rPr>
              <w:fldChar w:fldCharType="begin"/>
            </w:r>
            <w:r w:rsidR="00AD0FBE" w:rsidRPr="00AD0FBE">
              <w:rPr>
                <w:rFonts w:ascii="Bookman Old Style" w:hAnsi="Bookman Old Style"/>
                <w:b w:val="0"/>
                <w:bCs w:val="0"/>
                <w:webHidden/>
              </w:rPr>
              <w:instrText xml:space="preserve"> PAGEREF _Toc128231179 \h </w:instrText>
            </w:r>
            <w:r w:rsidR="00AD0FBE" w:rsidRPr="00AD0FBE">
              <w:rPr>
                <w:rFonts w:ascii="Bookman Old Style" w:hAnsi="Bookman Old Style"/>
                <w:b w:val="0"/>
                <w:bCs w:val="0"/>
                <w:webHidden/>
              </w:rPr>
            </w:r>
            <w:r w:rsidR="00AD0FBE" w:rsidRPr="00AD0FBE">
              <w:rPr>
                <w:rFonts w:ascii="Bookman Old Style" w:hAnsi="Bookman Old Style"/>
                <w:b w:val="0"/>
                <w:bCs w:val="0"/>
                <w:webHidden/>
              </w:rPr>
              <w:fldChar w:fldCharType="separate"/>
            </w:r>
            <w:r w:rsidR="00CC2355">
              <w:rPr>
                <w:rFonts w:ascii="Bookman Old Style" w:hAnsi="Bookman Old Style"/>
                <w:b w:val="0"/>
                <w:bCs w:val="0"/>
                <w:webHidden/>
              </w:rPr>
              <w:t>90</w:t>
            </w:r>
            <w:r w:rsidR="00AD0FBE" w:rsidRPr="00AD0FBE">
              <w:rPr>
                <w:rFonts w:ascii="Bookman Old Style" w:hAnsi="Bookman Old Style"/>
                <w:b w:val="0"/>
                <w:bCs w:val="0"/>
                <w:webHidden/>
              </w:rPr>
              <w:fldChar w:fldCharType="end"/>
            </w:r>
          </w:hyperlink>
        </w:p>
        <w:p w14:paraId="4B7EBA3C" w14:textId="64F90BAD" w:rsidR="00AD0FBE" w:rsidRPr="00AD0FBE" w:rsidRDefault="00465690" w:rsidP="00AD0FBE">
          <w:pPr>
            <w:pStyle w:val="TOC2"/>
            <w:rPr>
              <w:rFonts w:ascii="Bookman Old Style" w:eastAsiaTheme="minorEastAsia" w:hAnsi="Bookman Old Style"/>
              <w:b w:val="0"/>
              <w:bCs w:val="0"/>
              <w:lang w:val="en-US"/>
            </w:rPr>
          </w:pPr>
          <w:hyperlink w:anchor="_Toc128231180" w:history="1">
            <w:r w:rsidR="00AD0FBE" w:rsidRPr="00AD0FBE">
              <w:rPr>
                <w:rStyle w:val="Hyperlink"/>
                <w:rFonts w:ascii="Bookman Old Style" w:hAnsi="Bookman Old Style"/>
                <w:b w:val="0"/>
                <w:bCs w:val="0"/>
                <w:spacing w:val="-1"/>
              </w:rPr>
              <w:t>B.</w:t>
            </w:r>
            <w:r w:rsidR="00AD0FBE" w:rsidRPr="00AD0FBE">
              <w:rPr>
                <w:rFonts w:ascii="Bookman Old Style" w:eastAsiaTheme="minorEastAsia" w:hAnsi="Bookman Old Style"/>
                <w:b w:val="0"/>
                <w:bCs w:val="0"/>
                <w:lang w:val="en-US"/>
              </w:rPr>
              <w:tab/>
            </w:r>
            <w:r w:rsidR="00AD0FBE" w:rsidRPr="00AD0FBE">
              <w:rPr>
                <w:rStyle w:val="Hyperlink"/>
                <w:rFonts w:ascii="Bookman Old Style" w:hAnsi="Bookman Old Style"/>
                <w:b w:val="0"/>
                <w:bCs w:val="0"/>
                <w:spacing w:val="-1"/>
              </w:rPr>
              <w:t>Pengelolaan Lingkungan Hidup dalam Islam</w:t>
            </w:r>
            <w:r w:rsidR="00AD0FBE" w:rsidRPr="00AD0FBE">
              <w:rPr>
                <w:rFonts w:ascii="Bookman Old Style" w:hAnsi="Bookman Old Style"/>
                <w:b w:val="0"/>
                <w:bCs w:val="0"/>
                <w:webHidden/>
              </w:rPr>
              <w:tab/>
            </w:r>
            <w:r w:rsidR="00AD0FBE" w:rsidRPr="00AD0FBE">
              <w:rPr>
                <w:rFonts w:ascii="Bookman Old Style" w:hAnsi="Bookman Old Style"/>
                <w:b w:val="0"/>
                <w:bCs w:val="0"/>
                <w:webHidden/>
              </w:rPr>
              <w:fldChar w:fldCharType="begin"/>
            </w:r>
            <w:r w:rsidR="00AD0FBE" w:rsidRPr="00AD0FBE">
              <w:rPr>
                <w:rFonts w:ascii="Bookman Old Style" w:hAnsi="Bookman Old Style"/>
                <w:b w:val="0"/>
                <w:bCs w:val="0"/>
                <w:webHidden/>
              </w:rPr>
              <w:instrText xml:space="preserve"> PAGEREF _Toc128231180 \h </w:instrText>
            </w:r>
            <w:r w:rsidR="00AD0FBE" w:rsidRPr="00AD0FBE">
              <w:rPr>
                <w:rFonts w:ascii="Bookman Old Style" w:hAnsi="Bookman Old Style"/>
                <w:b w:val="0"/>
                <w:bCs w:val="0"/>
                <w:webHidden/>
              </w:rPr>
            </w:r>
            <w:r w:rsidR="00AD0FBE" w:rsidRPr="00AD0FBE">
              <w:rPr>
                <w:rFonts w:ascii="Bookman Old Style" w:hAnsi="Bookman Old Style"/>
                <w:b w:val="0"/>
                <w:bCs w:val="0"/>
                <w:webHidden/>
              </w:rPr>
              <w:fldChar w:fldCharType="separate"/>
            </w:r>
            <w:r w:rsidR="00CC2355">
              <w:rPr>
                <w:rFonts w:ascii="Bookman Old Style" w:hAnsi="Bookman Old Style"/>
                <w:b w:val="0"/>
                <w:bCs w:val="0"/>
                <w:webHidden/>
              </w:rPr>
              <w:t>92</w:t>
            </w:r>
            <w:r w:rsidR="00AD0FBE" w:rsidRPr="00AD0FBE">
              <w:rPr>
                <w:rFonts w:ascii="Bookman Old Style" w:hAnsi="Bookman Old Style"/>
                <w:b w:val="0"/>
                <w:bCs w:val="0"/>
                <w:webHidden/>
              </w:rPr>
              <w:fldChar w:fldCharType="end"/>
            </w:r>
          </w:hyperlink>
        </w:p>
        <w:p w14:paraId="57BB6510" w14:textId="7CB7BF26" w:rsidR="00AD0FBE" w:rsidRPr="00AD0FBE" w:rsidRDefault="00465690" w:rsidP="00AD0FBE">
          <w:pPr>
            <w:pStyle w:val="TOC1"/>
            <w:spacing w:line="240" w:lineRule="auto"/>
            <w:rPr>
              <w:rFonts w:eastAsiaTheme="minorEastAsia" w:cstheme="minorBidi"/>
              <w:b w:val="0"/>
              <w:bCs w:val="0"/>
            </w:rPr>
          </w:pPr>
          <w:hyperlink w:anchor="_Toc128231181" w:history="1">
            <w:r w:rsidR="00AD0FBE" w:rsidRPr="00AD0FBE">
              <w:rPr>
                <w:rStyle w:val="Hyperlink"/>
                <w:b w:val="0"/>
                <w:bCs w:val="0"/>
              </w:rPr>
              <w:t>BAB VI</w:t>
            </w:r>
            <w:r w:rsidR="00AD0FBE" w:rsidRPr="00AD0FBE">
              <w:rPr>
                <w:b w:val="0"/>
                <w:bCs w:val="0"/>
                <w:webHidden/>
              </w:rPr>
              <w:tab/>
            </w:r>
            <w:r w:rsidR="00AD0FBE" w:rsidRPr="00AD0FBE">
              <w:rPr>
                <w:b w:val="0"/>
                <w:bCs w:val="0"/>
                <w:webHidden/>
              </w:rPr>
              <w:fldChar w:fldCharType="begin"/>
            </w:r>
            <w:r w:rsidR="00AD0FBE" w:rsidRPr="00AD0FBE">
              <w:rPr>
                <w:b w:val="0"/>
                <w:bCs w:val="0"/>
                <w:webHidden/>
              </w:rPr>
              <w:instrText xml:space="preserve"> PAGEREF _Toc128231181 \h </w:instrText>
            </w:r>
            <w:r w:rsidR="00AD0FBE" w:rsidRPr="00AD0FBE">
              <w:rPr>
                <w:b w:val="0"/>
                <w:bCs w:val="0"/>
                <w:webHidden/>
              </w:rPr>
            </w:r>
            <w:r w:rsidR="00AD0FBE" w:rsidRPr="00AD0FBE">
              <w:rPr>
                <w:b w:val="0"/>
                <w:bCs w:val="0"/>
                <w:webHidden/>
              </w:rPr>
              <w:fldChar w:fldCharType="separate"/>
            </w:r>
            <w:r w:rsidR="00CC2355">
              <w:rPr>
                <w:b w:val="0"/>
                <w:bCs w:val="0"/>
                <w:webHidden/>
              </w:rPr>
              <w:t>98</w:t>
            </w:r>
            <w:r w:rsidR="00AD0FBE" w:rsidRPr="00AD0FBE">
              <w:rPr>
                <w:b w:val="0"/>
                <w:bCs w:val="0"/>
                <w:webHidden/>
              </w:rPr>
              <w:fldChar w:fldCharType="end"/>
            </w:r>
          </w:hyperlink>
        </w:p>
        <w:p w14:paraId="4B210BC6" w14:textId="4CF33AD1" w:rsidR="00AD0FBE" w:rsidRPr="00AD0FBE" w:rsidRDefault="00465690" w:rsidP="00AD0FBE">
          <w:pPr>
            <w:pStyle w:val="TOC1"/>
            <w:spacing w:line="240" w:lineRule="auto"/>
            <w:rPr>
              <w:rFonts w:eastAsiaTheme="minorEastAsia" w:cstheme="minorBidi"/>
              <w:b w:val="0"/>
              <w:bCs w:val="0"/>
            </w:rPr>
          </w:pPr>
          <w:hyperlink w:anchor="_Toc128231182" w:history="1">
            <w:r w:rsidR="00AD0FBE" w:rsidRPr="00AD0FBE">
              <w:rPr>
                <w:rStyle w:val="Hyperlink"/>
                <w:b w:val="0"/>
                <w:bCs w:val="0"/>
              </w:rPr>
              <w:t xml:space="preserve">KONSEP </w:t>
            </w:r>
            <w:r w:rsidR="00AD0FBE" w:rsidRPr="00AD0FBE">
              <w:rPr>
                <w:rStyle w:val="Hyperlink"/>
                <w:b w:val="0"/>
                <w:bCs w:val="0"/>
                <w:i/>
                <w:iCs/>
              </w:rPr>
              <w:t>IHYA ALMAWAT</w:t>
            </w:r>
            <w:r w:rsidR="00AD0FBE" w:rsidRPr="00AD0FBE">
              <w:rPr>
                <w:rStyle w:val="Hyperlink"/>
                <w:b w:val="0"/>
                <w:bCs w:val="0"/>
              </w:rPr>
              <w:t xml:space="preserve"> DALAM FIQIH LINGKUNGAN DAN HUKUM LINGKUNGAN</w:t>
            </w:r>
            <w:r w:rsidR="00AD0FBE" w:rsidRPr="00AD0FBE">
              <w:rPr>
                <w:b w:val="0"/>
                <w:bCs w:val="0"/>
                <w:webHidden/>
              </w:rPr>
              <w:tab/>
            </w:r>
            <w:r w:rsidR="00AD0FBE" w:rsidRPr="00AD0FBE">
              <w:rPr>
                <w:b w:val="0"/>
                <w:bCs w:val="0"/>
                <w:webHidden/>
              </w:rPr>
              <w:fldChar w:fldCharType="begin"/>
            </w:r>
            <w:r w:rsidR="00AD0FBE" w:rsidRPr="00AD0FBE">
              <w:rPr>
                <w:b w:val="0"/>
                <w:bCs w:val="0"/>
                <w:webHidden/>
              </w:rPr>
              <w:instrText xml:space="preserve"> PAGEREF _Toc128231182 \h </w:instrText>
            </w:r>
            <w:r w:rsidR="00AD0FBE" w:rsidRPr="00AD0FBE">
              <w:rPr>
                <w:b w:val="0"/>
                <w:bCs w:val="0"/>
                <w:webHidden/>
              </w:rPr>
            </w:r>
            <w:r w:rsidR="00AD0FBE" w:rsidRPr="00AD0FBE">
              <w:rPr>
                <w:b w:val="0"/>
                <w:bCs w:val="0"/>
                <w:webHidden/>
              </w:rPr>
              <w:fldChar w:fldCharType="separate"/>
            </w:r>
            <w:r w:rsidR="00CC2355">
              <w:rPr>
                <w:b w:val="0"/>
                <w:bCs w:val="0"/>
                <w:webHidden/>
              </w:rPr>
              <w:t>98</w:t>
            </w:r>
            <w:r w:rsidR="00AD0FBE" w:rsidRPr="00AD0FBE">
              <w:rPr>
                <w:b w:val="0"/>
                <w:bCs w:val="0"/>
                <w:webHidden/>
              </w:rPr>
              <w:fldChar w:fldCharType="end"/>
            </w:r>
          </w:hyperlink>
        </w:p>
        <w:p w14:paraId="4DCD9986" w14:textId="4D1FE5D4" w:rsidR="00AD0FBE" w:rsidRPr="00AD0FBE" w:rsidRDefault="00465690" w:rsidP="00AD0FBE">
          <w:pPr>
            <w:pStyle w:val="TOC2"/>
            <w:rPr>
              <w:rFonts w:ascii="Bookman Old Style" w:eastAsiaTheme="minorEastAsia" w:hAnsi="Bookman Old Style"/>
              <w:b w:val="0"/>
              <w:bCs w:val="0"/>
              <w:lang w:val="en-US"/>
            </w:rPr>
          </w:pPr>
          <w:hyperlink w:anchor="_Toc128231183" w:history="1">
            <w:r w:rsidR="00AD0FBE" w:rsidRPr="00AD0FBE">
              <w:rPr>
                <w:rStyle w:val="Hyperlink"/>
                <w:rFonts w:ascii="Bookman Old Style" w:eastAsia="Book Antiqua" w:hAnsi="Bookman Old Style"/>
                <w:b w:val="0"/>
                <w:bCs w:val="0"/>
                <w:lang w:val="id-ID"/>
              </w:rPr>
              <w:t>A.</w:t>
            </w:r>
            <w:r w:rsidR="00AD0FBE" w:rsidRPr="00AD0FBE">
              <w:rPr>
                <w:rFonts w:ascii="Bookman Old Style" w:eastAsiaTheme="minorEastAsia" w:hAnsi="Bookman Old Style"/>
                <w:b w:val="0"/>
                <w:bCs w:val="0"/>
                <w:lang w:val="en-US"/>
              </w:rPr>
              <w:tab/>
            </w:r>
            <w:r w:rsidR="00AD0FBE" w:rsidRPr="00AD0FBE">
              <w:rPr>
                <w:rStyle w:val="Hyperlink"/>
                <w:rFonts w:ascii="Bookman Old Style" w:eastAsia="Book Antiqua" w:hAnsi="Bookman Old Style"/>
                <w:b w:val="0"/>
                <w:bCs w:val="0"/>
                <w:lang w:val="id-ID"/>
              </w:rPr>
              <w:t xml:space="preserve">Pengertian </w:t>
            </w:r>
            <w:r w:rsidR="00AD0FBE" w:rsidRPr="00AD0FBE">
              <w:rPr>
                <w:rStyle w:val="Hyperlink"/>
                <w:rFonts w:ascii="Bookman Old Style" w:eastAsia="Book Antiqua" w:hAnsi="Bookman Old Style"/>
                <w:b w:val="0"/>
                <w:bCs w:val="0"/>
                <w:i/>
                <w:iCs/>
                <w:lang w:val="en-US"/>
              </w:rPr>
              <w:t xml:space="preserve">Ihya Almawat </w:t>
            </w:r>
            <w:r w:rsidR="00AD0FBE" w:rsidRPr="00AD0FBE">
              <w:rPr>
                <w:rStyle w:val="Hyperlink"/>
                <w:rFonts w:ascii="Bookman Old Style" w:eastAsia="Book Antiqua" w:hAnsi="Bookman Old Style"/>
                <w:b w:val="0"/>
                <w:bCs w:val="0"/>
                <w:lang w:val="en-US"/>
              </w:rPr>
              <w:t xml:space="preserve">dan Dasar Hukum Pengaturan </w:t>
            </w:r>
            <w:r w:rsidR="00AD0FBE" w:rsidRPr="00AD0FBE">
              <w:rPr>
                <w:rStyle w:val="Hyperlink"/>
                <w:rFonts w:ascii="Bookman Old Style" w:eastAsia="Book Antiqua" w:hAnsi="Bookman Old Style"/>
                <w:b w:val="0"/>
                <w:bCs w:val="0"/>
                <w:i/>
                <w:iCs/>
                <w:lang w:val="en-US"/>
              </w:rPr>
              <w:t>Ihya Almawat</w:t>
            </w:r>
            <w:r w:rsidR="00AD0FBE" w:rsidRPr="00AD0FBE">
              <w:rPr>
                <w:rFonts w:ascii="Bookman Old Style" w:hAnsi="Bookman Old Style"/>
                <w:b w:val="0"/>
                <w:bCs w:val="0"/>
                <w:webHidden/>
              </w:rPr>
              <w:tab/>
            </w:r>
            <w:r w:rsidR="00AD0FBE" w:rsidRPr="00AD0FBE">
              <w:rPr>
                <w:rFonts w:ascii="Bookman Old Style" w:hAnsi="Bookman Old Style"/>
                <w:b w:val="0"/>
                <w:bCs w:val="0"/>
                <w:webHidden/>
              </w:rPr>
              <w:fldChar w:fldCharType="begin"/>
            </w:r>
            <w:r w:rsidR="00AD0FBE" w:rsidRPr="00AD0FBE">
              <w:rPr>
                <w:rFonts w:ascii="Bookman Old Style" w:hAnsi="Bookman Old Style"/>
                <w:b w:val="0"/>
                <w:bCs w:val="0"/>
                <w:webHidden/>
              </w:rPr>
              <w:instrText xml:space="preserve"> PAGEREF _Toc128231183 \h </w:instrText>
            </w:r>
            <w:r w:rsidR="00AD0FBE" w:rsidRPr="00AD0FBE">
              <w:rPr>
                <w:rFonts w:ascii="Bookman Old Style" w:hAnsi="Bookman Old Style"/>
                <w:b w:val="0"/>
                <w:bCs w:val="0"/>
                <w:webHidden/>
              </w:rPr>
            </w:r>
            <w:r w:rsidR="00AD0FBE" w:rsidRPr="00AD0FBE">
              <w:rPr>
                <w:rFonts w:ascii="Bookman Old Style" w:hAnsi="Bookman Old Style"/>
                <w:b w:val="0"/>
                <w:bCs w:val="0"/>
                <w:webHidden/>
              </w:rPr>
              <w:fldChar w:fldCharType="separate"/>
            </w:r>
            <w:r w:rsidR="00CC2355">
              <w:rPr>
                <w:rFonts w:ascii="Bookman Old Style" w:hAnsi="Bookman Old Style"/>
                <w:b w:val="0"/>
                <w:bCs w:val="0"/>
                <w:webHidden/>
              </w:rPr>
              <w:t>98</w:t>
            </w:r>
            <w:r w:rsidR="00AD0FBE" w:rsidRPr="00AD0FBE">
              <w:rPr>
                <w:rFonts w:ascii="Bookman Old Style" w:hAnsi="Bookman Old Style"/>
                <w:b w:val="0"/>
                <w:bCs w:val="0"/>
                <w:webHidden/>
              </w:rPr>
              <w:fldChar w:fldCharType="end"/>
            </w:r>
          </w:hyperlink>
        </w:p>
        <w:p w14:paraId="6387876A" w14:textId="10E41FDC" w:rsidR="00AD0FBE" w:rsidRPr="00AD0FBE" w:rsidRDefault="00465690" w:rsidP="00AD0FBE">
          <w:pPr>
            <w:pStyle w:val="TOC2"/>
            <w:rPr>
              <w:rFonts w:ascii="Bookman Old Style" w:eastAsiaTheme="minorEastAsia" w:hAnsi="Bookman Old Style"/>
              <w:b w:val="0"/>
              <w:bCs w:val="0"/>
              <w:lang w:val="en-US"/>
            </w:rPr>
          </w:pPr>
          <w:hyperlink w:anchor="_Toc128231184" w:history="1">
            <w:r w:rsidR="00AD0FBE" w:rsidRPr="00AD0FBE">
              <w:rPr>
                <w:rStyle w:val="Hyperlink"/>
                <w:rFonts w:ascii="Bookman Old Style" w:eastAsia="Book Antiqua" w:hAnsi="Bookman Old Style"/>
                <w:b w:val="0"/>
                <w:bCs w:val="0"/>
                <w:lang w:val="en-US"/>
              </w:rPr>
              <w:t>B.</w:t>
            </w:r>
            <w:r w:rsidR="00AD0FBE" w:rsidRPr="00AD0FBE">
              <w:rPr>
                <w:rFonts w:ascii="Bookman Old Style" w:eastAsiaTheme="minorEastAsia" w:hAnsi="Bookman Old Style"/>
                <w:b w:val="0"/>
                <w:bCs w:val="0"/>
                <w:lang w:val="en-US"/>
              </w:rPr>
              <w:tab/>
            </w:r>
            <w:r w:rsidR="00AD0FBE" w:rsidRPr="00AD0FBE">
              <w:rPr>
                <w:rStyle w:val="Hyperlink"/>
                <w:rFonts w:ascii="Bookman Old Style" w:eastAsia="Book Antiqua" w:hAnsi="Bookman Old Style"/>
                <w:b w:val="0"/>
                <w:bCs w:val="0"/>
                <w:i/>
                <w:iCs/>
                <w:lang w:val="en-US"/>
              </w:rPr>
              <w:t>Ihya Almawat</w:t>
            </w:r>
            <w:r w:rsidR="00AD0FBE" w:rsidRPr="00AD0FBE">
              <w:rPr>
                <w:rStyle w:val="Hyperlink"/>
                <w:rFonts w:ascii="Bookman Old Style" w:eastAsia="Book Antiqua" w:hAnsi="Bookman Old Style"/>
                <w:b w:val="0"/>
                <w:bCs w:val="0"/>
                <w:lang w:val="en-US"/>
              </w:rPr>
              <w:t xml:space="preserve"> dalam Hukum Lingkungan dan Hukum Positif di Indonesia</w:t>
            </w:r>
            <w:r w:rsidR="00AD0FBE" w:rsidRPr="00AD0FBE">
              <w:rPr>
                <w:rFonts w:ascii="Bookman Old Style" w:hAnsi="Bookman Old Style"/>
                <w:b w:val="0"/>
                <w:bCs w:val="0"/>
                <w:webHidden/>
              </w:rPr>
              <w:tab/>
            </w:r>
            <w:r w:rsidR="00AD0FBE" w:rsidRPr="00AD0FBE">
              <w:rPr>
                <w:rFonts w:ascii="Bookman Old Style" w:hAnsi="Bookman Old Style"/>
                <w:b w:val="0"/>
                <w:bCs w:val="0"/>
                <w:webHidden/>
              </w:rPr>
              <w:fldChar w:fldCharType="begin"/>
            </w:r>
            <w:r w:rsidR="00AD0FBE" w:rsidRPr="00AD0FBE">
              <w:rPr>
                <w:rFonts w:ascii="Bookman Old Style" w:hAnsi="Bookman Old Style"/>
                <w:b w:val="0"/>
                <w:bCs w:val="0"/>
                <w:webHidden/>
              </w:rPr>
              <w:instrText xml:space="preserve"> PAGEREF _Toc128231184 \h </w:instrText>
            </w:r>
            <w:r w:rsidR="00AD0FBE" w:rsidRPr="00AD0FBE">
              <w:rPr>
                <w:rFonts w:ascii="Bookman Old Style" w:hAnsi="Bookman Old Style"/>
                <w:b w:val="0"/>
                <w:bCs w:val="0"/>
                <w:webHidden/>
              </w:rPr>
            </w:r>
            <w:r w:rsidR="00AD0FBE" w:rsidRPr="00AD0FBE">
              <w:rPr>
                <w:rFonts w:ascii="Bookman Old Style" w:hAnsi="Bookman Old Style"/>
                <w:b w:val="0"/>
                <w:bCs w:val="0"/>
                <w:webHidden/>
              </w:rPr>
              <w:fldChar w:fldCharType="separate"/>
            </w:r>
            <w:r w:rsidR="00CC2355">
              <w:rPr>
                <w:rFonts w:ascii="Bookman Old Style" w:hAnsi="Bookman Old Style"/>
                <w:b w:val="0"/>
                <w:bCs w:val="0"/>
                <w:webHidden/>
              </w:rPr>
              <w:t>100</w:t>
            </w:r>
            <w:r w:rsidR="00AD0FBE" w:rsidRPr="00AD0FBE">
              <w:rPr>
                <w:rFonts w:ascii="Bookman Old Style" w:hAnsi="Bookman Old Style"/>
                <w:b w:val="0"/>
                <w:bCs w:val="0"/>
                <w:webHidden/>
              </w:rPr>
              <w:fldChar w:fldCharType="end"/>
            </w:r>
          </w:hyperlink>
        </w:p>
        <w:p w14:paraId="74B1FFBD" w14:textId="35861CF5" w:rsidR="00AD0FBE" w:rsidRPr="004C19BE" w:rsidRDefault="00465690" w:rsidP="004C19BE">
          <w:pPr>
            <w:pStyle w:val="TOC2"/>
            <w:rPr>
              <w:rFonts w:ascii="Bookman Old Style" w:eastAsiaTheme="minorEastAsia" w:hAnsi="Bookman Old Style"/>
              <w:b w:val="0"/>
              <w:bCs w:val="0"/>
              <w:lang w:val="en-US"/>
            </w:rPr>
          </w:pPr>
          <w:hyperlink w:anchor="_Toc128231185" w:history="1">
            <w:r w:rsidR="00AD0FBE" w:rsidRPr="00AD0FBE">
              <w:rPr>
                <w:rStyle w:val="Hyperlink"/>
                <w:rFonts w:ascii="Bookman Old Style" w:hAnsi="Bookman Old Style"/>
                <w:b w:val="0"/>
                <w:bCs w:val="0"/>
                <w:lang w:val="en-US"/>
              </w:rPr>
              <w:t>C.</w:t>
            </w:r>
            <w:r w:rsidR="00AD0FBE" w:rsidRPr="00AD0FBE">
              <w:rPr>
                <w:rFonts w:ascii="Bookman Old Style" w:eastAsiaTheme="minorEastAsia" w:hAnsi="Bookman Old Style"/>
                <w:b w:val="0"/>
                <w:bCs w:val="0"/>
                <w:lang w:val="en-US"/>
              </w:rPr>
              <w:tab/>
            </w:r>
            <w:r w:rsidR="00AD0FBE" w:rsidRPr="00AD0FBE">
              <w:rPr>
                <w:rStyle w:val="Hyperlink"/>
                <w:rFonts w:ascii="Bookman Old Style" w:hAnsi="Bookman Old Style"/>
                <w:b w:val="0"/>
                <w:bCs w:val="0"/>
                <w:i/>
                <w:iCs/>
                <w:lang w:val="en-US"/>
              </w:rPr>
              <w:t>Ihya Almawat</w:t>
            </w:r>
            <w:r w:rsidR="00AD0FBE" w:rsidRPr="00AD0FBE">
              <w:rPr>
                <w:rStyle w:val="Hyperlink"/>
                <w:rFonts w:ascii="Bookman Old Style" w:hAnsi="Bookman Old Style"/>
                <w:b w:val="0"/>
                <w:bCs w:val="0"/>
                <w:lang w:val="en-US"/>
              </w:rPr>
              <w:t xml:space="preserve"> dalam Konsep Fiqih Lingkungan</w:t>
            </w:r>
            <w:r w:rsidR="00892002">
              <w:rPr>
                <w:rStyle w:val="Hyperlink"/>
                <w:rFonts w:ascii="Bookman Old Style" w:hAnsi="Bookman Old Style"/>
                <w:b w:val="0"/>
                <w:bCs w:val="0"/>
                <w:lang w:val="en-US"/>
              </w:rPr>
              <w:t xml:space="preserve"> </w:t>
            </w:r>
            <w:r w:rsidR="00AD0FBE" w:rsidRPr="00AD0FBE">
              <w:rPr>
                <w:rFonts w:ascii="Bookman Old Style" w:hAnsi="Bookman Old Style"/>
                <w:b w:val="0"/>
                <w:bCs w:val="0"/>
                <w:webHidden/>
              </w:rPr>
              <w:tab/>
            </w:r>
            <w:r w:rsidR="00AD0FBE" w:rsidRPr="00AD0FBE">
              <w:rPr>
                <w:rFonts w:ascii="Bookman Old Style" w:hAnsi="Bookman Old Style"/>
                <w:b w:val="0"/>
                <w:bCs w:val="0"/>
                <w:webHidden/>
              </w:rPr>
              <w:fldChar w:fldCharType="begin"/>
            </w:r>
            <w:r w:rsidR="00AD0FBE" w:rsidRPr="00AD0FBE">
              <w:rPr>
                <w:rFonts w:ascii="Bookman Old Style" w:hAnsi="Bookman Old Style"/>
                <w:b w:val="0"/>
                <w:bCs w:val="0"/>
                <w:webHidden/>
              </w:rPr>
              <w:instrText xml:space="preserve"> PAGEREF _Toc128231185 \h </w:instrText>
            </w:r>
            <w:r w:rsidR="00AD0FBE" w:rsidRPr="00AD0FBE">
              <w:rPr>
                <w:rFonts w:ascii="Bookman Old Style" w:hAnsi="Bookman Old Style"/>
                <w:b w:val="0"/>
                <w:bCs w:val="0"/>
                <w:webHidden/>
              </w:rPr>
            </w:r>
            <w:r w:rsidR="00AD0FBE" w:rsidRPr="00AD0FBE">
              <w:rPr>
                <w:rFonts w:ascii="Bookman Old Style" w:hAnsi="Bookman Old Style"/>
                <w:b w:val="0"/>
                <w:bCs w:val="0"/>
                <w:webHidden/>
              </w:rPr>
              <w:fldChar w:fldCharType="separate"/>
            </w:r>
            <w:r w:rsidR="00CC2355">
              <w:rPr>
                <w:rFonts w:ascii="Bookman Old Style" w:hAnsi="Bookman Old Style"/>
                <w:b w:val="0"/>
                <w:bCs w:val="0"/>
                <w:webHidden/>
              </w:rPr>
              <w:t>104</w:t>
            </w:r>
            <w:r w:rsidR="00AD0FBE" w:rsidRPr="00AD0FBE">
              <w:rPr>
                <w:rFonts w:ascii="Bookman Old Style" w:hAnsi="Bookman Old Style"/>
                <w:b w:val="0"/>
                <w:bCs w:val="0"/>
                <w:webHidden/>
              </w:rPr>
              <w:fldChar w:fldCharType="end"/>
            </w:r>
          </w:hyperlink>
        </w:p>
        <w:p w14:paraId="6BACF077" w14:textId="47E2E8BA" w:rsidR="00AD0FBE" w:rsidRPr="00AD0FBE" w:rsidRDefault="00465690" w:rsidP="00AD0FBE">
          <w:pPr>
            <w:pStyle w:val="TOC1"/>
            <w:spacing w:line="240" w:lineRule="auto"/>
            <w:rPr>
              <w:rFonts w:eastAsiaTheme="minorEastAsia" w:cstheme="minorBidi"/>
              <w:b w:val="0"/>
              <w:bCs w:val="0"/>
            </w:rPr>
          </w:pPr>
          <w:hyperlink w:anchor="_Toc128231188" w:history="1">
            <w:r w:rsidR="00AD0FBE" w:rsidRPr="00AD0FBE">
              <w:rPr>
                <w:rStyle w:val="Hyperlink"/>
                <w:b w:val="0"/>
                <w:bCs w:val="0"/>
              </w:rPr>
              <w:t>BAB VII</w:t>
            </w:r>
            <w:r w:rsidR="00AD0FBE" w:rsidRPr="00AD0FBE">
              <w:rPr>
                <w:b w:val="0"/>
                <w:bCs w:val="0"/>
                <w:webHidden/>
              </w:rPr>
              <w:tab/>
            </w:r>
            <w:r w:rsidR="00AD0FBE" w:rsidRPr="00AD0FBE">
              <w:rPr>
                <w:b w:val="0"/>
                <w:bCs w:val="0"/>
                <w:webHidden/>
              </w:rPr>
              <w:fldChar w:fldCharType="begin"/>
            </w:r>
            <w:r w:rsidR="00AD0FBE" w:rsidRPr="00AD0FBE">
              <w:rPr>
                <w:b w:val="0"/>
                <w:bCs w:val="0"/>
                <w:webHidden/>
              </w:rPr>
              <w:instrText xml:space="preserve"> PAGEREF _Toc128231188 \h </w:instrText>
            </w:r>
            <w:r w:rsidR="00AD0FBE" w:rsidRPr="00AD0FBE">
              <w:rPr>
                <w:b w:val="0"/>
                <w:bCs w:val="0"/>
                <w:webHidden/>
              </w:rPr>
            </w:r>
            <w:r w:rsidR="00AD0FBE" w:rsidRPr="00AD0FBE">
              <w:rPr>
                <w:b w:val="0"/>
                <w:bCs w:val="0"/>
                <w:webHidden/>
              </w:rPr>
              <w:fldChar w:fldCharType="separate"/>
            </w:r>
            <w:r w:rsidR="00CC2355">
              <w:rPr>
                <w:b w:val="0"/>
                <w:bCs w:val="0"/>
                <w:webHidden/>
              </w:rPr>
              <w:t>113</w:t>
            </w:r>
            <w:r w:rsidR="00AD0FBE" w:rsidRPr="00AD0FBE">
              <w:rPr>
                <w:b w:val="0"/>
                <w:bCs w:val="0"/>
                <w:webHidden/>
              </w:rPr>
              <w:fldChar w:fldCharType="end"/>
            </w:r>
          </w:hyperlink>
        </w:p>
        <w:p w14:paraId="6491FA57" w14:textId="1215F319" w:rsidR="00AD0FBE" w:rsidRPr="00AD0FBE" w:rsidRDefault="00465690" w:rsidP="00AD0FBE">
          <w:pPr>
            <w:pStyle w:val="TOC1"/>
            <w:spacing w:line="240" w:lineRule="auto"/>
            <w:rPr>
              <w:rFonts w:eastAsiaTheme="minorEastAsia" w:cstheme="minorBidi"/>
              <w:b w:val="0"/>
              <w:bCs w:val="0"/>
            </w:rPr>
          </w:pPr>
          <w:hyperlink w:anchor="_Toc128231189" w:history="1">
            <w:r w:rsidR="00AD0FBE" w:rsidRPr="00AD0FBE">
              <w:rPr>
                <w:rStyle w:val="Hyperlink"/>
                <w:b w:val="0"/>
                <w:bCs w:val="0"/>
              </w:rPr>
              <w:t>ASPEK HUKUM KESEHATAN LINGKUNGAN</w:t>
            </w:r>
            <w:r w:rsidR="00AD0FBE" w:rsidRPr="00AD0FBE">
              <w:rPr>
                <w:b w:val="0"/>
                <w:bCs w:val="0"/>
                <w:webHidden/>
              </w:rPr>
              <w:tab/>
            </w:r>
            <w:r w:rsidR="00AD0FBE" w:rsidRPr="00AD0FBE">
              <w:rPr>
                <w:b w:val="0"/>
                <w:bCs w:val="0"/>
                <w:webHidden/>
              </w:rPr>
              <w:fldChar w:fldCharType="begin"/>
            </w:r>
            <w:r w:rsidR="00AD0FBE" w:rsidRPr="00AD0FBE">
              <w:rPr>
                <w:b w:val="0"/>
                <w:bCs w:val="0"/>
                <w:webHidden/>
              </w:rPr>
              <w:instrText xml:space="preserve"> PAGEREF _Toc128231189 \h </w:instrText>
            </w:r>
            <w:r w:rsidR="00AD0FBE" w:rsidRPr="00AD0FBE">
              <w:rPr>
                <w:b w:val="0"/>
                <w:bCs w:val="0"/>
                <w:webHidden/>
              </w:rPr>
            </w:r>
            <w:r w:rsidR="00AD0FBE" w:rsidRPr="00AD0FBE">
              <w:rPr>
                <w:b w:val="0"/>
                <w:bCs w:val="0"/>
                <w:webHidden/>
              </w:rPr>
              <w:fldChar w:fldCharType="separate"/>
            </w:r>
            <w:r w:rsidR="00CC2355">
              <w:rPr>
                <w:b w:val="0"/>
                <w:bCs w:val="0"/>
                <w:webHidden/>
              </w:rPr>
              <w:t>113</w:t>
            </w:r>
            <w:r w:rsidR="00AD0FBE" w:rsidRPr="00AD0FBE">
              <w:rPr>
                <w:b w:val="0"/>
                <w:bCs w:val="0"/>
                <w:webHidden/>
              </w:rPr>
              <w:fldChar w:fldCharType="end"/>
            </w:r>
          </w:hyperlink>
        </w:p>
        <w:p w14:paraId="4F3DD836" w14:textId="14E13DAD" w:rsidR="00AD0FBE" w:rsidRPr="00AD0FBE" w:rsidRDefault="00465690" w:rsidP="00AD0FBE">
          <w:pPr>
            <w:pStyle w:val="TOC2"/>
            <w:rPr>
              <w:rFonts w:ascii="Bookman Old Style" w:eastAsiaTheme="minorEastAsia" w:hAnsi="Bookman Old Style"/>
              <w:b w:val="0"/>
              <w:bCs w:val="0"/>
              <w:lang w:val="en-US"/>
            </w:rPr>
          </w:pPr>
          <w:hyperlink w:anchor="_Toc128231190" w:history="1">
            <w:r w:rsidR="00AD0FBE" w:rsidRPr="00AD0FBE">
              <w:rPr>
                <w:rStyle w:val="Hyperlink"/>
                <w:rFonts w:ascii="Bookman Old Style" w:eastAsia="Book Antiqua" w:hAnsi="Bookman Old Style"/>
                <w:b w:val="0"/>
                <w:bCs w:val="0"/>
              </w:rPr>
              <w:t>A.</w:t>
            </w:r>
            <w:r w:rsidR="00AD0FBE" w:rsidRPr="00AD0FBE">
              <w:rPr>
                <w:rFonts w:ascii="Bookman Old Style" w:eastAsiaTheme="minorEastAsia" w:hAnsi="Bookman Old Style"/>
                <w:b w:val="0"/>
                <w:bCs w:val="0"/>
                <w:lang w:val="en-US"/>
              </w:rPr>
              <w:tab/>
            </w:r>
            <w:r w:rsidR="00AD0FBE" w:rsidRPr="00AD0FBE">
              <w:rPr>
                <w:rStyle w:val="Hyperlink"/>
                <w:rFonts w:ascii="Bookman Old Style" w:eastAsia="Book Antiqua" w:hAnsi="Bookman Old Style"/>
                <w:b w:val="0"/>
                <w:bCs w:val="0"/>
                <w:lang w:val="en-US"/>
              </w:rPr>
              <w:t>Pengantar Kesehatan Lingkungan</w:t>
            </w:r>
            <w:r w:rsidR="00AD0FBE" w:rsidRPr="00AD0FBE">
              <w:rPr>
                <w:rFonts w:ascii="Bookman Old Style" w:hAnsi="Bookman Old Style"/>
                <w:b w:val="0"/>
                <w:bCs w:val="0"/>
                <w:webHidden/>
              </w:rPr>
              <w:tab/>
            </w:r>
            <w:r w:rsidR="00AD0FBE" w:rsidRPr="00AD0FBE">
              <w:rPr>
                <w:rFonts w:ascii="Bookman Old Style" w:hAnsi="Bookman Old Style"/>
                <w:b w:val="0"/>
                <w:bCs w:val="0"/>
                <w:webHidden/>
              </w:rPr>
              <w:fldChar w:fldCharType="begin"/>
            </w:r>
            <w:r w:rsidR="00AD0FBE" w:rsidRPr="00AD0FBE">
              <w:rPr>
                <w:rFonts w:ascii="Bookman Old Style" w:hAnsi="Bookman Old Style"/>
                <w:b w:val="0"/>
                <w:bCs w:val="0"/>
                <w:webHidden/>
              </w:rPr>
              <w:instrText xml:space="preserve"> PAGEREF _Toc128231190 \h </w:instrText>
            </w:r>
            <w:r w:rsidR="00AD0FBE" w:rsidRPr="00AD0FBE">
              <w:rPr>
                <w:rFonts w:ascii="Bookman Old Style" w:hAnsi="Bookman Old Style"/>
                <w:b w:val="0"/>
                <w:bCs w:val="0"/>
                <w:webHidden/>
              </w:rPr>
            </w:r>
            <w:r w:rsidR="00AD0FBE" w:rsidRPr="00AD0FBE">
              <w:rPr>
                <w:rFonts w:ascii="Bookman Old Style" w:hAnsi="Bookman Old Style"/>
                <w:b w:val="0"/>
                <w:bCs w:val="0"/>
                <w:webHidden/>
              </w:rPr>
              <w:fldChar w:fldCharType="separate"/>
            </w:r>
            <w:r w:rsidR="00CC2355">
              <w:rPr>
                <w:rFonts w:ascii="Bookman Old Style" w:hAnsi="Bookman Old Style"/>
                <w:b w:val="0"/>
                <w:bCs w:val="0"/>
                <w:webHidden/>
              </w:rPr>
              <w:t>113</w:t>
            </w:r>
            <w:r w:rsidR="00AD0FBE" w:rsidRPr="00AD0FBE">
              <w:rPr>
                <w:rFonts w:ascii="Bookman Old Style" w:hAnsi="Bookman Old Style"/>
                <w:b w:val="0"/>
                <w:bCs w:val="0"/>
                <w:webHidden/>
              </w:rPr>
              <w:fldChar w:fldCharType="end"/>
            </w:r>
          </w:hyperlink>
        </w:p>
        <w:p w14:paraId="129C6C15" w14:textId="68AEA533" w:rsidR="00AD0FBE" w:rsidRPr="00AD0FBE" w:rsidRDefault="00465690" w:rsidP="00AD0FBE">
          <w:pPr>
            <w:pStyle w:val="TOC2"/>
            <w:rPr>
              <w:rFonts w:ascii="Bookman Old Style" w:eastAsiaTheme="minorEastAsia" w:hAnsi="Bookman Old Style"/>
              <w:b w:val="0"/>
              <w:bCs w:val="0"/>
              <w:lang w:val="en-US"/>
            </w:rPr>
          </w:pPr>
          <w:hyperlink w:anchor="_Toc128231191" w:history="1">
            <w:r w:rsidR="00AD0FBE" w:rsidRPr="00AD0FBE">
              <w:rPr>
                <w:rStyle w:val="Hyperlink"/>
                <w:rFonts w:ascii="Bookman Old Style" w:eastAsia="Book Antiqua" w:hAnsi="Bookman Old Style"/>
                <w:b w:val="0"/>
                <w:bCs w:val="0"/>
              </w:rPr>
              <w:t>B.</w:t>
            </w:r>
            <w:r w:rsidR="00AD0FBE" w:rsidRPr="00AD0FBE">
              <w:rPr>
                <w:rFonts w:ascii="Bookman Old Style" w:eastAsiaTheme="minorEastAsia" w:hAnsi="Bookman Old Style"/>
                <w:b w:val="0"/>
                <w:bCs w:val="0"/>
                <w:lang w:val="en-US"/>
              </w:rPr>
              <w:tab/>
            </w:r>
            <w:r w:rsidR="00AD0FBE" w:rsidRPr="00AD0FBE">
              <w:rPr>
                <w:rStyle w:val="Hyperlink"/>
                <w:rFonts w:ascii="Bookman Old Style" w:eastAsia="Book Antiqua" w:hAnsi="Bookman Old Style"/>
                <w:b w:val="0"/>
                <w:bCs w:val="0"/>
                <w:lang w:val="id-ID"/>
              </w:rPr>
              <w:t>Pe</w:t>
            </w:r>
            <w:r w:rsidR="00AD0FBE" w:rsidRPr="00AD0FBE">
              <w:rPr>
                <w:rStyle w:val="Hyperlink"/>
                <w:rFonts w:ascii="Bookman Old Style" w:eastAsia="Book Antiqua" w:hAnsi="Bookman Old Style"/>
                <w:b w:val="0"/>
                <w:bCs w:val="0"/>
                <w:lang w:val="en-US"/>
              </w:rPr>
              <w:t xml:space="preserve">ncemaran </w:t>
            </w:r>
            <w:r w:rsidR="00AD0FBE" w:rsidRPr="00AD0FBE">
              <w:rPr>
                <w:rStyle w:val="Hyperlink"/>
                <w:rFonts w:ascii="Bookman Old Style" w:eastAsia="Book Antiqua" w:hAnsi="Bookman Old Style"/>
                <w:b w:val="0"/>
                <w:bCs w:val="0"/>
                <w:lang w:val="id-ID"/>
              </w:rPr>
              <w:t>Lingkungan Terhadap Kesehatan</w:t>
            </w:r>
            <w:r w:rsidR="00AD0FBE" w:rsidRPr="00AD0FBE">
              <w:rPr>
                <w:rFonts w:ascii="Bookman Old Style" w:hAnsi="Bookman Old Style"/>
                <w:b w:val="0"/>
                <w:bCs w:val="0"/>
                <w:webHidden/>
              </w:rPr>
              <w:tab/>
            </w:r>
            <w:r w:rsidR="00AD0FBE" w:rsidRPr="00AD0FBE">
              <w:rPr>
                <w:rFonts w:ascii="Bookman Old Style" w:hAnsi="Bookman Old Style"/>
                <w:b w:val="0"/>
                <w:bCs w:val="0"/>
                <w:webHidden/>
              </w:rPr>
              <w:fldChar w:fldCharType="begin"/>
            </w:r>
            <w:r w:rsidR="00AD0FBE" w:rsidRPr="00AD0FBE">
              <w:rPr>
                <w:rFonts w:ascii="Bookman Old Style" w:hAnsi="Bookman Old Style"/>
                <w:b w:val="0"/>
                <w:bCs w:val="0"/>
                <w:webHidden/>
              </w:rPr>
              <w:instrText xml:space="preserve"> PAGEREF _Toc128231191 \h </w:instrText>
            </w:r>
            <w:r w:rsidR="00AD0FBE" w:rsidRPr="00AD0FBE">
              <w:rPr>
                <w:rFonts w:ascii="Bookman Old Style" w:hAnsi="Bookman Old Style"/>
                <w:b w:val="0"/>
                <w:bCs w:val="0"/>
                <w:webHidden/>
              </w:rPr>
            </w:r>
            <w:r w:rsidR="00AD0FBE" w:rsidRPr="00AD0FBE">
              <w:rPr>
                <w:rFonts w:ascii="Bookman Old Style" w:hAnsi="Bookman Old Style"/>
                <w:b w:val="0"/>
                <w:bCs w:val="0"/>
                <w:webHidden/>
              </w:rPr>
              <w:fldChar w:fldCharType="separate"/>
            </w:r>
            <w:r w:rsidR="00CC2355">
              <w:rPr>
                <w:rFonts w:ascii="Bookman Old Style" w:hAnsi="Bookman Old Style"/>
                <w:b w:val="0"/>
                <w:bCs w:val="0"/>
                <w:webHidden/>
              </w:rPr>
              <w:t>116</w:t>
            </w:r>
            <w:r w:rsidR="00AD0FBE" w:rsidRPr="00AD0FBE">
              <w:rPr>
                <w:rFonts w:ascii="Bookman Old Style" w:hAnsi="Bookman Old Style"/>
                <w:b w:val="0"/>
                <w:bCs w:val="0"/>
                <w:webHidden/>
              </w:rPr>
              <w:fldChar w:fldCharType="end"/>
            </w:r>
          </w:hyperlink>
        </w:p>
        <w:p w14:paraId="15EB1AA7" w14:textId="1A803524" w:rsidR="00AD0FBE" w:rsidRPr="00AD0FBE" w:rsidRDefault="00465690" w:rsidP="00AD0FBE">
          <w:pPr>
            <w:pStyle w:val="TOC2"/>
            <w:rPr>
              <w:rFonts w:ascii="Bookman Old Style" w:eastAsiaTheme="minorEastAsia" w:hAnsi="Bookman Old Style"/>
              <w:b w:val="0"/>
              <w:bCs w:val="0"/>
              <w:lang w:val="en-US"/>
            </w:rPr>
          </w:pPr>
          <w:hyperlink w:anchor="_Toc128231192" w:history="1">
            <w:r w:rsidR="00AD0FBE" w:rsidRPr="00AD0FBE">
              <w:rPr>
                <w:rStyle w:val="Hyperlink"/>
                <w:rFonts w:ascii="Bookman Old Style" w:eastAsia="Book Antiqua" w:hAnsi="Bookman Old Style"/>
                <w:b w:val="0"/>
                <w:bCs w:val="0"/>
              </w:rPr>
              <w:t>C.</w:t>
            </w:r>
            <w:r w:rsidR="00AD0FBE" w:rsidRPr="00AD0FBE">
              <w:rPr>
                <w:rFonts w:ascii="Bookman Old Style" w:eastAsiaTheme="minorEastAsia" w:hAnsi="Bookman Old Style"/>
                <w:b w:val="0"/>
                <w:bCs w:val="0"/>
                <w:lang w:val="en-US"/>
              </w:rPr>
              <w:tab/>
            </w:r>
            <w:r w:rsidR="00AD0FBE" w:rsidRPr="00AD0FBE">
              <w:rPr>
                <w:rStyle w:val="Hyperlink"/>
                <w:rFonts w:ascii="Bookman Old Style" w:eastAsia="Book Antiqua" w:hAnsi="Bookman Old Style"/>
                <w:b w:val="0"/>
                <w:bCs w:val="0"/>
                <w:lang w:val="id-ID"/>
              </w:rPr>
              <w:t>Aspek Hukum Kesehatan Lingkungan</w:t>
            </w:r>
            <w:r w:rsidR="00AD0FBE" w:rsidRPr="00AD0FBE">
              <w:rPr>
                <w:rFonts w:ascii="Bookman Old Style" w:hAnsi="Bookman Old Style"/>
                <w:b w:val="0"/>
                <w:bCs w:val="0"/>
                <w:webHidden/>
              </w:rPr>
              <w:tab/>
            </w:r>
            <w:r w:rsidR="00AD0FBE" w:rsidRPr="00AD0FBE">
              <w:rPr>
                <w:rFonts w:ascii="Bookman Old Style" w:hAnsi="Bookman Old Style"/>
                <w:b w:val="0"/>
                <w:bCs w:val="0"/>
                <w:webHidden/>
              </w:rPr>
              <w:fldChar w:fldCharType="begin"/>
            </w:r>
            <w:r w:rsidR="00AD0FBE" w:rsidRPr="00AD0FBE">
              <w:rPr>
                <w:rFonts w:ascii="Bookman Old Style" w:hAnsi="Bookman Old Style"/>
                <w:b w:val="0"/>
                <w:bCs w:val="0"/>
                <w:webHidden/>
              </w:rPr>
              <w:instrText xml:space="preserve"> PAGEREF _Toc128231192 \h </w:instrText>
            </w:r>
            <w:r w:rsidR="00AD0FBE" w:rsidRPr="00AD0FBE">
              <w:rPr>
                <w:rFonts w:ascii="Bookman Old Style" w:hAnsi="Bookman Old Style"/>
                <w:b w:val="0"/>
                <w:bCs w:val="0"/>
                <w:webHidden/>
              </w:rPr>
            </w:r>
            <w:r w:rsidR="00AD0FBE" w:rsidRPr="00AD0FBE">
              <w:rPr>
                <w:rFonts w:ascii="Bookman Old Style" w:hAnsi="Bookman Old Style"/>
                <w:b w:val="0"/>
                <w:bCs w:val="0"/>
                <w:webHidden/>
              </w:rPr>
              <w:fldChar w:fldCharType="separate"/>
            </w:r>
            <w:r w:rsidR="00CC2355">
              <w:rPr>
                <w:rFonts w:ascii="Bookman Old Style" w:hAnsi="Bookman Old Style"/>
                <w:b w:val="0"/>
                <w:bCs w:val="0"/>
                <w:webHidden/>
              </w:rPr>
              <w:t>121</w:t>
            </w:r>
            <w:r w:rsidR="00AD0FBE" w:rsidRPr="00AD0FBE">
              <w:rPr>
                <w:rFonts w:ascii="Bookman Old Style" w:hAnsi="Bookman Old Style"/>
                <w:b w:val="0"/>
                <w:bCs w:val="0"/>
                <w:webHidden/>
              </w:rPr>
              <w:fldChar w:fldCharType="end"/>
            </w:r>
          </w:hyperlink>
        </w:p>
        <w:p w14:paraId="776A34E8" w14:textId="2DB03E85" w:rsidR="00AD0FBE" w:rsidRPr="00AD0FBE" w:rsidRDefault="00465690" w:rsidP="00AD0FBE">
          <w:pPr>
            <w:pStyle w:val="TOC1"/>
            <w:spacing w:line="240" w:lineRule="auto"/>
            <w:rPr>
              <w:rFonts w:eastAsiaTheme="minorEastAsia" w:cstheme="minorBidi"/>
              <w:b w:val="0"/>
              <w:bCs w:val="0"/>
            </w:rPr>
          </w:pPr>
          <w:hyperlink w:anchor="_Toc128231193" w:history="1">
            <w:r w:rsidR="00AD0FBE" w:rsidRPr="00AD0FBE">
              <w:rPr>
                <w:rStyle w:val="Hyperlink"/>
                <w:b w:val="0"/>
                <w:bCs w:val="0"/>
              </w:rPr>
              <w:t>BAB VIII</w:t>
            </w:r>
            <w:r w:rsidR="00AD0FBE" w:rsidRPr="00AD0FBE">
              <w:rPr>
                <w:b w:val="0"/>
                <w:bCs w:val="0"/>
                <w:webHidden/>
              </w:rPr>
              <w:tab/>
            </w:r>
            <w:r w:rsidR="00AD0FBE" w:rsidRPr="00AD0FBE">
              <w:rPr>
                <w:b w:val="0"/>
                <w:bCs w:val="0"/>
                <w:webHidden/>
              </w:rPr>
              <w:fldChar w:fldCharType="begin"/>
            </w:r>
            <w:r w:rsidR="00AD0FBE" w:rsidRPr="00AD0FBE">
              <w:rPr>
                <w:b w:val="0"/>
                <w:bCs w:val="0"/>
                <w:webHidden/>
              </w:rPr>
              <w:instrText xml:space="preserve"> PAGEREF _Toc128231193 \h </w:instrText>
            </w:r>
            <w:r w:rsidR="00AD0FBE" w:rsidRPr="00AD0FBE">
              <w:rPr>
                <w:b w:val="0"/>
                <w:bCs w:val="0"/>
                <w:webHidden/>
              </w:rPr>
            </w:r>
            <w:r w:rsidR="00AD0FBE" w:rsidRPr="00AD0FBE">
              <w:rPr>
                <w:b w:val="0"/>
                <w:bCs w:val="0"/>
                <w:webHidden/>
              </w:rPr>
              <w:fldChar w:fldCharType="separate"/>
            </w:r>
            <w:r w:rsidR="00CC2355">
              <w:rPr>
                <w:b w:val="0"/>
                <w:bCs w:val="0"/>
                <w:webHidden/>
              </w:rPr>
              <w:t>127</w:t>
            </w:r>
            <w:r w:rsidR="00AD0FBE" w:rsidRPr="00AD0FBE">
              <w:rPr>
                <w:b w:val="0"/>
                <w:bCs w:val="0"/>
                <w:webHidden/>
              </w:rPr>
              <w:fldChar w:fldCharType="end"/>
            </w:r>
          </w:hyperlink>
        </w:p>
        <w:p w14:paraId="407CA9FC" w14:textId="121FEE39" w:rsidR="00AD0FBE" w:rsidRPr="00AD0FBE" w:rsidRDefault="00465690" w:rsidP="00AD0FBE">
          <w:pPr>
            <w:pStyle w:val="TOC1"/>
            <w:spacing w:line="240" w:lineRule="auto"/>
            <w:rPr>
              <w:rFonts w:eastAsiaTheme="minorEastAsia" w:cstheme="minorBidi"/>
              <w:b w:val="0"/>
              <w:bCs w:val="0"/>
            </w:rPr>
          </w:pPr>
          <w:hyperlink w:anchor="_Toc128231194" w:history="1">
            <w:r w:rsidR="00AD0FBE" w:rsidRPr="00AD0FBE">
              <w:rPr>
                <w:rStyle w:val="Hyperlink"/>
                <w:b w:val="0"/>
                <w:bCs w:val="0"/>
              </w:rPr>
              <w:t>ASPEK HUKUM INTERNASIONALISASI LINGKUNGAN HIDUP</w:t>
            </w:r>
            <w:r w:rsidR="00AD0FBE" w:rsidRPr="00AD0FBE">
              <w:rPr>
                <w:b w:val="0"/>
                <w:bCs w:val="0"/>
                <w:webHidden/>
              </w:rPr>
              <w:tab/>
            </w:r>
            <w:r w:rsidR="00AD0FBE" w:rsidRPr="00AD0FBE">
              <w:rPr>
                <w:b w:val="0"/>
                <w:bCs w:val="0"/>
                <w:webHidden/>
              </w:rPr>
              <w:fldChar w:fldCharType="begin"/>
            </w:r>
            <w:r w:rsidR="00AD0FBE" w:rsidRPr="00AD0FBE">
              <w:rPr>
                <w:b w:val="0"/>
                <w:bCs w:val="0"/>
                <w:webHidden/>
              </w:rPr>
              <w:instrText xml:space="preserve"> PAGEREF _Toc128231194 \h </w:instrText>
            </w:r>
            <w:r w:rsidR="00AD0FBE" w:rsidRPr="00AD0FBE">
              <w:rPr>
                <w:b w:val="0"/>
                <w:bCs w:val="0"/>
                <w:webHidden/>
              </w:rPr>
            </w:r>
            <w:r w:rsidR="00AD0FBE" w:rsidRPr="00AD0FBE">
              <w:rPr>
                <w:b w:val="0"/>
                <w:bCs w:val="0"/>
                <w:webHidden/>
              </w:rPr>
              <w:fldChar w:fldCharType="separate"/>
            </w:r>
            <w:r w:rsidR="00CC2355">
              <w:rPr>
                <w:b w:val="0"/>
                <w:bCs w:val="0"/>
                <w:webHidden/>
              </w:rPr>
              <w:t>127</w:t>
            </w:r>
            <w:r w:rsidR="00AD0FBE" w:rsidRPr="00AD0FBE">
              <w:rPr>
                <w:b w:val="0"/>
                <w:bCs w:val="0"/>
                <w:webHidden/>
              </w:rPr>
              <w:fldChar w:fldCharType="end"/>
            </w:r>
          </w:hyperlink>
        </w:p>
        <w:p w14:paraId="0991EC36" w14:textId="7C8195CE" w:rsidR="00AD0FBE" w:rsidRPr="00AD0FBE" w:rsidRDefault="00465690" w:rsidP="00AD0FBE">
          <w:pPr>
            <w:pStyle w:val="TOC2"/>
            <w:rPr>
              <w:rFonts w:ascii="Bookman Old Style" w:eastAsiaTheme="minorEastAsia" w:hAnsi="Bookman Old Style"/>
              <w:b w:val="0"/>
              <w:bCs w:val="0"/>
              <w:lang w:val="en-US"/>
            </w:rPr>
          </w:pPr>
          <w:hyperlink w:anchor="_Toc128231195" w:history="1">
            <w:r w:rsidR="00AD0FBE" w:rsidRPr="00AD0FBE">
              <w:rPr>
                <w:rStyle w:val="Hyperlink"/>
                <w:rFonts w:ascii="Bookman Old Style" w:hAnsi="Bookman Old Style"/>
                <w:b w:val="0"/>
                <w:bCs w:val="0"/>
              </w:rPr>
              <w:t>A.  Aspek perlindungan lingkungan laut</w:t>
            </w:r>
            <w:r w:rsidR="00AD0FBE" w:rsidRPr="00AD0FBE">
              <w:rPr>
                <w:rFonts w:ascii="Bookman Old Style" w:hAnsi="Bookman Old Style"/>
                <w:b w:val="0"/>
                <w:bCs w:val="0"/>
                <w:webHidden/>
              </w:rPr>
              <w:tab/>
            </w:r>
            <w:r w:rsidR="00AD0FBE" w:rsidRPr="00AD0FBE">
              <w:rPr>
                <w:rFonts w:ascii="Bookman Old Style" w:hAnsi="Bookman Old Style"/>
                <w:b w:val="0"/>
                <w:bCs w:val="0"/>
                <w:webHidden/>
              </w:rPr>
              <w:fldChar w:fldCharType="begin"/>
            </w:r>
            <w:r w:rsidR="00AD0FBE" w:rsidRPr="00AD0FBE">
              <w:rPr>
                <w:rFonts w:ascii="Bookman Old Style" w:hAnsi="Bookman Old Style"/>
                <w:b w:val="0"/>
                <w:bCs w:val="0"/>
                <w:webHidden/>
              </w:rPr>
              <w:instrText xml:space="preserve"> PAGEREF _Toc128231195 \h </w:instrText>
            </w:r>
            <w:r w:rsidR="00AD0FBE" w:rsidRPr="00AD0FBE">
              <w:rPr>
                <w:rFonts w:ascii="Bookman Old Style" w:hAnsi="Bookman Old Style"/>
                <w:b w:val="0"/>
                <w:bCs w:val="0"/>
                <w:webHidden/>
              </w:rPr>
            </w:r>
            <w:r w:rsidR="00AD0FBE" w:rsidRPr="00AD0FBE">
              <w:rPr>
                <w:rFonts w:ascii="Bookman Old Style" w:hAnsi="Bookman Old Style"/>
                <w:b w:val="0"/>
                <w:bCs w:val="0"/>
                <w:webHidden/>
              </w:rPr>
              <w:fldChar w:fldCharType="separate"/>
            </w:r>
            <w:r w:rsidR="00CC2355">
              <w:rPr>
                <w:rFonts w:ascii="Bookman Old Style" w:hAnsi="Bookman Old Style"/>
                <w:b w:val="0"/>
                <w:bCs w:val="0"/>
                <w:webHidden/>
              </w:rPr>
              <w:t>129</w:t>
            </w:r>
            <w:r w:rsidR="00AD0FBE" w:rsidRPr="00AD0FBE">
              <w:rPr>
                <w:rFonts w:ascii="Bookman Old Style" w:hAnsi="Bookman Old Style"/>
                <w:b w:val="0"/>
                <w:bCs w:val="0"/>
                <w:webHidden/>
              </w:rPr>
              <w:fldChar w:fldCharType="end"/>
            </w:r>
          </w:hyperlink>
        </w:p>
        <w:p w14:paraId="3E1F87EB" w14:textId="70F1C5A6" w:rsidR="00AD0FBE" w:rsidRPr="00AD0FBE" w:rsidRDefault="00465690" w:rsidP="00AD0FBE">
          <w:pPr>
            <w:pStyle w:val="TOC2"/>
            <w:rPr>
              <w:rFonts w:ascii="Bookman Old Style" w:eastAsiaTheme="minorEastAsia" w:hAnsi="Bookman Old Style"/>
              <w:b w:val="0"/>
              <w:bCs w:val="0"/>
              <w:lang w:val="en-US"/>
            </w:rPr>
          </w:pPr>
          <w:hyperlink w:anchor="_Toc128231196" w:history="1">
            <w:r w:rsidR="00AD0FBE" w:rsidRPr="00AD0FBE">
              <w:rPr>
                <w:rStyle w:val="Hyperlink"/>
                <w:rFonts w:ascii="Bookman Old Style" w:eastAsia="Times New Roman" w:hAnsi="Bookman Old Style"/>
                <w:b w:val="0"/>
                <w:bCs w:val="0"/>
              </w:rPr>
              <w:t>B. Aspek perlindungan atmosfer</w:t>
            </w:r>
            <w:r w:rsidR="00AD0FBE" w:rsidRPr="00AD0FBE">
              <w:rPr>
                <w:rFonts w:ascii="Bookman Old Style" w:hAnsi="Bookman Old Style"/>
                <w:b w:val="0"/>
                <w:bCs w:val="0"/>
                <w:webHidden/>
              </w:rPr>
              <w:tab/>
            </w:r>
            <w:r w:rsidR="00AD0FBE" w:rsidRPr="00AD0FBE">
              <w:rPr>
                <w:rFonts w:ascii="Bookman Old Style" w:hAnsi="Bookman Old Style"/>
                <w:b w:val="0"/>
                <w:bCs w:val="0"/>
                <w:webHidden/>
              </w:rPr>
              <w:fldChar w:fldCharType="begin"/>
            </w:r>
            <w:r w:rsidR="00AD0FBE" w:rsidRPr="00AD0FBE">
              <w:rPr>
                <w:rFonts w:ascii="Bookman Old Style" w:hAnsi="Bookman Old Style"/>
                <w:b w:val="0"/>
                <w:bCs w:val="0"/>
                <w:webHidden/>
              </w:rPr>
              <w:instrText xml:space="preserve"> PAGEREF _Toc128231196 \h </w:instrText>
            </w:r>
            <w:r w:rsidR="00AD0FBE" w:rsidRPr="00AD0FBE">
              <w:rPr>
                <w:rFonts w:ascii="Bookman Old Style" w:hAnsi="Bookman Old Style"/>
                <w:b w:val="0"/>
                <w:bCs w:val="0"/>
                <w:webHidden/>
              </w:rPr>
            </w:r>
            <w:r w:rsidR="00AD0FBE" w:rsidRPr="00AD0FBE">
              <w:rPr>
                <w:rFonts w:ascii="Bookman Old Style" w:hAnsi="Bookman Old Style"/>
                <w:b w:val="0"/>
                <w:bCs w:val="0"/>
                <w:webHidden/>
              </w:rPr>
              <w:fldChar w:fldCharType="separate"/>
            </w:r>
            <w:r w:rsidR="00CC2355">
              <w:rPr>
                <w:rFonts w:ascii="Bookman Old Style" w:hAnsi="Bookman Old Style"/>
                <w:b w:val="0"/>
                <w:bCs w:val="0"/>
                <w:webHidden/>
              </w:rPr>
              <w:t>134</w:t>
            </w:r>
            <w:r w:rsidR="00AD0FBE" w:rsidRPr="00AD0FBE">
              <w:rPr>
                <w:rFonts w:ascii="Bookman Old Style" w:hAnsi="Bookman Old Style"/>
                <w:b w:val="0"/>
                <w:bCs w:val="0"/>
                <w:webHidden/>
              </w:rPr>
              <w:fldChar w:fldCharType="end"/>
            </w:r>
          </w:hyperlink>
        </w:p>
        <w:p w14:paraId="5AAE13F7" w14:textId="729F17C0" w:rsidR="00AD0FBE" w:rsidRPr="00AD0FBE" w:rsidRDefault="00465690" w:rsidP="00AD0FBE">
          <w:pPr>
            <w:pStyle w:val="TOC1"/>
            <w:spacing w:line="240" w:lineRule="auto"/>
            <w:rPr>
              <w:rFonts w:eastAsiaTheme="minorEastAsia" w:cstheme="minorBidi"/>
              <w:b w:val="0"/>
              <w:bCs w:val="0"/>
            </w:rPr>
          </w:pPr>
          <w:hyperlink w:anchor="_Toc128231197" w:history="1">
            <w:r w:rsidR="00AD0FBE" w:rsidRPr="00AD0FBE">
              <w:rPr>
                <w:rStyle w:val="Hyperlink"/>
                <w:b w:val="0"/>
                <w:bCs w:val="0"/>
              </w:rPr>
              <w:t>BAB IX</w:t>
            </w:r>
            <w:r w:rsidR="00AD0FBE" w:rsidRPr="00AD0FBE">
              <w:rPr>
                <w:b w:val="0"/>
                <w:bCs w:val="0"/>
                <w:webHidden/>
              </w:rPr>
              <w:tab/>
            </w:r>
            <w:r w:rsidR="00AD0FBE" w:rsidRPr="00AD0FBE">
              <w:rPr>
                <w:b w:val="0"/>
                <w:bCs w:val="0"/>
                <w:webHidden/>
              </w:rPr>
              <w:fldChar w:fldCharType="begin"/>
            </w:r>
            <w:r w:rsidR="00AD0FBE" w:rsidRPr="00AD0FBE">
              <w:rPr>
                <w:b w:val="0"/>
                <w:bCs w:val="0"/>
                <w:webHidden/>
              </w:rPr>
              <w:instrText xml:space="preserve"> PAGEREF _Toc128231197 \h </w:instrText>
            </w:r>
            <w:r w:rsidR="00AD0FBE" w:rsidRPr="00AD0FBE">
              <w:rPr>
                <w:b w:val="0"/>
                <w:bCs w:val="0"/>
                <w:webHidden/>
              </w:rPr>
            </w:r>
            <w:r w:rsidR="00AD0FBE" w:rsidRPr="00AD0FBE">
              <w:rPr>
                <w:b w:val="0"/>
                <w:bCs w:val="0"/>
                <w:webHidden/>
              </w:rPr>
              <w:fldChar w:fldCharType="separate"/>
            </w:r>
            <w:r w:rsidR="00CC2355">
              <w:rPr>
                <w:b w:val="0"/>
                <w:bCs w:val="0"/>
                <w:webHidden/>
              </w:rPr>
              <w:t>141</w:t>
            </w:r>
            <w:r w:rsidR="00AD0FBE" w:rsidRPr="00AD0FBE">
              <w:rPr>
                <w:b w:val="0"/>
                <w:bCs w:val="0"/>
                <w:webHidden/>
              </w:rPr>
              <w:fldChar w:fldCharType="end"/>
            </w:r>
          </w:hyperlink>
        </w:p>
        <w:p w14:paraId="6340E383" w14:textId="44052174" w:rsidR="00AD0FBE" w:rsidRPr="00AD0FBE" w:rsidRDefault="00465690" w:rsidP="00AD0FBE">
          <w:pPr>
            <w:pStyle w:val="TOC1"/>
            <w:spacing w:line="240" w:lineRule="auto"/>
            <w:rPr>
              <w:rFonts w:eastAsiaTheme="minorEastAsia" w:cstheme="minorBidi"/>
              <w:b w:val="0"/>
              <w:bCs w:val="0"/>
            </w:rPr>
          </w:pPr>
          <w:hyperlink w:anchor="_Toc128231198" w:history="1">
            <w:r w:rsidR="00AD0FBE" w:rsidRPr="00AD0FBE">
              <w:rPr>
                <w:rStyle w:val="Hyperlink"/>
                <w:b w:val="0"/>
                <w:bCs w:val="0"/>
                <w:lang w:val="id-ID"/>
              </w:rPr>
              <w:t xml:space="preserve">RESOLUSI KONFLIK HUKUM LINGKUNGAN DI LUAR LITIGASI - </w:t>
            </w:r>
            <w:r w:rsidR="00AD0FBE" w:rsidRPr="00AD0FBE">
              <w:rPr>
                <w:rStyle w:val="Hyperlink"/>
                <w:b w:val="0"/>
                <w:bCs w:val="0"/>
              </w:rPr>
              <w:t>RESOLUSI KONFLIK ALTERNATIF DISPUTE RESOLUTION (ADR) ATAU ALTERNATIF PENYELESAIAN SENGKETA (APS)</w:t>
            </w:r>
            <w:r w:rsidR="00AD0FBE" w:rsidRPr="00AD0FBE">
              <w:rPr>
                <w:b w:val="0"/>
                <w:bCs w:val="0"/>
                <w:webHidden/>
              </w:rPr>
              <w:tab/>
            </w:r>
            <w:r w:rsidR="00AD0FBE" w:rsidRPr="00AD0FBE">
              <w:rPr>
                <w:b w:val="0"/>
                <w:bCs w:val="0"/>
                <w:webHidden/>
              </w:rPr>
              <w:fldChar w:fldCharType="begin"/>
            </w:r>
            <w:r w:rsidR="00AD0FBE" w:rsidRPr="00AD0FBE">
              <w:rPr>
                <w:b w:val="0"/>
                <w:bCs w:val="0"/>
                <w:webHidden/>
              </w:rPr>
              <w:instrText xml:space="preserve"> PAGEREF _Toc128231198 \h </w:instrText>
            </w:r>
            <w:r w:rsidR="00AD0FBE" w:rsidRPr="00AD0FBE">
              <w:rPr>
                <w:b w:val="0"/>
                <w:bCs w:val="0"/>
                <w:webHidden/>
              </w:rPr>
            </w:r>
            <w:r w:rsidR="00AD0FBE" w:rsidRPr="00AD0FBE">
              <w:rPr>
                <w:b w:val="0"/>
                <w:bCs w:val="0"/>
                <w:webHidden/>
              </w:rPr>
              <w:fldChar w:fldCharType="separate"/>
            </w:r>
            <w:r w:rsidR="00CC2355">
              <w:rPr>
                <w:b w:val="0"/>
                <w:bCs w:val="0"/>
                <w:webHidden/>
              </w:rPr>
              <w:t>141</w:t>
            </w:r>
            <w:r w:rsidR="00AD0FBE" w:rsidRPr="00AD0FBE">
              <w:rPr>
                <w:b w:val="0"/>
                <w:bCs w:val="0"/>
                <w:webHidden/>
              </w:rPr>
              <w:fldChar w:fldCharType="end"/>
            </w:r>
          </w:hyperlink>
        </w:p>
        <w:p w14:paraId="4B65114D" w14:textId="414E32A0" w:rsidR="00AD0FBE" w:rsidRPr="00AD0FBE" w:rsidRDefault="00465690" w:rsidP="00AD0FBE">
          <w:pPr>
            <w:pStyle w:val="TOC2"/>
            <w:rPr>
              <w:rFonts w:ascii="Bookman Old Style" w:eastAsiaTheme="minorEastAsia" w:hAnsi="Bookman Old Style"/>
              <w:b w:val="0"/>
              <w:bCs w:val="0"/>
              <w:lang w:val="en-US"/>
            </w:rPr>
          </w:pPr>
          <w:hyperlink w:anchor="_Toc128231199" w:history="1">
            <w:r w:rsidR="00AD0FBE" w:rsidRPr="00AD0FBE">
              <w:rPr>
                <w:rStyle w:val="Hyperlink"/>
                <w:rFonts w:ascii="Bookman Old Style" w:hAnsi="Bookman Old Style"/>
                <w:b w:val="0"/>
                <w:bCs w:val="0"/>
              </w:rPr>
              <w:t>A.</w:t>
            </w:r>
            <w:r w:rsidR="00AD0FBE" w:rsidRPr="00AD0FBE">
              <w:rPr>
                <w:rFonts w:ascii="Bookman Old Style" w:eastAsiaTheme="minorEastAsia" w:hAnsi="Bookman Old Style"/>
                <w:b w:val="0"/>
                <w:bCs w:val="0"/>
                <w:lang w:val="en-US"/>
              </w:rPr>
              <w:tab/>
            </w:r>
            <w:r w:rsidR="00AD0FBE" w:rsidRPr="00AD0FBE">
              <w:rPr>
                <w:rStyle w:val="Hyperlink"/>
                <w:rFonts w:ascii="Bookman Old Style" w:hAnsi="Bookman Old Style"/>
                <w:b w:val="0"/>
                <w:bCs w:val="0"/>
              </w:rPr>
              <w:t>Latar Belakang</w:t>
            </w:r>
            <w:r w:rsidR="00AD0FBE" w:rsidRPr="00AD0FBE">
              <w:rPr>
                <w:rFonts w:ascii="Bookman Old Style" w:hAnsi="Bookman Old Style"/>
                <w:b w:val="0"/>
                <w:bCs w:val="0"/>
                <w:webHidden/>
              </w:rPr>
              <w:tab/>
            </w:r>
            <w:r w:rsidR="00AD0FBE" w:rsidRPr="00AD0FBE">
              <w:rPr>
                <w:rFonts w:ascii="Bookman Old Style" w:hAnsi="Bookman Old Style"/>
                <w:b w:val="0"/>
                <w:bCs w:val="0"/>
                <w:webHidden/>
              </w:rPr>
              <w:fldChar w:fldCharType="begin"/>
            </w:r>
            <w:r w:rsidR="00AD0FBE" w:rsidRPr="00AD0FBE">
              <w:rPr>
                <w:rFonts w:ascii="Bookman Old Style" w:hAnsi="Bookman Old Style"/>
                <w:b w:val="0"/>
                <w:bCs w:val="0"/>
                <w:webHidden/>
              </w:rPr>
              <w:instrText xml:space="preserve"> PAGEREF _Toc128231199 \h </w:instrText>
            </w:r>
            <w:r w:rsidR="00AD0FBE" w:rsidRPr="00AD0FBE">
              <w:rPr>
                <w:rFonts w:ascii="Bookman Old Style" w:hAnsi="Bookman Old Style"/>
                <w:b w:val="0"/>
                <w:bCs w:val="0"/>
                <w:webHidden/>
              </w:rPr>
            </w:r>
            <w:r w:rsidR="00AD0FBE" w:rsidRPr="00AD0FBE">
              <w:rPr>
                <w:rFonts w:ascii="Bookman Old Style" w:hAnsi="Bookman Old Style"/>
                <w:b w:val="0"/>
                <w:bCs w:val="0"/>
                <w:webHidden/>
              </w:rPr>
              <w:fldChar w:fldCharType="separate"/>
            </w:r>
            <w:r w:rsidR="00CC2355">
              <w:rPr>
                <w:rFonts w:ascii="Bookman Old Style" w:hAnsi="Bookman Old Style"/>
                <w:b w:val="0"/>
                <w:bCs w:val="0"/>
                <w:webHidden/>
              </w:rPr>
              <w:t>141</w:t>
            </w:r>
            <w:r w:rsidR="00AD0FBE" w:rsidRPr="00AD0FBE">
              <w:rPr>
                <w:rFonts w:ascii="Bookman Old Style" w:hAnsi="Bookman Old Style"/>
                <w:b w:val="0"/>
                <w:bCs w:val="0"/>
                <w:webHidden/>
              </w:rPr>
              <w:fldChar w:fldCharType="end"/>
            </w:r>
          </w:hyperlink>
        </w:p>
        <w:p w14:paraId="7F558259" w14:textId="3CD7EE0D" w:rsidR="00AD0FBE" w:rsidRPr="00AD0FBE" w:rsidRDefault="00465690" w:rsidP="00AD0FBE">
          <w:pPr>
            <w:pStyle w:val="TOC2"/>
            <w:rPr>
              <w:rFonts w:ascii="Bookman Old Style" w:eastAsiaTheme="minorEastAsia" w:hAnsi="Bookman Old Style"/>
              <w:b w:val="0"/>
              <w:bCs w:val="0"/>
              <w:lang w:val="en-US"/>
            </w:rPr>
          </w:pPr>
          <w:hyperlink w:anchor="_Toc128231200" w:history="1">
            <w:r w:rsidR="00AD0FBE" w:rsidRPr="00AD0FBE">
              <w:rPr>
                <w:rStyle w:val="Hyperlink"/>
                <w:rFonts w:ascii="Bookman Old Style" w:hAnsi="Bookman Old Style"/>
                <w:b w:val="0"/>
                <w:bCs w:val="0"/>
              </w:rPr>
              <w:t>B.</w:t>
            </w:r>
            <w:r w:rsidR="00AD0FBE" w:rsidRPr="00AD0FBE">
              <w:rPr>
                <w:rFonts w:ascii="Bookman Old Style" w:eastAsiaTheme="minorEastAsia" w:hAnsi="Bookman Old Style"/>
                <w:b w:val="0"/>
                <w:bCs w:val="0"/>
                <w:lang w:val="en-US"/>
              </w:rPr>
              <w:tab/>
            </w:r>
            <w:r w:rsidR="00AD0FBE" w:rsidRPr="00AD0FBE">
              <w:rPr>
                <w:rStyle w:val="Hyperlink"/>
                <w:rFonts w:ascii="Bookman Old Style" w:hAnsi="Bookman Old Style"/>
                <w:b w:val="0"/>
                <w:bCs w:val="0"/>
              </w:rPr>
              <w:t>Pengertian dan Perkembangan Lembaga ADR atau APS</w:t>
            </w:r>
            <w:r w:rsidR="00AD0FBE" w:rsidRPr="00AD0FBE">
              <w:rPr>
                <w:rFonts w:ascii="Bookman Old Style" w:hAnsi="Bookman Old Style"/>
                <w:b w:val="0"/>
                <w:bCs w:val="0"/>
                <w:webHidden/>
              </w:rPr>
              <w:tab/>
            </w:r>
            <w:r w:rsidR="00AD0FBE" w:rsidRPr="00AD0FBE">
              <w:rPr>
                <w:rFonts w:ascii="Bookman Old Style" w:hAnsi="Bookman Old Style"/>
                <w:b w:val="0"/>
                <w:bCs w:val="0"/>
                <w:webHidden/>
              </w:rPr>
              <w:fldChar w:fldCharType="begin"/>
            </w:r>
            <w:r w:rsidR="00AD0FBE" w:rsidRPr="00AD0FBE">
              <w:rPr>
                <w:rFonts w:ascii="Bookman Old Style" w:hAnsi="Bookman Old Style"/>
                <w:b w:val="0"/>
                <w:bCs w:val="0"/>
                <w:webHidden/>
              </w:rPr>
              <w:instrText xml:space="preserve"> PAGEREF _Toc128231200 \h </w:instrText>
            </w:r>
            <w:r w:rsidR="00AD0FBE" w:rsidRPr="00AD0FBE">
              <w:rPr>
                <w:rFonts w:ascii="Bookman Old Style" w:hAnsi="Bookman Old Style"/>
                <w:b w:val="0"/>
                <w:bCs w:val="0"/>
                <w:webHidden/>
              </w:rPr>
            </w:r>
            <w:r w:rsidR="00AD0FBE" w:rsidRPr="00AD0FBE">
              <w:rPr>
                <w:rFonts w:ascii="Bookman Old Style" w:hAnsi="Bookman Old Style"/>
                <w:b w:val="0"/>
                <w:bCs w:val="0"/>
                <w:webHidden/>
              </w:rPr>
              <w:fldChar w:fldCharType="separate"/>
            </w:r>
            <w:r w:rsidR="00CC2355">
              <w:rPr>
                <w:rFonts w:ascii="Bookman Old Style" w:hAnsi="Bookman Old Style"/>
                <w:b w:val="0"/>
                <w:bCs w:val="0"/>
                <w:webHidden/>
              </w:rPr>
              <w:t>142</w:t>
            </w:r>
            <w:r w:rsidR="00AD0FBE" w:rsidRPr="00AD0FBE">
              <w:rPr>
                <w:rFonts w:ascii="Bookman Old Style" w:hAnsi="Bookman Old Style"/>
                <w:b w:val="0"/>
                <w:bCs w:val="0"/>
                <w:webHidden/>
              </w:rPr>
              <w:fldChar w:fldCharType="end"/>
            </w:r>
          </w:hyperlink>
        </w:p>
        <w:p w14:paraId="0E768633" w14:textId="45E55A8B" w:rsidR="00AD0FBE" w:rsidRPr="00AD0FBE" w:rsidRDefault="00465690" w:rsidP="00AD0FBE">
          <w:pPr>
            <w:pStyle w:val="TOC2"/>
            <w:rPr>
              <w:rFonts w:ascii="Bookman Old Style" w:eastAsiaTheme="minorEastAsia" w:hAnsi="Bookman Old Style"/>
              <w:b w:val="0"/>
              <w:bCs w:val="0"/>
              <w:lang w:val="en-US"/>
            </w:rPr>
          </w:pPr>
          <w:hyperlink w:anchor="_Toc128231201" w:history="1">
            <w:r w:rsidR="00AD0FBE" w:rsidRPr="00AD0FBE">
              <w:rPr>
                <w:rStyle w:val="Hyperlink"/>
                <w:rFonts w:ascii="Bookman Old Style" w:hAnsi="Bookman Old Style"/>
                <w:b w:val="0"/>
                <w:bCs w:val="0"/>
              </w:rPr>
              <w:t>C.</w:t>
            </w:r>
            <w:r w:rsidR="00AD0FBE" w:rsidRPr="00AD0FBE">
              <w:rPr>
                <w:rFonts w:ascii="Bookman Old Style" w:eastAsiaTheme="minorEastAsia" w:hAnsi="Bookman Old Style"/>
                <w:b w:val="0"/>
                <w:bCs w:val="0"/>
                <w:lang w:val="en-US"/>
              </w:rPr>
              <w:tab/>
            </w:r>
            <w:r w:rsidR="00AD0FBE" w:rsidRPr="00AD0FBE">
              <w:rPr>
                <w:rStyle w:val="Hyperlink"/>
                <w:rFonts w:ascii="Bookman Old Style" w:hAnsi="Bookman Old Style"/>
                <w:b w:val="0"/>
                <w:bCs w:val="0"/>
              </w:rPr>
              <w:t>Bentuk  Alternatif Penyelesaian Sengketa (APS)</w:t>
            </w:r>
            <w:r w:rsidR="004C19BE">
              <w:rPr>
                <w:rStyle w:val="Hyperlink"/>
                <w:rFonts w:ascii="Bookman Old Style" w:hAnsi="Bookman Old Style"/>
                <w:b w:val="0"/>
                <w:bCs w:val="0"/>
              </w:rPr>
              <w:t>.</w:t>
            </w:r>
            <w:r w:rsidR="00AD0FBE" w:rsidRPr="00AD0FBE">
              <w:rPr>
                <w:rFonts w:ascii="Bookman Old Style" w:hAnsi="Bookman Old Style"/>
                <w:b w:val="0"/>
                <w:bCs w:val="0"/>
                <w:webHidden/>
              </w:rPr>
              <w:tab/>
            </w:r>
            <w:r w:rsidR="00AD0FBE" w:rsidRPr="00AD0FBE">
              <w:rPr>
                <w:rFonts w:ascii="Bookman Old Style" w:hAnsi="Bookman Old Style"/>
                <w:b w:val="0"/>
                <w:bCs w:val="0"/>
                <w:webHidden/>
              </w:rPr>
              <w:fldChar w:fldCharType="begin"/>
            </w:r>
            <w:r w:rsidR="00AD0FBE" w:rsidRPr="00AD0FBE">
              <w:rPr>
                <w:rFonts w:ascii="Bookman Old Style" w:hAnsi="Bookman Old Style"/>
                <w:b w:val="0"/>
                <w:bCs w:val="0"/>
                <w:webHidden/>
              </w:rPr>
              <w:instrText xml:space="preserve"> PAGEREF _Toc128231201 \h </w:instrText>
            </w:r>
            <w:r w:rsidR="00AD0FBE" w:rsidRPr="00AD0FBE">
              <w:rPr>
                <w:rFonts w:ascii="Bookman Old Style" w:hAnsi="Bookman Old Style"/>
                <w:b w:val="0"/>
                <w:bCs w:val="0"/>
                <w:webHidden/>
              </w:rPr>
            </w:r>
            <w:r w:rsidR="00AD0FBE" w:rsidRPr="00AD0FBE">
              <w:rPr>
                <w:rFonts w:ascii="Bookman Old Style" w:hAnsi="Bookman Old Style"/>
                <w:b w:val="0"/>
                <w:bCs w:val="0"/>
                <w:webHidden/>
              </w:rPr>
              <w:fldChar w:fldCharType="separate"/>
            </w:r>
            <w:r w:rsidR="00CC2355">
              <w:rPr>
                <w:rFonts w:ascii="Bookman Old Style" w:hAnsi="Bookman Old Style"/>
                <w:b w:val="0"/>
                <w:bCs w:val="0"/>
                <w:webHidden/>
              </w:rPr>
              <w:t>144</w:t>
            </w:r>
            <w:r w:rsidR="00AD0FBE" w:rsidRPr="00AD0FBE">
              <w:rPr>
                <w:rFonts w:ascii="Bookman Old Style" w:hAnsi="Bookman Old Style"/>
                <w:b w:val="0"/>
                <w:bCs w:val="0"/>
                <w:webHidden/>
              </w:rPr>
              <w:fldChar w:fldCharType="end"/>
            </w:r>
          </w:hyperlink>
        </w:p>
        <w:p w14:paraId="417FA4D4" w14:textId="49B6D648" w:rsidR="00AD0FBE" w:rsidRPr="00AD0FBE" w:rsidRDefault="00465690" w:rsidP="00AD0FBE">
          <w:pPr>
            <w:pStyle w:val="TOC1"/>
            <w:spacing w:line="240" w:lineRule="auto"/>
            <w:rPr>
              <w:rFonts w:eastAsiaTheme="minorEastAsia" w:cstheme="minorBidi"/>
              <w:b w:val="0"/>
              <w:bCs w:val="0"/>
            </w:rPr>
          </w:pPr>
          <w:hyperlink w:anchor="_Toc128231205" w:history="1">
            <w:r w:rsidR="00AD0FBE" w:rsidRPr="00AD0FBE">
              <w:rPr>
                <w:rStyle w:val="Hyperlink"/>
                <w:b w:val="0"/>
                <w:bCs w:val="0"/>
              </w:rPr>
              <w:t>SAYYED HOSSEIN NASR</w:t>
            </w:r>
            <w:r w:rsidR="00AD0FBE" w:rsidRPr="00AD0FBE">
              <w:rPr>
                <w:b w:val="0"/>
                <w:bCs w:val="0"/>
                <w:webHidden/>
              </w:rPr>
              <w:tab/>
            </w:r>
            <w:r w:rsidR="00AD0FBE" w:rsidRPr="00AD0FBE">
              <w:rPr>
                <w:b w:val="0"/>
                <w:bCs w:val="0"/>
                <w:webHidden/>
              </w:rPr>
              <w:fldChar w:fldCharType="begin"/>
            </w:r>
            <w:r w:rsidR="00AD0FBE" w:rsidRPr="00AD0FBE">
              <w:rPr>
                <w:b w:val="0"/>
                <w:bCs w:val="0"/>
                <w:webHidden/>
              </w:rPr>
              <w:instrText xml:space="preserve"> PAGEREF _Toc128231205 \h </w:instrText>
            </w:r>
            <w:r w:rsidR="00AD0FBE" w:rsidRPr="00AD0FBE">
              <w:rPr>
                <w:b w:val="0"/>
                <w:bCs w:val="0"/>
                <w:webHidden/>
              </w:rPr>
            </w:r>
            <w:r w:rsidR="00AD0FBE" w:rsidRPr="00AD0FBE">
              <w:rPr>
                <w:b w:val="0"/>
                <w:bCs w:val="0"/>
                <w:webHidden/>
              </w:rPr>
              <w:fldChar w:fldCharType="separate"/>
            </w:r>
            <w:r w:rsidR="00CC2355">
              <w:rPr>
                <w:b w:val="0"/>
                <w:bCs w:val="0"/>
                <w:webHidden/>
              </w:rPr>
              <w:t>149</w:t>
            </w:r>
            <w:r w:rsidR="00AD0FBE" w:rsidRPr="00AD0FBE">
              <w:rPr>
                <w:b w:val="0"/>
                <w:bCs w:val="0"/>
                <w:webHidden/>
              </w:rPr>
              <w:fldChar w:fldCharType="end"/>
            </w:r>
          </w:hyperlink>
        </w:p>
        <w:p w14:paraId="58E32644" w14:textId="7AC6ADF8" w:rsidR="00AD0FBE" w:rsidRPr="00AD0FBE" w:rsidRDefault="00465690" w:rsidP="00AD0FBE">
          <w:pPr>
            <w:pStyle w:val="TOC1"/>
            <w:spacing w:line="240" w:lineRule="auto"/>
            <w:rPr>
              <w:rFonts w:eastAsiaTheme="minorEastAsia" w:cstheme="minorBidi"/>
              <w:b w:val="0"/>
              <w:bCs w:val="0"/>
            </w:rPr>
          </w:pPr>
          <w:hyperlink w:anchor="_Toc128231206" w:history="1">
            <w:r w:rsidR="00AD0FBE" w:rsidRPr="00AD0FBE">
              <w:rPr>
                <w:rStyle w:val="Hyperlink"/>
                <w:b w:val="0"/>
                <w:bCs w:val="0"/>
              </w:rPr>
              <w:t>(DALAM PENDEKATAN EKOTEOLOGI: TUHAN, MANUSIA, DAN ALAM)</w:t>
            </w:r>
            <w:r w:rsidR="00AD0FBE" w:rsidRPr="00AD0FBE">
              <w:rPr>
                <w:b w:val="0"/>
                <w:bCs w:val="0"/>
                <w:webHidden/>
              </w:rPr>
              <w:tab/>
            </w:r>
            <w:r w:rsidR="00AD0FBE" w:rsidRPr="00AD0FBE">
              <w:rPr>
                <w:b w:val="0"/>
                <w:bCs w:val="0"/>
                <w:webHidden/>
              </w:rPr>
              <w:fldChar w:fldCharType="begin"/>
            </w:r>
            <w:r w:rsidR="00AD0FBE" w:rsidRPr="00AD0FBE">
              <w:rPr>
                <w:b w:val="0"/>
                <w:bCs w:val="0"/>
                <w:webHidden/>
              </w:rPr>
              <w:instrText xml:space="preserve"> PAGEREF _Toc128231206 \h </w:instrText>
            </w:r>
            <w:r w:rsidR="00AD0FBE" w:rsidRPr="00AD0FBE">
              <w:rPr>
                <w:b w:val="0"/>
                <w:bCs w:val="0"/>
                <w:webHidden/>
              </w:rPr>
            </w:r>
            <w:r w:rsidR="00AD0FBE" w:rsidRPr="00AD0FBE">
              <w:rPr>
                <w:b w:val="0"/>
                <w:bCs w:val="0"/>
                <w:webHidden/>
              </w:rPr>
              <w:fldChar w:fldCharType="separate"/>
            </w:r>
            <w:r w:rsidR="00CC2355">
              <w:rPr>
                <w:b w:val="0"/>
                <w:bCs w:val="0"/>
                <w:webHidden/>
              </w:rPr>
              <w:t>149</w:t>
            </w:r>
            <w:r w:rsidR="00AD0FBE" w:rsidRPr="00AD0FBE">
              <w:rPr>
                <w:b w:val="0"/>
                <w:bCs w:val="0"/>
                <w:webHidden/>
              </w:rPr>
              <w:fldChar w:fldCharType="end"/>
            </w:r>
          </w:hyperlink>
        </w:p>
        <w:p w14:paraId="1D3FE2F6" w14:textId="16556026" w:rsidR="00AD0FBE" w:rsidRPr="00AD0FBE" w:rsidRDefault="00465690" w:rsidP="00AD0FBE">
          <w:pPr>
            <w:pStyle w:val="TOC1"/>
            <w:spacing w:line="240" w:lineRule="auto"/>
            <w:rPr>
              <w:rFonts w:eastAsiaTheme="minorEastAsia" w:cstheme="minorBidi"/>
              <w:b w:val="0"/>
              <w:bCs w:val="0"/>
            </w:rPr>
          </w:pPr>
          <w:hyperlink w:anchor="_Toc128231207" w:history="1">
            <w:r w:rsidR="00AD0FBE" w:rsidRPr="00AD0FBE">
              <w:rPr>
                <w:rStyle w:val="Hyperlink"/>
                <w:b w:val="0"/>
                <w:bCs w:val="0"/>
                <w:i/>
                <w:iCs/>
              </w:rPr>
              <w:t>Jalan Keluar dari Kerusakan Hukum Lingkungan</w:t>
            </w:r>
            <w:r w:rsidR="00AD0FBE" w:rsidRPr="00AD0FBE">
              <w:rPr>
                <w:b w:val="0"/>
                <w:bCs w:val="0"/>
                <w:webHidden/>
              </w:rPr>
              <w:tab/>
            </w:r>
            <w:r w:rsidR="00AD0FBE" w:rsidRPr="00AD0FBE">
              <w:rPr>
                <w:b w:val="0"/>
                <w:bCs w:val="0"/>
                <w:webHidden/>
              </w:rPr>
              <w:fldChar w:fldCharType="begin"/>
            </w:r>
            <w:r w:rsidR="00AD0FBE" w:rsidRPr="00AD0FBE">
              <w:rPr>
                <w:b w:val="0"/>
                <w:bCs w:val="0"/>
                <w:webHidden/>
              </w:rPr>
              <w:instrText xml:space="preserve"> PAGEREF _Toc128231207 \h </w:instrText>
            </w:r>
            <w:r w:rsidR="00AD0FBE" w:rsidRPr="00AD0FBE">
              <w:rPr>
                <w:b w:val="0"/>
                <w:bCs w:val="0"/>
                <w:webHidden/>
              </w:rPr>
            </w:r>
            <w:r w:rsidR="00AD0FBE" w:rsidRPr="00AD0FBE">
              <w:rPr>
                <w:b w:val="0"/>
                <w:bCs w:val="0"/>
                <w:webHidden/>
              </w:rPr>
              <w:fldChar w:fldCharType="separate"/>
            </w:r>
            <w:r w:rsidR="00CC2355">
              <w:rPr>
                <w:b w:val="0"/>
                <w:bCs w:val="0"/>
                <w:webHidden/>
              </w:rPr>
              <w:t>149</w:t>
            </w:r>
            <w:r w:rsidR="00AD0FBE" w:rsidRPr="00AD0FBE">
              <w:rPr>
                <w:b w:val="0"/>
                <w:bCs w:val="0"/>
                <w:webHidden/>
              </w:rPr>
              <w:fldChar w:fldCharType="end"/>
            </w:r>
          </w:hyperlink>
        </w:p>
        <w:p w14:paraId="36F2AC31" w14:textId="5D844321" w:rsidR="00AD0FBE" w:rsidRPr="00AD0FBE" w:rsidRDefault="00465690" w:rsidP="00AD0FBE">
          <w:pPr>
            <w:pStyle w:val="TOC2"/>
            <w:rPr>
              <w:rFonts w:ascii="Bookman Old Style" w:eastAsiaTheme="minorEastAsia" w:hAnsi="Bookman Old Style"/>
              <w:b w:val="0"/>
              <w:bCs w:val="0"/>
              <w:lang w:val="en-US"/>
            </w:rPr>
          </w:pPr>
          <w:hyperlink w:anchor="_Toc128231208" w:history="1">
            <w:r w:rsidR="00AD0FBE" w:rsidRPr="00AD0FBE">
              <w:rPr>
                <w:rStyle w:val="Hyperlink"/>
                <w:rFonts w:ascii="Bookman Old Style" w:hAnsi="Bookman Old Style"/>
                <w:b w:val="0"/>
                <w:bCs w:val="0"/>
                <w:lang w:val="zh-CN"/>
              </w:rPr>
              <w:t>A.</w:t>
            </w:r>
            <w:r w:rsidR="00AD0FBE" w:rsidRPr="00AD0FBE">
              <w:rPr>
                <w:rFonts w:ascii="Bookman Old Style" w:eastAsiaTheme="minorEastAsia" w:hAnsi="Bookman Old Style"/>
                <w:b w:val="0"/>
                <w:bCs w:val="0"/>
                <w:lang w:val="en-US"/>
              </w:rPr>
              <w:tab/>
            </w:r>
            <w:r w:rsidR="00AD0FBE" w:rsidRPr="00AD0FBE">
              <w:rPr>
                <w:rStyle w:val="Hyperlink"/>
                <w:rFonts w:ascii="Bookman Old Style" w:hAnsi="Bookman Old Style"/>
                <w:b w:val="0"/>
                <w:bCs w:val="0"/>
                <w:lang w:val="zh-CN"/>
              </w:rPr>
              <w:t>Latar Belakang</w:t>
            </w:r>
            <w:r w:rsidR="00AD0FBE" w:rsidRPr="00AD0FBE">
              <w:rPr>
                <w:rFonts w:ascii="Bookman Old Style" w:hAnsi="Bookman Old Style"/>
                <w:b w:val="0"/>
                <w:bCs w:val="0"/>
                <w:webHidden/>
              </w:rPr>
              <w:tab/>
            </w:r>
            <w:r w:rsidR="00AD0FBE" w:rsidRPr="00AD0FBE">
              <w:rPr>
                <w:rFonts w:ascii="Bookman Old Style" w:hAnsi="Bookman Old Style"/>
                <w:b w:val="0"/>
                <w:bCs w:val="0"/>
                <w:webHidden/>
              </w:rPr>
              <w:fldChar w:fldCharType="begin"/>
            </w:r>
            <w:r w:rsidR="00AD0FBE" w:rsidRPr="00AD0FBE">
              <w:rPr>
                <w:rFonts w:ascii="Bookman Old Style" w:hAnsi="Bookman Old Style"/>
                <w:b w:val="0"/>
                <w:bCs w:val="0"/>
                <w:webHidden/>
              </w:rPr>
              <w:instrText xml:space="preserve"> PAGEREF _Toc128231208 \h </w:instrText>
            </w:r>
            <w:r w:rsidR="00AD0FBE" w:rsidRPr="00AD0FBE">
              <w:rPr>
                <w:rFonts w:ascii="Bookman Old Style" w:hAnsi="Bookman Old Style"/>
                <w:b w:val="0"/>
                <w:bCs w:val="0"/>
                <w:webHidden/>
              </w:rPr>
            </w:r>
            <w:r w:rsidR="00AD0FBE" w:rsidRPr="00AD0FBE">
              <w:rPr>
                <w:rFonts w:ascii="Bookman Old Style" w:hAnsi="Bookman Old Style"/>
                <w:b w:val="0"/>
                <w:bCs w:val="0"/>
                <w:webHidden/>
              </w:rPr>
              <w:fldChar w:fldCharType="separate"/>
            </w:r>
            <w:r w:rsidR="00CC2355">
              <w:rPr>
                <w:rFonts w:ascii="Bookman Old Style" w:hAnsi="Bookman Old Style"/>
                <w:b w:val="0"/>
                <w:bCs w:val="0"/>
                <w:webHidden/>
              </w:rPr>
              <w:t>149</w:t>
            </w:r>
            <w:r w:rsidR="00AD0FBE" w:rsidRPr="00AD0FBE">
              <w:rPr>
                <w:rFonts w:ascii="Bookman Old Style" w:hAnsi="Bookman Old Style"/>
                <w:b w:val="0"/>
                <w:bCs w:val="0"/>
                <w:webHidden/>
              </w:rPr>
              <w:fldChar w:fldCharType="end"/>
            </w:r>
          </w:hyperlink>
        </w:p>
        <w:p w14:paraId="16C4AFD1" w14:textId="23B05537" w:rsidR="00AD0FBE" w:rsidRPr="00AD0FBE" w:rsidRDefault="00465690" w:rsidP="00AD0FBE">
          <w:pPr>
            <w:pStyle w:val="TOC2"/>
            <w:rPr>
              <w:rFonts w:ascii="Bookman Old Style" w:eastAsiaTheme="minorEastAsia" w:hAnsi="Bookman Old Style"/>
              <w:b w:val="0"/>
              <w:bCs w:val="0"/>
              <w:lang w:val="en-US"/>
            </w:rPr>
          </w:pPr>
          <w:hyperlink w:anchor="_Toc128231209" w:history="1">
            <w:r w:rsidR="00AD0FBE" w:rsidRPr="00AD0FBE">
              <w:rPr>
                <w:rStyle w:val="Hyperlink"/>
                <w:rFonts w:ascii="Bookman Old Style" w:hAnsi="Bookman Old Style"/>
                <w:b w:val="0"/>
                <w:bCs w:val="0"/>
                <w:lang w:val="id-ID"/>
              </w:rPr>
              <w:t xml:space="preserve">B. Biografi </w:t>
            </w:r>
            <w:r w:rsidR="00AD0FBE" w:rsidRPr="00AD0FBE">
              <w:rPr>
                <w:rStyle w:val="Hyperlink"/>
                <w:rFonts w:ascii="Bookman Old Style" w:hAnsi="Bookman Old Style"/>
                <w:b w:val="0"/>
                <w:bCs w:val="0"/>
                <w:lang w:val="zh-CN"/>
              </w:rPr>
              <w:t>Sayyed Hosein Nasr</w:t>
            </w:r>
            <w:r w:rsidR="00AD0FBE" w:rsidRPr="00AD0FBE">
              <w:rPr>
                <w:rFonts w:ascii="Bookman Old Style" w:hAnsi="Bookman Old Style"/>
                <w:b w:val="0"/>
                <w:bCs w:val="0"/>
                <w:webHidden/>
              </w:rPr>
              <w:tab/>
            </w:r>
            <w:r w:rsidR="00AD0FBE" w:rsidRPr="00AD0FBE">
              <w:rPr>
                <w:rFonts w:ascii="Bookman Old Style" w:hAnsi="Bookman Old Style"/>
                <w:b w:val="0"/>
                <w:bCs w:val="0"/>
                <w:webHidden/>
              </w:rPr>
              <w:fldChar w:fldCharType="begin"/>
            </w:r>
            <w:r w:rsidR="00AD0FBE" w:rsidRPr="00AD0FBE">
              <w:rPr>
                <w:rFonts w:ascii="Bookman Old Style" w:hAnsi="Bookman Old Style"/>
                <w:b w:val="0"/>
                <w:bCs w:val="0"/>
                <w:webHidden/>
              </w:rPr>
              <w:instrText xml:space="preserve"> PAGEREF _Toc128231209 \h </w:instrText>
            </w:r>
            <w:r w:rsidR="00AD0FBE" w:rsidRPr="00AD0FBE">
              <w:rPr>
                <w:rFonts w:ascii="Bookman Old Style" w:hAnsi="Bookman Old Style"/>
                <w:b w:val="0"/>
                <w:bCs w:val="0"/>
                <w:webHidden/>
              </w:rPr>
            </w:r>
            <w:r w:rsidR="00AD0FBE" w:rsidRPr="00AD0FBE">
              <w:rPr>
                <w:rFonts w:ascii="Bookman Old Style" w:hAnsi="Bookman Old Style"/>
                <w:b w:val="0"/>
                <w:bCs w:val="0"/>
                <w:webHidden/>
              </w:rPr>
              <w:fldChar w:fldCharType="separate"/>
            </w:r>
            <w:r w:rsidR="00CC2355">
              <w:rPr>
                <w:rFonts w:ascii="Bookman Old Style" w:hAnsi="Bookman Old Style"/>
                <w:b w:val="0"/>
                <w:bCs w:val="0"/>
                <w:webHidden/>
              </w:rPr>
              <w:t>150</w:t>
            </w:r>
            <w:r w:rsidR="00AD0FBE" w:rsidRPr="00AD0FBE">
              <w:rPr>
                <w:rFonts w:ascii="Bookman Old Style" w:hAnsi="Bookman Old Style"/>
                <w:b w:val="0"/>
                <w:bCs w:val="0"/>
                <w:webHidden/>
              </w:rPr>
              <w:fldChar w:fldCharType="end"/>
            </w:r>
          </w:hyperlink>
        </w:p>
        <w:p w14:paraId="12999A81" w14:textId="310092A5" w:rsidR="00AD0FBE" w:rsidRPr="00AD0FBE" w:rsidRDefault="00465690" w:rsidP="00AD0FBE">
          <w:pPr>
            <w:pStyle w:val="TOC2"/>
            <w:rPr>
              <w:rFonts w:ascii="Bookman Old Style" w:eastAsiaTheme="minorEastAsia" w:hAnsi="Bookman Old Style"/>
              <w:b w:val="0"/>
              <w:bCs w:val="0"/>
              <w:lang w:val="en-US"/>
            </w:rPr>
          </w:pPr>
          <w:hyperlink w:anchor="_Toc128231210" w:history="1">
            <w:r w:rsidR="00AD0FBE" w:rsidRPr="00AD0FBE">
              <w:rPr>
                <w:rStyle w:val="Hyperlink"/>
                <w:rFonts w:ascii="Bookman Old Style" w:hAnsi="Bookman Old Style"/>
                <w:b w:val="0"/>
                <w:bCs w:val="0"/>
                <w:lang w:val="id-ID"/>
              </w:rPr>
              <w:t>C.</w:t>
            </w:r>
            <w:r w:rsidR="00AD0FBE" w:rsidRPr="00AD0FBE">
              <w:rPr>
                <w:rStyle w:val="Hyperlink"/>
                <w:rFonts w:ascii="Bookman Old Style" w:hAnsi="Bookman Old Style"/>
                <w:b w:val="0"/>
                <w:bCs w:val="0"/>
              </w:rPr>
              <w:t xml:space="preserve"> Analisis Ekoteologi Sayyed Husein Nasr pada kerusakan Alam</w:t>
            </w:r>
            <w:r w:rsidR="00AD0FBE" w:rsidRPr="00AD0FBE">
              <w:rPr>
                <w:rFonts w:ascii="Bookman Old Style" w:hAnsi="Bookman Old Style"/>
                <w:b w:val="0"/>
                <w:bCs w:val="0"/>
                <w:webHidden/>
              </w:rPr>
              <w:tab/>
            </w:r>
            <w:r w:rsidR="00AD0FBE" w:rsidRPr="00AD0FBE">
              <w:rPr>
                <w:rFonts w:ascii="Bookman Old Style" w:hAnsi="Bookman Old Style"/>
                <w:b w:val="0"/>
                <w:bCs w:val="0"/>
                <w:webHidden/>
              </w:rPr>
              <w:fldChar w:fldCharType="begin"/>
            </w:r>
            <w:r w:rsidR="00AD0FBE" w:rsidRPr="00AD0FBE">
              <w:rPr>
                <w:rFonts w:ascii="Bookman Old Style" w:hAnsi="Bookman Old Style"/>
                <w:b w:val="0"/>
                <w:bCs w:val="0"/>
                <w:webHidden/>
              </w:rPr>
              <w:instrText xml:space="preserve"> PAGEREF _Toc128231210 \h </w:instrText>
            </w:r>
            <w:r w:rsidR="00AD0FBE" w:rsidRPr="00AD0FBE">
              <w:rPr>
                <w:rFonts w:ascii="Bookman Old Style" w:hAnsi="Bookman Old Style"/>
                <w:b w:val="0"/>
                <w:bCs w:val="0"/>
                <w:webHidden/>
              </w:rPr>
            </w:r>
            <w:r w:rsidR="00AD0FBE" w:rsidRPr="00AD0FBE">
              <w:rPr>
                <w:rFonts w:ascii="Bookman Old Style" w:hAnsi="Bookman Old Style"/>
                <w:b w:val="0"/>
                <w:bCs w:val="0"/>
                <w:webHidden/>
              </w:rPr>
              <w:fldChar w:fldCharType="separate"/>
            </w:r>
            <w:r w:rsidR="00CC2355">
              <w:rPr>
                <w:rFonts w:ascii="Bookman Old Style" w:hAnsi="Bookman Old Style"/>
                <w:b w:val="0"/>
                <w:bCs w:val="0"/>
                <w:webHidden/>
              </w:rPr>
              <w:t>152</w:t>
            </w:r>
            <w:r w:rsidR="00AD0FBE" w:rsidRPr="00AD0FBE">
              <w:rPr>
                <w:rFonts w:ascii="Bookman Old Style" w:hAnsi="Bookman Old Style"/>
                <w:b w:val="0"/>
                <w:bCs w:val="0"/>
                <w:webHidden/>
              </w:rPr>
              <w:fldChar w:fldCharType="end"/>
            </w:r>
          </w:hyperlink>
        </w:p>
        <w:p w14:paraId="29C8F578" w14:textId="5DFCBD8B" w:rsidR="00AD0FBE" w:rsidRPr="00AD0FBE" w:rsidRDefault="00465690" w:rsidP="00AD0FBE">
          <w:pPr>
            <w:pStyle w:val="TOC2"/>
            <w:rPr>
              <w:rFonts w:ascii="Bookman Old Style" w:eastAsiaTheme="minorEastAsia" w:hAnsi="Bookman Old Style"/>
              <w:b w:val="0"/>
              <w:bCs w:val="0"/>
              <w:lang w:val="en-US"/>
            </w:rPr>
          </w:pPr>
          <w:hyperlink w:anchor="_Toc128231211" w:history="1">
            <w:r w:rsidR="00AD0FBE" w:rsidRPr="00AD0FBE">
              <w:rPr>
                <w:rStyle w:val="Hyperlink"/>
                <w:rFonts w:ascii="Bookman Old Style" w:hAnsi="Bookman Old Style"/>
                <w:b w:val="0"/>
                <w:bCs w:val="0"/>
                <w:lang w:val="id-ID"/>
              </w:rPr>
              <w:t xml:space="preserve">D. </w:t>
            </w:r>
            <w:r w:rsidR="00AD0FBE" w:rsidRPr="00AD0FBE">
              <w:rPr>
                <w:rStyle w:val="Hyperlink"/>
                <w:rFonts w:ascii="Bookman Old Style" w:hAnsi="Bookman Old Style"/>
                <w:b w:val="0"/>
                <w:bCs w:val="0"/>
                <w:lang w:val="en-US"/>
              </w:rPr>
              <w:t xml:space="preserve"> </w:t>
            </w:r>
            <w:r w:rsidR="00AD0FBE" w:rsidRPr="00AD0FBE">
              <w:rPr>
                <w:rStyle w:val="Hyperlink"/>
                <w:rFonts w:ascii="Bookman Old Style" w:hAnsi="Bookman Old Style"/>
                <w:b w:val="0"/>
                <w:bCs w:val="0"/>
                <w:lang w:val="id-ID"/>
              </w:rPr>
              <w:t>Jalan Keluar dari Kerusakan Hukum Lingkungan</w:t>
            </w:r>
            <w:r w:rsidR="00AD0FBE" w:rsidRPr="00AD0FBE">
              <w:rPr>
                <w:rFonts w:ascii="Bookman Old Style" w:hAnsi="Bookman Old Style"/>
                <w:b w:val="0"/>
                <w:bCs w:val="0"/>
                <w:webHidden/>
              </w:rPr>
              <w:tab/>
            </w:r>
            <w:r w:rsidR="00AD0FBE" w:rsidRPr="00AD0FBE">
              <w:rPr>
                <w:rFonts w:ascii="Bookman Old Style" w:hAnsi="Bookman Old Style"/>
                <w:b w:val="0"/>
                <w:bCs w:val="0"/>
                <w:webHidden/>
              </w:rPr>
              <w:fldChar w:fldCharType="begin"/>
            </w:r>
            <w:r w:rsidR="00AD0FBE" w:rsidRPr="00AD0FBE">
              <w:rPr>
                <w:rFonts w:ascii="Bookman Old Style" w:hAnsi="Bookman Old Style"/>
                <w:b w:val="0"/>
                <w:bCs w:val="0"/>
                <w:webHidden/>
              </w:rPr>
              <w:instrText xml:space="preserve"> PAGEREF _Toc128231211 \h </w:instrText>
            </w:r>
            <w:r w:rsidR="00AD0FBE" w:rsidRPr="00AD0FBE">
              <w:rPr>
                <w:rFonts w:ascii="Bookman Old Style" w:hAnsi="Bookman Old Style"/>
                <w:b w:val="0"/>
                <w:bCs w:val="0"/>
                <w:webHidden/>
              </w:rPr>
            </w:r>
            <w:r w:rsidR="00AD0FBE" w:rsidRPr="00AD0FBE">
              <w:rPr>
                <w:rFonts w:ascii="Bookman Old Style" w:hAnsi="Bookman Old Style"/>
                <w:b w:val="0"/>
                <w:bCs w:val="0"/>
                <w:webHidden/>
              </w:rPr>
              <w:fldChar w:fldCharType="separate"/>
            </w:r>
            <w:r w:rsidR="00CC2355">
              <w:rPr>
                <w:rFonts w:ascii="Bookman Old Style" w:hAnsi="Bookman Old Style"/>
                <w:b w:val="0"/>
                <w:bCs w:val="0"/>
                <w:webHidden/>
              </w:rPr>
              <w:t>158</w:t>
            </w:r>
            <w:r w:rsidR="00AD0FBE" w:rsidRPr="00AD0FBE">
              <w:rPr>
                <w:rFonts w:ascii="Bookman Old Style" w:hAnsi="Bookman Old Style"/>
                <w:b w:val="0"/>
                <w:bCs w:val="0"/>
                <w:webHidden/>
              </w:rPr>
              <w:fldChar w:fldCharType="end"/>
            </w:r>
          </w:hyperlink>
        </w:p>
        <w:p w14:paraId="1D7DD5B0" w14:textId="5EE0B05B" w:rsidR="00AD0FBE" w:rsidRPr="00AD0FBE" w:rsidRDefault="00465690" w:rsidP="00AD0FBE">
          <w:pPr>
            <w:pStyle w:val="TOC2"/>
            <w:rPr>
              <w:rFonts w:ascii="Bookman Old Style" w:eastAsiaTheme="minorEastAsia" w:hAnsi="Bookman Old Style"/>
              <w:b w:val="0"/>
              <w:bCs w:val="0"/>
              <w:lang w:val="en-US"/>
            </w:rPr>
          </w:pPr>
          <w:hyperlink w:anchor="_Toc128231212" w:history="1">
            <w:r w:rsidR="00AD0FBE" w:rsidRPr="00AD0FBE">
              <w:rPr>
                <w:rStyle w:val="Hyperlink"/>
                <w:rFonts w:ascii="Bookman Old Style" w:hAnsi="Bookman Old Style"/>
                <w:b w:val="0"/>
                <w:bCs w:val="0"/>
                <w:lang w:val="zh-CN"/>
              </w:rPr>
              <w:t>E.</w:t>
            </w:r>
            <w:r w:rsidR="00AD0FBE" w:rsidRPr="00AD0FBE">
              <w:rPr>
                <w:rFonts w:ascii="Bookman Old Style" w:eastAsiaTheme="minorEastAsia" w:hAnsi="Bookman Old Style"/>
                <w:b w:val="0"/>
                <w:bCs w:val="0"/>
                <w:lang w:val="en-US"/>
              </w:rPr>
              <w:tab/>
            </w:r>
            <w:r w:rsidR="00AD0FBE" w:rsidRPr="00AD0FBE">
              <w:rPr>
                <w:rStyle w:val="Hyperlink"/>
                <w:rFonts w:ascii="Bookman Old Style" w:hAnsi="Bookman Old Style"/>
                <w:b w:val="0"/>
                <w:bCs w:val="0"/>
                <w:lang w:val="zh-CN"/>
              </w:rPr>
              <w:t>Kesimpulan</w:t>
            </w:r>
            <w:r w:rsidR="00AD0FBE" w:rsidRPr="00AD0FBE">
              <w:rPr>
                <w:rFonts w:ascii="Bookman Old Style" w:hAnsi="Bookman Old Style"/>
                <w:b w:val="0"/>
                <w:bCs w:val="0"/>
                <w:webHidden/>
              </w:rPr>
              <w:tab/>
            </w:r>
            <w:r w:rsidR="00AD0FBE" w:rsidRPr="00AD0FBE">
              <w:rPr>
                <w:rFonts w:ascii="Bookman Old Style" w:hAnsi="Bookman Old Style"/>
                <w:b w:val="0"/>
                <w:bCs w:val="0"/>
                <w:webHidden/>
              </w:rPr>
              <w:fldChar w:fldCharType="begin"/>
            </w:r>
            <w:r w:rsidR="00AD0FBE" w:rsidRPr="00AD0FBE">
              <w:rPr>
                <w:rFonts w:ascii="Bookman Old Style" w:hAnsi="Bookman Old Style"/>
                <w:b w:val="0"/>
                <w:bCs w:val="0"/>
                <w:webHidden/>
              </w:rPr>
              <w:instrText xml:space="preserve"> PAGEREF _Toc128231212 \h </w:instrText>
            </w:r>
            <w:r w:rsidR="00AD0FBE" w:rsidRPr="00AD0FBE">
              <w:rPr>
                <w:rFonts w:ascii="Bookman Old Style" w:hAnsi="Bookman Old Style"/>
                <w:b w:val="0"/>
                <w:bCs w:val="0"/>
                <w:webHidden/>
              </w:rPr>
            </w:r>
            <w:r w:rsidR="00AD0FBE" w:rsidRPr="00AD0FBE">
              <w:rPr>
                <w:rFonts w:ascii="Bookman Old Style" w:hAnsi="Bookman Old Style"/>
                <w:b w:val="0"/>
                <w:bCs w:val="0"/>
                <w:webHidden/>
              </w:rPr>
              <w:fldChar w:fldCharType="separate"/>
            </w:r>
            <w:r w:rsidR="00CC2355">
              <w:rPr>
                <w:rFonts w:ascii="Bookman Old Style" w:hAnsi="Bookman Old Style"/>
                <w:b w:val="0"/>
                <w:bCs w:val="0"/>
                <w:webHidden/>
              </w:rPr>
              <w:t>159</w:t>
            </w:r>
            <w:r w:rsidR="00AD0FBE" w:rsidRPr="00AD0FBE">
              <w:rPr>
                <w:rFonts w:ascii="Bookman Old Style" w:hAnsi="Bookman Old Style"/>
                <w:b w:val="0"/>
                <w:bCs w:val="0"/>
                <w:webHidden/>
              </w:rPr>
              <w:fldChar w:fldCharType="end"/>
            </w:r>
          </w:hyperlink>
        </w:p>
        <w:p w14:paraId="7F7B7349" w14:textId="3A9CB800" w:rsidR="00AD0FBE" w:rsidRPr="00AD0FBE" w:rsidRDefault="00465690" w:rsidP="00AD0FBE">
          <w:pPr>
            <w:pStyle w:val="TOC2"/>
            <w:rPr>
              <w:rFonts w:ascii="Bookman Old Style" w:eastAsiaTheme="minorEastAsia" w:hAnsi="Bookman Old Style"/>
              <w:b w:val="0"/>
              <w:bCs w:val="0"/>
              <w:lang w:val="en-US"/>
            </w:rPr>
          </w:pPr>
          <w:hyperlink w:anchor="_Toc128231213" w:history="1">
            <w:r w:rsidR="00AD0FBE" w:rsidRPr="00C6324D">
              <w:rPr>
                <w:rStyle w:val="Hyperlink"/>
                <w:rFonts w:ascii="Bookman Old Style" w:hAnsi="Bookman Old Style"/>
                <w:b w:val="0"/>
                <w:bCs w:val="0"/>
                <w:lang w:val="zh-CN"/>
              </w:rPr>
              <w:t>Daftar Pustaka</w:t>
            </w:r>
            <w:r w:rsidR="00C6324D" w:rsidRPr="00C6324D">
              <w:rPr>
                <w:rStyle w:val="Hyperlink"/>
                <w:rFonts w:ascii="Bookman Old Style" w:hAnsi="Bookman Old Style"/>
                <w:b w:val="0"/>
                <w:bCs w:val="0"/>
                <w:lang w:val="en-US"/>
              </w:rPr>
              <w:t xml:space="preserve"> </w:t>
            </w:r>
            <w:r w:rsidR="00AD0FBE" w:rsidRPr="00C6324D">
              <w:rPr>
                <w:rStyle w:val="Hyperlink"/>
                <w:rFonts w:ascii="Bookman Old Style" w:hAnsi="Bookman Old Style"/>
                <w:b w:val="0"/>
                <w:bCs w:val="0"/>
                <w:webHidden/>
              </w:rPr>
              <w:tab/>
            </w:r>
            <w:r w:rsidR="00AD0FBE" w:rsidRPr="00C6324D">
              <w:rPr>
                <w:rStyle w:val="Hyperlink"/>
                <w:rFonts w:ascii="Bookman Old Style" w:hAnsi="Bookman Old Style"/>
                <w:b w:val="0"/>
                <w:bCs w:val="0"/>
                <w:webHidden/>
              </w:rPr>
              <w:fldChar w:fldCharType="begin"/>
            </w:r>
            <w:r w:rsidR="00AD0FBE" w:rsidRPr="00C6324D">
              <w:rPr>
                <w:rStyle w:val="Hyperlink"/>
                <w:rFonts w:ascii="Bookman Old Style" w:hAnsi="Bookman Old Style"/>
                <w:b w:val="0"/>
                <w:bCs w:val="0"/>
                <w:webHidden/>
              </w:rPr>
              <w:instrText xml:space="preserve"> PAGEREF _Toc128231213 \h </w:instrText>
            </w:r>
            <w:r w:rsidR="00AD0FBE" w:rsidRPr="00C6324D">
              <w:rPr>
                <w:rStyle w:val="Hyperlink"/>
                <w:rFonts w:ascii="Bookman Old Style" w:hAnsi="Bookman Old Style"/>
                <w:b w:val="0"/>
                <w:bCs w:val="0"/>
                <w:webHidden/>
              </w:rPr>
            </w:r>
            <w:r w:rsidR="00AD0FBE" w:rsidRPr="00C6324D">
              <w:rPr>
                <w:rStyle w:val="Hyperlink"/>
                <w:rFonts w:ascii="Bookman Old Style" w:hAnsi="Bookman Old Style"/>
                <w:b w:val="0"/>
                <w:bCs w:val="0"/>
                <w:webHidden/>
              </w:rPr>
              <w:fldChar w:fldCharType="separate"/>
            </w:r>
            <w:r w:rsidR="00CC2355">
              <w:rPr>
                <w:rStyle w:val="Hyperlink"/>
                <w:rFonts w:ascii="Bookman Old Style" w:hAnsi="Bookman Old Style"/>
                <w:b w:val="0"/>
                <w:bCs w:val="0"/>
                <w:webHidden/>
              </w:rPr>
              <w:t>160</w:t>
            </w:r>
            <w:r w:rsidR="00AD0FBE" w:rsidRPr="00C6324D">
              <w:rPr>
                <w:rStyle w:val="Hyperlink"/>
                <w:rFonts w:ascii="Bookman Old Style" w:hAnsi="Bookman Old Style"/>
                <w:b w:val="0"/>
                <w:bCs w:val="0"/>
                <w:webHidden/>
              </w:rPr>
              <w:fldChar w:fldCharType="end"/>
            </w:r>
          </w:hyperlink>
        </w:p>
        <w:p w14:paraId="68693DFF" w14:textId="3E02BA1F" w:rsidR="00EB65A5" w:rsidRPr="00AD0FBE" w:rsidRDefault="00EB65A5">
          <w:pPr>
            <w:rPr>
              <w:rFonts w:ascii="Bookman Old Style" w:hAnsi="Bookman Old Style"/>
            </w:rPr>
          </w:pPr>
          <w:r w:rsidRPr="00AD0FBE">
            <w:rPr>
              <w:rFonts w:ascii="Bookman Old Style" w:hAnsi="Bookman Old Style"/>
              <w:bCs/>
              <w:noProof/>
            </w:rPr>
            <w:fldChar w:fldCharType="end"/>
          </w:r>
        </w:p>
      </w:sdtContent>
    </w:sdt>
    <w:p w14:paraId="667A728A" w14:textId="77777777" w:rsidR="0095306C" w:rsidRPr="00AD0FBE" w:rsidRDefault="0095306C" w:rsidP="00A91CDE">
      <w:pPr>
        <w:jc w:val="both"/>
        <w:rPr>
          <w:rFonts w:ascii="Bookman Old Style" w:hAnsi="Bookman Old Style"/>
          <w:b/>
          <w:bCs/>
          <w:noProof/>
        </w:rPr>
      </w:pPr>
    </w:p>
    <w:p w14:paraId="0288F679" w14:textId="77777777" w:rsidR="0095306C" w:rsidRPr="00AD0FBE" w:rsidRDefault="0095306C" w:rsidP="00A91CDE">
      <w:pPr>
        <w:jc w:val="both"/>
        <w:rPr>
          <w:rFonts w:ascii="Bookman Old Style" w:hAnsi="Bookman Old Style"/>
          <w:b/>
          <w:bCs/>
          <w:noProof/>
        </w:rPr>
      </w:pPr>
    </w:p>
    <w:p w14:paraId="5B64275E" w14:textId="77777777" w:rsidR="0095306C" w:rsidRPr="00AD0FBE" w:rsidRDefault="0095306C" w:rsidP="00A91CDE">
      <w:pPr>
        <w:jc w:val="both"/>
        <w:rPr>
          <w:rFonts w:ascii="Bookman Old Style" w:hAnsi="Bookman Old Style"/>
          <w:b/>
          <w:bCs/>
          <w:noProof/>
        </w:rPr>
      </w:pPr>
    </w:p>
    <w:p w14:paraId="2C472FD2" w14:textId="77777777" w:rsidR="0095306C" w:rsidRPr="00AD0FBE" w:rsidRDefault="0095306C" w:rsidP="00A91CDE">
      <w:pPr>
        <w:jc w:val="both"/>
        <w:rPr>
          <w:rFonts w:ascii="Bookman Old Style" w:hAnsi="Bookman Old Style"/>
          <w:b/>
          <w:bCs/>
          <w:noProof/>
        </w:rPr>
      </w:pPr>
    </w:p>
    <w:p w14:paraId="420260A2" w14:textId="77777777" w:rsidR="0095306C" w:rsidRPr="00AD0FBE" w:rsidRDefault="0095306C" w:rsidP="00A91CDE">
      <w:pPr>
        <w:jc w:val="both"/>
        <w:rPr>
          <w:rFonts w:ascii="Bookman Old Style" w:hAnsi="Bookman Old Style"/>
          <w:b/>
          <w:bCs/>
          <w:noProof/>
        </w:rPr>
      </w:pPr>
    </w:p>
    <w:p w14:paraId="7041FC6B" w14:textId="0003C379" w:rsidR="0095306C" w:rsidRPr="00AD0FBE" w:rsidRDefault="0095306C" w:rsidP="00A91CDE">
      <w:pPr>
        <w:jc w:val="both"/>
        <w:rPr>
          <w:rFonts w:ascii="Bookman Old Style" w:hAnsi="Bookman Old Style"/>
          <w:b/>
          <w:bCs/>
          <w:noProof/>
        </w:rPr>
      </w:pPr>
    </w:p>
    <w:p w14:paraId="2B6E9D39" w14:textId="4D926A40" w:rsidR="00CE7D8A" w:rsidRPr="00AD0FBE" w:rsidRDefault="00CE7D8A" w:rsidP="00A91CDE">
      <w:pPr>
        <w:jc w:val="both"/>
        <w:rPr>
          <w:rFonts w:ascii="Bookman Old Style" w:hAnsi="Bookman Old Style"/>
          <w:b/>
          <w:bCs/>
          <w:noProof/>
        </w:rPr>
      </w:pPr>
    </w:p>
    <w:p w14:paraId="0502F90D" w14:textId="5E1910C8" w:rsidR="00CE7D8A" w:rsidRPr="00AD0FBE" w:rsidRDefault="00CE7D8A" w:rsidP="00A91CDE">
      <w:pPr>
        <w:jc w:val="both"/>
        <w:rPr>
          <w:rFonts w:ascii="Bookman Old Style" w:hAnsi="Bookman Old Style"/>
          <w:b/>
          <w:bCs/>
          <w:noProof/>
        </w:rPr>
      </w:pPr>
    </w:p>
    <w:p w14:paraId="02A5B72E" w14:textId="2A71101E" w:rsidR="00CE7D8A" w:rsidRPr="00AD0FBE" w:rsidRDefault="00CE7D8A" w:rsidP="00A91CDE">
      <w:pPr>
        <w:jc w:val="both"/>
        <w:rPr>
          <w:rFonts w:ascii="Bookman Old Style" w:hAnsi="Bookman Old Style"/>
          <w:b/>
          <w:bCs/>
          <w:noProof/>
        </w:rPr>
      </w:pPr>
    </w:p>
    <w:p w14:paraId="4E840F6A" w14:textId="3B502F0C" w:rsidR="00CE7D8A" w:rsidRPr="00AD0FBE" w:rsidRDefault="00CE7D8A" w:rsidP="00A91CDE">
      <w:pPr>
        <w:jc w:val="both"/>
        <w:rPr>
          <w:rFonts w:ascii="Bookman Old Style" w:hAnsi="Bookman Old Style"/>
          <w:b/>
          <w:bCs/>
          <w:noProof/>
        </w:rPr>
      </w:pPr>
    </w:p>
    <w:p w14:paraId="0E29BB86" w14:textId="720BC730" w:rsidR="00CE7D8A" w:rsidRPr="00AD0FBE" w:rsidRDefault="00CE7D8A" w:rsidP="00A91CDE">
      <w:pPr>
        <w:jc w:val="both"/>
        <w:rPr>
          <w:rFonts w:ascii="Bookman Old Style" w:hAnsi="Bookman Old Style"/>
          <w:b/>
          <w:bCs/>
          <w:noProof/>
        </w:rPr>
      </w:pPr>
    </w:p>
    <w:p w14:paraId="48E56F87" w14:textId="24F467E2" w:rsidR="00CE7D8A" w:rsidRPr="00AD0FBE" w:rsidRDefault="00CE7D8A" w:rsidP="00A91CDE">
      <w:pPr>
        <w:jc w:val="both"/>
        <w:rPr>
          <w:rFonts w:ascii="Bookman Old Style" w:hAnsi="Bookman Old Style"/>
          <w:b/>
          <w:bCs/>
          <w:noProof/>
        </w:rPr>
      </w:pPr>
    </w:p>
    <w:p w14:paraId="36E0EA65" w14:textId="50A7E537" w:rsidR="004B5DA2" w:rsidRDefault="004B5DA2" w:rsidP="00AD0FBE">
      <w:pPr>
        <w:rPr>
          <w:rFonts w:ascii="Bookman Old Style" w:hAnsi="Bookman Old Style"/>
          <w:noProof/>
        </w:rPr>
      </w:pPr>
    </w:p>
    <w:p w14:paraId="5CA0094B" w14:textId="77777777" w:rsidR="00597F0C" w:rsidRDefault="00597F0C" w:rsidP="00AD0FBE">
      <w:pPr>
        <w:rPr>
          <w:rFonts w:ascii="Bookman Old Style" w:hAnsi="Bookman Old Style"/>
          <w:noProof/>
        </w:rPr>
      </w:pPr>
    </w:p>
    <w:p w14:paraId="000664E2" w14:textId="77777777" w:rsidR="00597F0C" w:rsidRDefault="00597F0C" w:rsidP="00AD0FBE">
      <w:pPr>
        <w:rPr>
          <w:rFonts w:ascii="Bookman Old Style" w:hAnsi="Bookman Old Style"/>
          <w:noProof/>
        </w:rPr>
      </w:pPr>
    </w:p>
    <w:p w14:paraId="1058E907" w14:textId="77777777" w:rsidR="00597F0C" w:rsidRDefault="00597F0C" w:rsidP="00AD0FBE">
      <w:pPr>
        <w:rPr>
          <w:rFonts w:ascii="Bookman Old Style" w:hAnsi="Bookman Old Style"/>
          <w:noProof/>
        </w:rPr>
      </w:pPr>
    </w:p>
    <w:p w14:paraId="3DF06A7E" w14:textId="77777777" w:rsidR="00597F0C" w:rsidRDefault="00597F0C" w:rsidP="00AD0FBE">
      <w:pPr>
        <w:rPr>
          <w:rFonts w:ascii="Bookman Old Style" w:hAnsi="Bookman Old Style"/>
          <w:noProof/>
        </w:rPr>
      </w:pPr>
    </w:p>
    <w:p w14:paraId="4B3226B4" w14:textId="77777777" w:rsidR="00597F0C" w:rsidRDefault="00597F0C" w:rsidP="00AD0FBE">
      <w:pPr>
        <w:rPr>
          <w:rFonts w:ascii="Bookman Old Style" w:hAnsi="Bookman Old Style"/>
          <w:noProof/>
        </w:rPr>
      </w:pPr>
    </w:p>
    <w:p w14:paraId="77747975" w14:textId="0758FB05" w:rsidR="00AD0FBE" w:rsidRDefault="00AD0FBE" w:rsidP="00AD0FBE">
      <w:pPr>
        <w:rPr>
          <w:rFonts w:ascii="Bookman Old Style" w:hAnsi="Bookman Old Style"/>
          <w:noProof/>
        </w:rPr>
      </w:pPr>
    </w:p>
    <w:p w14:paraId="7BA2B446" w14:textId="2E86EF79" w:rsidR="00AD0FBE" w:rsidRDefault="00AD0FBE" w:rsidP="00AD0FBE">
      <w:pPr>
        <w:rPr>
          <w:rFonts w:ascii="Bookman Old Style" w:hAnsi="Bookman Old Style"/>
          <w:noProof/>
        </w:rPr>
      </w:pPr>
    </w:p>
    <w:p w14:paraId="3638060D" w14:textId="77777777" w:rsidR="00307100" w:rsidRDefault="00307100" w:rsidP="00AD0FBE">
      <w:pPr>
        <w:rPr>
          <w:rFonts w:ascii="Bookman Old Style" w:hAnsi="Bookman Old Style"/>
          <w:noProof/>
        </w:rPr>
      </w:pPr>
    </w:p>
    <w:p w14:paraId="1E4CE7C2" w14:textId="77777777" w:rsidR="00307100" w:rsidRDefault="00307100" w:rsidP="00AD0FBE">
      <w:pPr>
        <w:rPr>
          <w:rFonts w:ascii="Bookman Old Style" w:hAnsi="Bookman Old Style"/>
          <w:noProof/>
        </w:rPr>
      </w:pPr>
    </w:p>
    <w:p w14:paraId="0763B873" w14:textId="77777777" w:rsidR="00307100" w:rsidRDefault="00307100" w:rsidP="00AD0FBE">
      <w:pPr>
        <w:rPr>
          <w:rFonts w:ascii="Bookman Old Style" w:hAnsi="Bookman Old Style"/>
          <w:noProof/>
        </w:rPr>
      </w:pPr>
    </w:p>
    <w:p w14:paraId="17A7C562" w14:textId="77777777" w:rsidR="00307100" w:rsidRDefault="00307100" w:rsidP="00AD0FBE">
      <w:pPr>
        <w:rPr>
          <w:rFonts w:ascii="Bookman Old Style" w:hAnsi="Bookman Old Style"/>
          <w:noProof/>
        </w:rPr>
      </w:pPr>
    </w:p>
    <w:p w14:paraId="1A4BFD85" w14:textId="77777777" w:rsidR="00307100" w:rsidRDefault="00307100" w:rsidP="00AD0FBE">
      <w:pPr>
        <w:rPr>
          <w:rFonts w:ascii="Bookman Old Style" w:hAnsi="Bookman Old Style"/>
          <w:noProof/>
        </w:rPr>
      </w:pPr>
    </w:p>
    <w:p w14:paraId="7049A4A4" w14:textId="77777777" w:rsidR="00307100" w:rsidRDefault="00307100" w:rsidP="00AD0FBE">
      <w:pPr>
        <w:rPr>
          <w:rFonts w:ascii="Bookman Old Style" w:hAnsi="Bookman Old Style"/>
          <w:noProof/>
        </w:rPr>
      </w:pPr>
    </w:p>
    <w:p w14:paraId="543E12CD" w14:textId="77777777" w:rsidR="00307100" w:rsidRDefault="00307100" w:rsidP="00AD0FBE">
      <w:pPr>
        <w:rPr>
          <w:rFonts w:ascii="Bookman Old Style" w:hAnsi="Bookman Old Style"/>
          <w:noProof/>
        </w:rPr>
      </w:pPr>
    </w:p>
    <w:p w14:paraId="6C64199D" w14:textId="77777777" w:rsidR="00307100" w:rsidRDefault="00307100" w:rsidP="00AD0FBE">
      <w:pPr>
        <w:rPr>
          <w:rFonts w:ascii="Bookman Old Style" w:hAnsi="Bookman Old Style"/>
          <w:noProof/>
        </w:rPr>
      </w:pPr>
    </w:p>
    <w:p w14:paraId="57377F64" w14:textId="77777777" w:rsidR="00307100" w:rsidRDefault="00307100" w:rsidP="00AD0FBE">
      <w:pPr>
        <w:rPr>
          <w:rFonts w:ascii="Bookman Old Style" w:hAnsi="Bookman Old Style"/>
          <w:noProof/>
        </w:rPr>
      </w:pPr>
    </w:p>
    <w:p w14:paraId="58BD4950" w14:textId="77777777" w:rsidR="00AD0FBE" w:rsidRPr="00AD0FBE" w:rsidRDefault="00AD0FBE" w:rsidP="00AD0FBE">
      <w:pPr>
        <w:rPr>
          <w:rFonts w:ascii="Bookman Old Style" w:hAnsi="Bookman Old Style"/>
          <w:noProof/>
        </w:rPr>
      </w:pPr>
    </w:p>
    <w:p w14:paraId="2E7D7F58" w14:textId="590F313E" w:rsidR="0095306C" w:rsidRPr="00AD0FBE" w:rsidRDefault="0095306C" w:rsidP="004B5DA2">
      <w:pPr>
        <w:pStyle w:val="Heading1"/>
        <w:rPr>
          <w:rFonts w:ascii="Bookman Old Style" w:hAnsi="Bookman Old Style"/>
          <w:noProof/>
          <w:szCs w:val="24"/>
        </w:rPr>
      </w:pPr>
      <w:bookmarkStart w:id="7" w:name="_Toc128231156"/>
      <w:r w:rsidRPr="00AD0FBE">
        <w:rPr>
          <w:rFonts w:ascii="Bookman Old Style" w:hAnsi="Bookman Old Style"/>
          <w:noProof/>
          <w:szCs w:val="24"/>
        </w:rPr>
        <w:t>Sinopsis</w:t>
      </w:r>
      <w:bookmarkEnd w:id="7"/>
    </w:p>
    <w:p w14:paraId="1F8B3128" w14:textId="77777777" w:rsidR="0095306C" w:rsidRPr="00AD0FBE" w:rsidRDefault="0095306C" w:rsidP="00A91CDE">
      <w:pPr>
        <w:jc w:val="both"/>
        <w:rPr>
          <w:rFonts w:ascii="Bookman Old Style" w:eastAsia="Times New Roman" w:hAnsi="Bookman Old Style"/>
          <w:lang w:val="id-ID"/>
        </w:rPr>
      </w:pPr>
    </w:p>
    <w:p w14:paraId="39E98B5F" w14:textId="77777777" w:rsidR="0095306C" w:rsidRPr="00AD0FBE" w:rsidRDefault="0095306C" w:rsidP="00A91CDE">
      <w:pPr>
        <w:jc w:val="both"/>
        <w:rPr>
          <w:rFonts w:ascii="Bookman Old Style" w:eastAsia="Times New Roman" w:hAnsi="Bookman Old Style"/>
          <w:lang w:val="id-ID"/>
        </w:rPr>
      </w:pPr>
    </w:p>
    <w:p w14:paraId="4F948C0F" w14:textId="77777777" w:rsidR="0095306C" w:rsidRPr="00AD0FBE" w:rsidRDefault="0095306C" w:rsidP="00A91CDE">
      <w:pPr>
        <w:ind w:firstLine="720"/>
        <w:jc w:val="both"/>
        <w:rPr>
          <w:rFonts w:ascii="Bookman Old Style" w:eastAsia="Times New Roman" w:hAnsi="Bookman Old Style"/>
          <w:lang w:val="id-ID"/>
        </w:rPr>
      </w:pPr>
      <w:r w:rsidRPr="00AD0FBE">
        <w:rPr>
          <w:rFonts w:ascii="Bookman Old Style" w:eastAsia="Times New Roman" w:hAnsi="Bookman Old Style"/>
          <w:lang w:val="id-ID"/>
        </w:rPr>
        <w:t>Hukum lingkungan di Indonesia merupakan suatu kerangka hukum yang bertujuan untuk melindungi lingkungan hidup, mempromosikan pengelolaan lingkungan yang berkelanjutan, dan menegakkan hukum terhadap pelanggaran lingkungan. Hukum lingkungan di Indonesia terdiri dari beberapa peraturan perundang-undangan, termasuk undang-undang, peraturan pemerintah, keputusan presiden, dan peraturan daerah.</w:t>
      </w:r>
    </w:p>
    <w:p w14:paraId="10CDFF68" w14:textId="77777777" w:rsidR="0095306C" w:rsidRPr="00AD0FBE" w:rsidRDefault="0095306C" w:rsidP="00A91CDE">
      <w:pPr>
        <w:ind w:firstLine="720"/>
        <w:jc w:val="both"/>
        <w:rPr>
          <w:rFonts w:ascii="Bookman Old Style" w:eastAsia="Times New Roman" w:hAnsi="Bookman Old Style"/>
          <w:lang w:val="id-ID"/>
        </w:rPr>
      </w:pPr>
      <w:r w:rsidRPr="00AD0FBE">
        <w:rPr>
          <w:rFonts w:ascii="Bookman Old Style" w:eastAsia="Times New Roman" w:hAnsi="Bookman Old Style"/>
        </w:rPr>
        <w:t>B</w:t>
      </w:r>
      <w:r w:rsidRPr="00AD0FBE">
        <w:rPr>
          <w:rFonts w:ascii="Bookman Old Style" w:eastAsia="Times New Roman" w:hAnsi="Bookman Old Style"/>
          <w:lang w:val="id-ID"/>
        </w:rPr>
        <w:t>erbagai aspek terkait hukum lingkungan, mulai dari konstitusi lingkungan, prinsip-prinsip hukum lingkungan, pengelolaan lingkungan hidup, perlindungan hutan dan keanekaragaman hayati, perizinan lingkungan, tanggung jawab sosial perusahaan, hukum lingkungan internasional, dan penegakan hukum lingkungan di Indonesia.</w:t>
      </w:r>
    </w:p>
    <w:p w14:paraId="49CBF818" w14:textId="77777777" w:rsidR="0095306C" w:rsidRPr="00AD0FBE" w:rsidRDefault="0095306C" w:rsidP="00A91CDE">
      <w:pPr>
        <w:ind w:firstLine="720"/>
        <w:jc w:val="both"/>
        <w:rPr>
          <w:rFonts w:ascii="Bookman Old Style" w:eastAsia="Times New Roman" w:hAnsi="Bookman Old Style"/>
          <w:lang w:val="id-ID"/>
        </w:rPr>
      </w:pPr>
      <w:r w:rsidRPr="00AD0FBE">
        <w:rPr>
          <w:rFonts w:ascii="Bookman Old Style" w:eastAsia="Times New Roman" w:hAnsi="Bookman Old Style"/>
          <w:lang w:val="id-ID"/>
        </w:rPr>
        <w:t>Salah satu tujuan utama hukum lingkungan di Indonesia adalah untuk memastikan bahwa setiap orang atau pihak yang melakukan kegiatan yang dapat merusak lingkungan, harus bertanggung jawab dan menanggung konsekuensi hukum yang sesuai. Hal ini mencakup sanksi pidana dan denda yang cukup besar bagi pelanggar hukum lingkungan.</w:t>
      </w:r>
    </w:p>
    <w:p w14:paraId="317ADED3" w14:textId="77777777" w:rsidR="007223CD" w:rsidRDefault="0095306C" w:rsidP="007223CD">
      <w:pPr>
        <w:ind w:firstLine="720"/>
        <w:jc w:val="both"/>
        <w:rPr>
          <w:rFonts w:ascii="Bookman Old Style" w:eastAsia="Times New Roman" w:hAnsi="Bookman Old Style"/>
          <w:lang w:val="id-ID"/>
        </w:rPr>
        <w:sectPr w:rsidR="007223CD" w:rsidSect="00597F0C">
          <w:footerReference w:type="default" r:id="rId11"/>
          <w:pgSz w:w="9978" w:h="14179" w:code="132"/>
          <w:pgMar w:top="1440" w:right="1440" w:bottom="1440" w:left="1440" w:header="708" w:footer="170" w:gutter="0"/>
          <w:pgNumType w:fmt="lowerRoman" w:start="1"/>
          <w:cols w:space="708"/>
          <w:docGrid w:linePitch="360"/>
        </w:sectPr>
      </w:pPr>
      <w:r w:rsidRPr="00AD0FBE">
        <w:rPr>
          <w:rFonts w:ascii="Bookman Old Style" w:eastAsia="Times New Roman" w:hAnsi="Bookman Old Style"/>
          <w:lang w:val="id-ID"/>
        </w:rPr>
        <w:t>Buku</w:t>
      </w:r>
      <w:r w:rsidRPr="00AD0FBE">
        <w:rPr>
          <w:rFonts w:ascii="Bookman Old Style" w:eastAsia="Times New Roman" w:hAnsi="Bookman Old Style"/>
        </w:rPr>
        <w:t xml:space="preserve"> ini</w:t>
      </w:r>
      <w:r w:rsidRPr="00AD0FBE">
        <w:rPr>
          <w:rFonts w:ascii="Bookman Old Style" w:eastAsia="Times New Roman" w:hAnsi="Bookman Old Style"/>
          <w:lang w:val="id-ID"/>
        </w:rPr>
        <w:t xml:space="preserve"> </w:t>
      </w:r>
      <w:r w:rsidRPr="00AD0FBE">
        <w:rPr>
          <w:rFonts w:ascii="Bookman Old Style" w:eastAsia="Times New Roman" w:hAnsi="Bookman Old Style"/>
        </w:rPr>
        <w:t>disajikan untuk</w:t>
      </w:r>
      <w:r w:rsidRPr="00AD0FBE">
        <w:rPr>
          <w:rFonts w:ascii="Bookman Old Style" w:eastAsia="Times New Roman" w:hAnsi="Bookman Old Style"/>
          <w:lang w:val="id-ID"/>
        </w:rPr>
        <w:t xml:space="preserve"> mereka yang ingin memahami lebih dalam mengenai hukum lingkungan di Indonesia, terutama bagi mahasiswa, peneliti, dan praktisi hukum yang ingin memperdalam pemahaman mereka mengenai topik ini. Buku ini juga dapat menjadi referensi bagi pemerintah, LSM, dan masyarakat yang ingin memahami lebih jauh mengenai upaya pengelolaan dan penegakan hukum lingkungan di Indonesia.</w:t>
      </w:r>
    </w:p>
    <w:p w14:paraId="346E21C3" w14:textId="51A7E7F7" w:rsidR="00AC13CE" w:rsidRPr="007223CD" w:rsidRDefault="00AC13CE" w:rsidP="007223CD">
      <w:pPr>
        <w:ind w:firstLine="720"/>
        <w:jc w:val="both"/>
        <w:rPr>
          <w:rFonts w:ascii="Bookman Old Style" w:eastAsia="Times New Roman" w:hAnsi="Bookman Old Style"/>
          <w:lang w:val="id-ID"/>
        </w:rPr>
        <w:sectPr w:rsidR="00AC13CE" w:rsidRPr="007223CD" w:rsidSect="00597F0C">
          <w:pgSz w:w="9978" w:h="14179" w:code="132"/>
          <w:pgMar w:top="1440" w:right="1440" w:bottom="1440" w:left="1440" w:header="708" w:footer="170" w:gutter="0"/>
          <w:pgNumType w:fmt="lowerRoman" w:start="1"/>
          <w:cols w:space="708"/>
          <w:docGrid w:linePitch="360"/>
        </w:sectPr>
      </w:pPr>
    </w:p>
    <w:p w14:paraId="4F929F8F" w14:textId="420B22AB" w:rsidR="0015116A" w:rsidRPr="00597F0C" w:rsidRDefault="0015116A" w:rsidP="00597F0C">
      <w:pPr>
        <w:pStyle w:val="Title"/>
      </w:pPr>
      <w:bookmarkStart w:id="8" w:name="_Toc128225497"/>
      <w:bookmarkStart w:id="9" w:name="_Toc128226271"/>
      <w:bookmarkStart w:id="10" w:name="_Toc128228518"/>
      <w:bookmarkStart w:id="11" w:name="_Toc128231193"/>
      <w:bookmarkEnd w:id="0"/>
      <w:r w:rsidRPr="00AD0FBE">
        <w:t>BAB VIII</w:t>
      </w:r>
      <w:bookmarkEnd w:id="8"/>
      <w:bookmarkEnd w:id="9"/>
      <w:bookmarkEnd w:id="10"/>
      <w:bookmarkEnd w:id="11"/>
    </w:p>
    <w:p w14:paraId="7A99056A" w14:textId="77777777" w:rsidR="0015116A" w:rsidRPr="00AD0FBE" w:rsidRDefault="0015116A" w:rsidP="00597F0C">
      <w:pPr>
        <w:pStyle w:val="Title"/>
      </w:pPr>
      <w:bookmarkStart w:id="12" w:name="_Toc128231194"/>
      <w:r w:rsidRPr="00AD0FBE">
        <w:t>ASPEK HUKUM INTERNASIONALISASI LINGKUNGAN HIDUP</w:t>
      </w:r>
      <w:bookmarkEnd w:id="12"/>
    </w:p>
    <w:p w14:paraId="5EE3DC8A" w14:textId="77777777" w:rsidR="0015116A" w:rsidRPr="00AD0FBE" w:rsidRDefault="0015116A" w:rsidP="00597F0C">
      <w:pPr>
        <w:pStyle w:val="Title"/>
        <w:rPr>
          <w:rFonts w:cs="Times New Roman"/>
          <w:b/>
          <w:bCs/>
        </w:rPr>
      </w:pPr>
    </w:p>
    <w:p w14:paraId="333EE7EB" w14:textId="77777777" w:rsidR="0015116A" w:rsidRPr="00597F0C" w:rsidRDefault="0015116A" w:rsidP="00597F0C">
      <w:pPr>
        <w:pStyle w:val="Title"/>
        <w:rPr>
          <w:rFonts w:cs="Times New Roman"/>
          <w:b/>
          <w:bCs/>
          <w:i/>
          <w:sz w:val="24"/>
          <w:szCs w:val="24"/>
        </w:rPr>
      </w:pPr>
      <w:r w:rsidRPr="00597F0C">
        <w:rPr>
          <w:rFonts w:cs="Times New Roman"/>
          <w:b/>
          <w:bCs/>
          <w:i/>
          <w:sz w:val="24"/>
          <w:szCs w:val="24"/>
        </w:rPr>
        <w:t>Nurhidayati</w:t>
      </w:r>
    </w:p>
    <w:p w14:paraId="223669DB" w14:textId="47000C49" w:rsidR="0015116A" w:rsidRPr="00AD0FBE" w:rsidRDefault="0015116A" w:rsidP="00A91CDE">
      <w:pPr>
        <w:jc w:val="both"/>
        <w:rPr>
          <w:rFonts w:ascii="Bookman Old Style" w:hAnsi="Bookman Old Style" w:cs="Times New Roman"/>
        </w:rPr>
      </w:pPr>
    </w:p>
    <w:p w14:paraId="67E43677" w14:textId="77777777" w:rsidR="0015116A" w:rsidRPr="00AD0FBE" w:rsidRDefault="0015116A" w:rsidP="00A91CDE">
      <w:pPr>
        <w:jc w:val="both"/>
        <w:rPr>
          <w:rFonts w:ascii="Bookman Old Style" w:hAnsi="Bookman Old Style" w:cs="Times New Roman"/>
        </w:rPr>
      </w:pPr>
    </w:p>
    <w:p w14:paraId="1C87ACA9" w14:textId="67FFA7AC" w:rsidR="0015116A" w:rsidRPr="00AD0FBE" w:rsidRDefault="0015116A" w:rsidP="00A91CDE">
      <w:pPr>
        <w:ind w:firstLine="720"/>
        <w:jc w:val="both"/>
        <w:rPr>
          <w:rFonts w:ascii="Bookman Old Style" w:eastAsia="Times New Roman" w:hAnsi="Bookman Old Style" w:cs="Times New Roman"/>
        </w:rPr>
      </w:pPr>
      <w:r w:rsidRPr="00AD0FBE">
        <w:rPr>
          <w:rFonts w:ascii="Bookman Old Style" w:hAnsi="Bookman Old Style" w:cs="Times New Roman"/>
        </w:rPr>
        <w:t>Hukum lingkungan dikatakan Redgwell.C pada prinsipnya terdiri dari 1) melakukan pencegahan, mengurangi serta mengendalikan berbagai penyebab kerusakan yang terjadi pada lingkungan (duty to prevent reduce and control environment harm) Ada banyak cara agar lingkungan tertata kelola dengan baik yaitu tidak membuang sampah di sungai, reboisasi, tidak membuang limbah pabrik di laut, melakukan terasering. 2) Uji tuntas dan pencegahan berbahaya</w:t>
      </w:r>
      <w:r w:rsidRPr="00AD0FBE">
        <w:rPr>
          <w:rFonts w:ascii="Bookman Old Style" w:hAnsi="Bookman Old Style"/>
        </w:rPr>
        <w:t>. agar terhindar dari hal-hal yang merugikan manusia dalam lingkungan masyarakat. Selain dari pada itu juga dapat mencegah adanya dampak yang disebabkan oleh operasi, produk maupun jasa melalui bisnis kemitraan. Ada kalanya dampak tersebut tidak terelakan, maka perusahaan minimal mengurangi, atau mencegah adanya dampak negatif atau bila perlu meremediasinya. Bagi pelaku bisnis yang dapat bertanggung jawab biasanya akan melakukan pelacakan terhadap implementasi dan hasil atas dampak yang merugikan. Mengenai proses</w:t>
      </w:r>
      <w:r w:rsidR="007E206A" w:rsidRPr="00AD0FBE">
        <w:rPr>
          <w:rFonts w:ascii="Bookman Old Style" w:hAnsi="Bookman Old Style"/>
        </w:rPr>
        <w:t xml:space="preserve"> </w:t>
      </w:r>
      <w:r w:rsidRPr="00AD0FBE">
        <w:rPr>
          <w:rFonts w:ascii="Bookman Old Style" w:hAnsi="Bookman Old Style"/>
        </w:rPr>
        <w:t xml:space="preserve">uji tuntas atas transaksional tradisional, maka PBB mengatur kebijakan serta manajemen sistem untuk membatu perusahaan agar tidak terkena dampak tersebut. adapun strategi yang semestinya di bangun oleh perusahaan adalah kapasitas staf, adanya ketersediaan sumber daya dan adanya komunikasi yang baik atasan dengan stafnya secara jelas. Upaya yang dilakukan perusahaan ditentukan oleh kadar  keseriusan untuk menangani dampak yang signifikan dengan resiko.Terdapat beberapa faktor yang mempengaruhi uji tuntas bagi sebuah perusahaan yakni model bisnis yang digunakan, jenis operasi, eksistensi perusahaan dalam rantai pasokan, sifat dari produk maupun jasanya. 3) kewajiban mutlak untuk mencegah. </w:t>
      </w:r>
      <w:r w:rsidRPr="00AD0FBE">
        <w:rPr>
          <w:rFonts w:ascii="Bookman Old Style" w:hAnsi="Bookman Old Style" w:cs="Times New Roman"/>
        </w:rPr>
        <w:t>Prinsip pokok hukum Internasional lingkungan hidup menurut Ariando.K.M.(1999) adalah a) penerapan prinsip dasar lingkungan nasional masing-masing negara.</w:t>
      </w:r>
      <w:r w:rsidRPr="00AD0FBE">
        <w:rPr>
          <w:rFonts w:ascii="Bookman Old Style" w:eastAsia="Times New Roman" w:hAnsi="Bookman Old Style" w:cs="Times New Roman"/>
        </w:rPr>
        <w:t xml:space="preserve"> b) mengimplementasikan hukum lingkungan Internasional ke dalam hukum lingkungan nasional Indonesia, diantaranya: Undang-undang konservasi sumber daya hayati seperti UU No 32 Tahun 2009 tentang Perlindungan dan Pengelolaan Lingkungan Hidup, UU No 41 Tahun 1999 tentang Kehutanan, UU No 31 Tahun 2004 Tentang Perikanan dan UU No 27 Tahun 2007 tentang Pengelolaan Wilayah Pesisir dan pulau-pulau kecil c) Undang-undang tersebut telah mengadopsi berbagai prinsip-prinsip hukum lingkungan internasional yang ada dalam berbagai perjnjain internasioana</w:t>
      </w:r>
    </w:p>
    <w:p w14:paraId="1BF7886B" w14:textId="55C96FF6" w:rsidR="0015116A" w:rsidRDefault="0015116A" w:rsidP="00A91CDE">
      <w:pPr>
        <w:jc w:val="both"/>
        <w:rPr>
          <w:rFonts w:ascii="Bookman Old Style" w:hAnsi="Bookman Old Style"/>
        </w:rPr>
      </w:pPr>
      <w:r w:rsidRPr="00AD0FBE">
        <w:rPr>
          <w:rFonts w:ascii="Bookman Old Style" w:hAnsi="Bookman Old Style"/>
        </w:rPr>
        <w:tab/>
        <w:t>Bagi perusahaan yang multinasional akan merekomendasikan lingkungan hidup sebagai usaha meningkatkan kinerjanya demikian dikatakan Ariando, M.K (1999) hingga akan memaksimalkan untuk dapat berkontribusi mereka pada perlindungan lingkungan hidup melalui perbaikan manajemen internal serta perencanaan yang baik. Hal ini tercermin sebagai prinsip serta tujuan dari Deklarasi RIO tentang pembangunan dan lingkungaan hidup. Dan untuk hukum lingkungan Internasional memuat beberapa prinsip dasar yakni absolute abligation of prevention, due deligance and harm prevention, duty to prevent reduct and control environmental harm, foreseeability of harm and the preacutinary principle, Transboundary co-operation in causes of environmetal risk, the polluters pay principle. Sementara bagi uji tuntas dan pencegahan bahaya dapat dilakukan pada adanya kewajiban mutlak untuk mencegah, perkiraan bahaya dari adanya perinsip preacutinary, operasi lintas batas yang memungkinkan terjadinya resiko pada lingkungan serta prinsip pencemaran membayar. Teradapat beberapa aspek sistem lingkungan dikatakan Pitaloka.D (2018) yakni 1) aspek perlindungan lingkungan laut, 2.</w:t>
      </w:r>
      <w:r w:rsidR="008D150A" w:rsidRPr="00AD0FBE">
        <w:rPr>
          <w:rFonts w:ascii="Bookman Old Style" w:hAnsi="Bookman Old Style"/>
        </w:rPr>
        <w:t xml:space="preserve"> </w:t>
      </w:r>
      <w:r w:rsidRPr="00AD0FBE">
        <w:rPr>
          <w:rFonts w:ascii="Bookman Old Style" w:hAnsi="Bookman Old Style"/>
        </w:rPr>
        <w:t xml:space="preserve">Aspek perlindungan atmosfir, 3. Aspek perlindungan transfortasi Laut dan Aspek bidang bahan beracun berbahaya. beberapa aspek ini meletakan prinsip dasar nasional untuk diterapkan pada hukum nasional masingmasing negara.yang menjadi dasar hukum adalah Undang-undang konservasi sumberdaya hayati yakni pada; 1. Undang-undang nomor 32 tahun 2009 mengenai perlindungan dan pengelolaan lingkungan hidup. 2 Undang-undang nomor 41 tahun 1999 tentang kehutanan, 3. Undang-undang nomor 31 tahun 2004 tentang perikanan. 4. Dan Undang-undang nomor 27 tahun 2007 tentang pengelolaan wilayah pesisir dan pulau-pulau kecil. Kesemua aturan tersebut mengadopsi prinsip hukum lingkungan Internasional yang menjadi kesepakatan Internasional.Berikut beberapa Aspek hukum Internasional lingkungan laut: </w:t>
      </w:r>
    </w:p>
    <w:p w14:paraId="0EA0B8B5" w14:textId="77777777" w:rsidR="00180664" w:rsidRPr="00AD0FBE" w:rsidRDefault="00180664" w:rsidP="00A91CDE">
      <w:pPr>
        <w:jc w:val="both"/>
        <w:rPr>
          <w:rFonts w:ascii="Bookman Old Style" w:hAnsi="Bookman Old Style"/>
        </w:rPr>
      </w:pPr>
    </w:p>
    <w:p w14:paraId="02392D1E" w14:textId="0C322C07" w:rsidR="0015116A" w:rsidRPr="00AD0FBE" w:rsidRDefault="008D150A" w:rsidP="008D150A">
      <w:pPr>
        <w:pStyle w:val="Heading2"/>
        <w:numPr>
          <w:ilvl w:val="0"/>
          <w:numId w:val="0"/>
        </w:numPr>
        <w:spacing w:line="276" w:lineRule="auto"/>
        <w:ind w:left="360" w:hanging="360"/>
        <w:rPr>
          <w:rFonts w:ascii="Bookman Old Style" w:hAnsi="Bookman Old Style"/>
          <w:szCs w:val="24"/>
        </w:rPr>
      </w:pPr>
      <w:bookmarkStart w:id="13" w:name="_Toc128231195"/>
      <w:r w:rsidRPr="00AD0FBE">
        <w:rPr>
          <w:rFonts w:ascii="Bookman Old Style" w:hAnsi="Bookman Old Style"/>
          <w:szCs w:val="24"/>
        </w:rPr>
        <w:t xml:space="preserve">A.  </w:t>
      </w:r>
      <w:r w:rsidR="0015116A" w:rsidRPr="00AD0FBE">
        <w:rPr>
          <w:rFonts w:ascii="Bookman Old Style" w:hAnsi="Bookman Old Style"/>
          <w:szCs w:val="24"/>
        </w:rPr>
        <w:t>As</w:t>
      </w:r>
      <w:r w:rsidRPr="00AD0FBE">
        <w:rPr>
          <w:rFonts w:ascii="Bookman Old Style" w:hAnsi="Bookman Old Style"/>
          <w:szCs w:val="24"/>
        </w:rPr>
        <w:t>p</w:t>
      </w:r>
      <w:r w:rsidR="0015116A" w:rsidRPr="00AD0FBE">
        <w:rPr>
          <w:rFonts w:ascii="Bookman Old Style" w:hAnsi="Bookman Old Style"/>
          <w:szCs w:val="24"/>
        </w:rPr>
        <w:t>ek perlindungan lingkungan laut</w:t>
      </w:r>
      <w:bookmarkEnd w:id="13"/>
    </w:p>
    <w:p w14:paraId="66848CDF" w14:textId="3D325ED2" w:rsidR="0015116A" w:rsidRPr="00AD0FBE" w:rsidRDefault="0015116A" w:rsidP="00A91CDE">
      <w:pPr>
        <w:ind w:firstLine="720"/>
        <w:jc w:val="both"/>
        <w:rPr>
          <w:rFonts w:ascii="Bookman Old Style" w:hAnsi="Bookman Old Style"/>
        </w:rPr>
      </w:pPr>
      <w:r w:rsidRPr="00AD0FBE">
        <w:rPr>
          <w:rFonts w:ascii="Bookman Old Style" w:hAnsi="Bookman Old Style"/>
        </w:rPr>
        <w:t>Dikatakan Mufti.M, dkk (2018) bagi wilayah pesisir yang menggiatkan kegiatan pembangunan dalam bentuk reklamasi, wisata bahari, pemanfaatan sumber daya alam dan pembangunan limbah tampaknya akan berakibat pada terjadinya tekanan terhadap ekosistim di lingkungan pesisir. Pada hutan bakau beralih dengan pembuatan tambak, industri, pemukiman. Hal ini akan menjadikan kawasan pesisir mengalami kerusakan dan akan menyebabkan abrasi sebab seringnya terkena terjangan ombak dalam pasang surutnya air. Ekosistim laut akan terganggu dengan seringnya aktivitas nelayan yang melakukan tangkap ikan dengan cara mini trawl, dogol, payang, centrang, pukat harimau, bom, dan racun kimia otasium.</w:t>
      </w:r>
      <w:r w:rsidR="008D150A" w:rsidRPr="00AD0FBE">
        <w:rPr>
          <w:rFonts w:ascii="Bookman Old Style" w:hAnsi="Bookman Old Style"/>
        </w:rPr>
        <w:t xml:space="preserve"> </w:t>
      </w:r>
      <w:r w:rsidRPr="00AD0FBE">
        <w:rPr>
          <w:rFonts w:ascii="Bookman Old Style" w:hAnsi="Bookman Old Style"/>
        </w:rPr>
        <w:t>Said</w:t>
      </w:r>
      <w:r w:rsidR="008D150A" w:rsidRPr="00AD0FBE">
        <w:rPr>
          <w:rFonts w:ascii="Bookman Old Style" w:hAnsi="Bookman Old Style"/>
        </w:rPr>
        <w:t>.</w:t>
      </w:r>
      <w:r w:rsidRPr="00AD0FBE">
        <w:rPr>
          <w:rFonts w:ascii="Bookman Old Style" w:hAnsi="Bookman Old Style"/>
        </w:rPr>
        <w:t xml:space="preserve"> M.Yasir </w:t>
      </w:r>
      <w:r w:rsidRPr="00AD0FBE">
        <w:rPr>
          <w:rFonts w:ascii="Bookman Old Style" w:eastAsia="Times New Roman" w:hAnsi="Bookman Old Style" w:cs="Times New Roman"/>
        </w:rPr>
        <w:t>dan Nurhayati.Y (2020)</w:t>
      </w:r>
      <w:r w:rsidRPr="00AD0FBE">
        <w:rPr>
          <w:rFonts w:ascii="Bookman Old Style" w:hAnsi="Bookman Old Style"/>
        </w:rPr>
        <w:t xml:space="preserve"> Pada saat ini status eksloitasi sumber daya ikan demersial berlebih sebagai akibat ukat hela, status tangkap lebih dan otensi sumber daya udang.Penangkapan jenis trawl terbukti sebagai penyebab kerusakan karena tidak memiliki daya selektivitas penangkapan ikan yang tinggi yang kemudian hal ini diatur dalam Peraturan Presiden nomor 71 tahun 2015 terkait penetaan dan penyimpanan barang kebutuhan pokok dan barang penting. </w:t>
      </w:r>
    </w:p>
    <w:p w14:paraId="061D30F7" w14:textId="1E406DC9" w:rsidR="0015116A" w:rsidRPr="00AD0FBE" w:rsidRDefault="0015116A" w:rsidP="00A91CDE">
      <w:pPr>
        <w:ind w:firstLine="720"/>
        <w:jc w:val="both"/>
        <w:rPr>
          <w:rFonts w:ascii="Bookman Old Style" w:hAnsi="Bookman Old Style"/>
        </w:rPr>
      </w:pPr>
      <w:r w:rsidRPr="00AD0FBE">
        <w:rPr>
          <w:rFonts w:ascii="Bookman Old Style" w:hAnsi="Bookman Old Style"/>
        </w:rPr>
        <w:t>Mengingat ikan sebagai komoditas barang sebagai pemenuhan kebutuhan kokok yang sangat diminati masyarakat. Meskipun menjadi bahan pemenuh kebutuhan pokok manusia namun juga dilarangoverfishing yang kemudian berdampak pada biota laut tidak berkesempatan untuk berproduksi lagi. Hingga perbuatan ini termasuk apa yang dijelaskan dalam surat Al-Isra ayat 26-27 bahwasanya “janganlah kamu menghambur-hamburkan hartamu secara boros” hal ini dimaknai menurut Quarish shihsb bahwa pemborosan adalah bentuk sika yang berlebihan tidak pada tujuan yang sesungguhnya yakni sekedar pemenuhan kebutuhan pokok manusia saja tapi keserakahan yang merusak ekosistem ikan di laut dan merusak produksi ikan alaminya.Sejatinya kerusakan lingkungan disebabkan oleh keserakahan dan tangan manusia sendiri, maka berbuat baiklah sebagaimana tercermin dalam surat Al A’raf ayat 31, dan surat Al Baqarah ayat 60. Penangkapan ikan di laut secara sewenang-wenang dan berlebihan yang berakibat kerusakan habitat laut dikatakan sebagai erbuatan ilegal fishing yang menurut aturan International</w:t>
      </w:r>
      <w:r w:rsidR="008D150A" w:rsidRPr="00AD0FBE">
        <w:rPr>
          <w:rFonts w:ascii="Bookman Old Style" w:hAnsi="Bookman Old Style"/>
        </w:rPr>
        <w:t xml:space="preserve"> </w:t>
      </w:r>
      <w:r w:rsidRPr="00AD0FBE">
        <w:rPr>
          <w:rFonts w:ascii="Bookman Old Style" w:hAnsi="Bookman Old Style"/>
        </w:rPr>
        <w:t>plan of action (IPOA) sementara enangkapan ikan yang dilakukan oleh suatu negara atau kapal asing yang bukan merupakan kawasan laut dalam yuridiksinya tana izin dari negara yang memiliki yuridiksi dinyatakan sebagai pelanggaran hukum laut Internasional yakni illegal unreported Unregulated (IUU) fishing.</w:t>
      </w:r>
    </w:p>
    <w:p w14:paraId="28EC3811" w14:textId="77777777" w:rsidR="0015116A" w:rsidRPr="00AD0FBE" w:rsidRDefault="0015116A" w:rsidP="00A91CDE">
      <w:pPr>
        <w:ind w:firstLine="720"/>
        <w:jc w:val="both"/>
        <w:rPr>
          <w:rFonts w:ascii="Bookman Old Style" w:hAnsi="Bookman Old Style"/>
        </w:rPr>
      </w:pPr>
      <w:r w:rsidRPr="00AD0FBE">
        <w:rPr>
          <w:rFonts w:ascii="Bookman Old Style" w:hAnsi="Bookman Old Style"/>
        </w:rPr>
        <w:t xml:space="preserve">Beberaa tindakan yang termasuk pelanggaran hukum laut dalam praktek illegal fishing dengan katagori perbuatan: 1. Penangkapan yang tidak melangkapi izin yang tidak dapat menunjukan kelengkapan SIUP, SIPI, SIKPI. 2. Mengantongi izin namun melakukan perbuatan yang melanggar hukum terkait kawasan dilakukannya penangkapan, alat yang digunakan untuk penangkapan terlarang, melanggar aturan ketaatan konservasi laut. 3) pemalsuan dokumen, 4) tidak mengaktivkan transmiter. 5) melakukan pengrusakan saat penangkapan ikan. Menurut Sadr al baqir hadirnya pemerintah untuk memberikan kesejahteraan yang berkeadilan ada lingkungan laut dan atas pemenuhan kebutuhan manusia maka perlunya dilakukan sebuah pengawasan terhadap pelestarian lingkungan laut yang bukan hanya menjadi tanggung jawab negara saja terutama masyarakat yang berada di kawasan lingkungan laut harus merasa memiliki agar tercipta penjagaan dengan adanya hak memiliki. </w:t>
      </w:r>
    </w:p>
    <w:p w14:paraId="092FB0D5" w14:textId="77777777" w:rsidR="0015116A" w:rsidRPr="00AD0FBE" w:rsidRDefault="0015116A" w:rsidP="008D150A">
      <w:pPr>
        <w:spacing w:line="340" w:lineRule="atLeast"/>
        <w:jc w:val="both"/>
        <w:rPr>
          <w:rFonts w:ascii="Bookman Old Style" w:eastAsia="Times New Roman" w:hAnsi="Bookman Old Style" w:cs="Times New Roman"/>
        </w:rPr>
      </w:pPr>
      <w:r w:rsidRPr="00AD0FBE">
        <w:rPr>
          <w:rFonts w:ascii="Bookman Old Style" w:eastAsia="Times New Roman" w:hAnsi="Bookman Old Style" w:cs="Times New Roman"/>
        </w:rPr>
        <w:tab/>
      </w:r>
      <w:r w:rsidRPr="00AD0FBE">
        <w:rPr>
          <w:rFonts w:ascii="Bookman Old Style" w:eastAsia="Times New Roman" w:hAnsi="Bookman Old Style" w:cs="Times New Roman"/>
          <w:i/>
        </w:rPr>
        <w:t>Over exloitation of natural resources</w:t>
      </w:r>
      <w:r w:rsidRPr="00AD0FBE">
        <w:rPr>
          <w:rFonts w:ascii="Bookman Old Style" w:eastAsia="Times New Roman" w:hAnsi="Bookman Old Style" w:cs="Times New Roman"/>
        </w:rPr>
        <w:t xml:space="preserve"> mengakibatkan menurunnya kualitas lingkungan hidup kembali pada bagaimana manusia melakukan pemanfaatan terhada sumber daya alam. Dikatakan Strewart.R dan Karier.J.J (1978) lingkungan bermasalah sebagai akibat atas tiga hal yakni pencemaran, pemanfaatan yang salah dan melanggar aturan, pengerukan yang berlebihan.selain daripada itu hadirnya teknologi bukan tidak ada dampak terhadap lingkungan. Penggunaan teknologi secara tidak bertanggung jawab artinya tanpa memikirkan resiko pengoprasionalannya maka akan mengakibatkan terjadinya kerusakan lingkungan dan kesehatan masyarakat khususnya yang berada dikawasan tersebut hungga tidak berfungsinya lingkungan seperti semula yakni memberikan udara bersih dan lingkungan yang tidak kotor.ada banyak faktor hal tersebut terjadi diantaranya keinginan mengatasnamakan kepentingan suatu badan hukum yang bermaksud memperoleh keuntungan sebesar-besarnya tapi hany mengeluarkan sedikit modal tanpa melakukan pengolahan dan pengawasan atas hasil kerja teknologi yang digunakannya untuk melakukan roduksi hingga akhirnya terjadi pengrusakan lingkungan hidup.Hal ini diperparah bila negara dengan sistim politik yang tidak mendukung rehabilitasi lingkungan sebab hal terberat bagi negara miskin dan negara berkembang adalah kurangnya dana untuk melakukan pengolahan akan limbah yang ditimbulkan oleh pemakaian teknologi yang bersifat produksi. </w:t>
      </w:r>
    </w:p>
    <w:p w14:paraId="059F87E4" w14:textId="77777777" w:rsidR="0015116A" w:rsidRDefault="0015116A" w:rsidP="00A91CDE">
      <w:pPr>
        <w:spacing w:line="384" w:lineRule="atLeast"/>
        <w:jc w:val="both"/>
        <w:textAlignment w:val="baseline"/>
        <w:rPr>
          <w:rFonts w:ascii="Bookman Old Style" w:hAnsi="Bookman Old Style"/>
        </w:rPr>
      </w:pPr>
      <w:r w:rsidRPr="00AD0FBE">
        <w:rPr>
          <w:rFonts w:ascii="Bookman Old Style" w:hAnsi="Bookman Old Style"/>
        </w:rPr>
        <w:tab/>
        <w:t>Dikatakan Parthiana wayan (2018: 116, 212) Pencemaran dan pengrusakan yang terjadi dilintas baras negara terhadap lingkungan laut menjadi tanggung jawab negara atas hal tersebut oleh karenanya; 1. negara Indonesia akan menindak secara tegas terhadap segala bentuk pengrusakan dan pencemaran yang dilakukan di kawasan lintas batas negara, maka akan diterapkan sanksi berpa ganti kerugian dari pelaku yang bertindak di kawasan perairan Indonesia sebagaimana juga diatur dalam ketentuan hukum Internasional. 2. Nagara yang mengalami kerugian sebagai akibat terjadinya engrusakan dan pencemaran laut maka dapat mengajukan proses peradilan kepada pemerintah Internasional. Banyaknya kejadian atas trans frontier pollution (pencemaran lintas batas), biasanya banyak kejadian sebagai akibat tabrakan kapal yang menumpahkan minyak kapal di laut, hal ini berakibat pada rusaknya ekosistem laut. Sehingga sebagai tanggung jawab yuridiksi wilayah kedaulatan dan kesepakatan Internasional maka negara dan instrumen Internasional terlibat dalam penyelesaian sengketa lintas batas negara dan dilakukan upaya perlindungan terhadap elestarian lingkungan laut tersebut. Navigasi atas teritorial laut dikatakan Simanjuntak. M (2018) bahwa untuk keperluan pelintasan tanpa memasuki perairan dalam hanya dapat dinggah di pelabuhan yang berada di tengah laut. Dan dihimbau pada negara yang bertetangga untuk saling menghormati atas keentingan yang sah seperti kegiatan lintas pelayaran dan penerbangan. Namun demikian hak lintas damai ini kemudian di muat dalam pasal 3-7 UNCLOS (1982) yakni bagi kapal asing yang melintasi laut toritorial memiliki hak dan kewajiban  baik ada negara pantai ataupun kapal yang sengaja lewat. Pelayaran yang dimaksud adalah pelintasan yang tidak memasuki kawasan laut dalam. Maka akan berlaku dua aturan bagi kapal yang berada di kawasan laut dalam suatu negara yakni: 1. Berlakunya yuridiksi negara pantai sebagai pemilik kedaulatan atas wilayah laut, 2) adanya yuridiksi negara di bawah bendera mana kapal berlayar. Apabila kemungkinan diberlakukannya yuridiksi negara antai maka akibat hukumnya harus tunduk pada aturan pemilik kawasan laut dengan a) pertanggungjawaban pemenuhan penyelesaian criminal dan perdata, penanggulangan pencemarannya, yang secara umum dalam hukum internasional dikenal penerapan aturan self help, self preservation, dan self devence yang telah dimuat dalam konvensi IMCO (1969) yakni terkait konsep intervensi negara pantai di laut lepas atas kecelakaan akibat pencemaran minyak dari kapal. Hal ini  menempaikan negara pantai sebagai kebijakan dasar terjadinya bahaya yang ditimbulkan. b) mengharuskan dilakukannya pemberitahuan dan konsultasi atas kerusakan dan kerugian. c) membayar ganti rugi  sedangkan bila diberlakukan yuridiksi bendera kapal maka akibat hukumnya dengan menghentikan conduct yang menyebabkan terjadinya kerugian, memastikan tidak mengulangi hal yang sama, wajib melakukan reparasi terhadap negara yang berdampak baik berupa kerugian material maupun imaterial yang meliputi pemenuhan retribusi, komensasi, pelunasan.</w:t>
      </w:r>
    </w:p>
    <w:p w14:paraId="1E21B81B" w14:textId="77777777" w:rsidR="00180664" w:rsidRPr="00AD0FBE" w:rsidRDefault="00180664" w:rsidP="00A91CDE">
      <w:pPr>
        <w:spacing w:line="384" w:lineRule="atLeast"/>
        <w:jc w:val="both"/>
        <w:textAlignment w:val="baseline"/>
        <w:rPr>
          <w:rFonts w:ascii="Bookman Old Style" w:hAnsi="Bookman Old Style"/>
        </w:rPr>
      </w:pPr>
    </w:p>
    <w:p w14:paraId="5963EDFD" w14:textId="7A8EDD3E" w:rsidR="0015116A" w:rsidRPr="00AD0FBE" w:rsidRDefault="008D150A" w:rsidP="008D150A">
      <w:pPr>
        <w:pStyle w:val="Heading2"/>
        <w:numPr>
          <w:ilvl w:val="0"/>
          <w:numId w:val="0"/>
        </w:numPr>
        <w:spacing w:before="0" w:after="240" w:line="276" w:lineRule="auto"/>
        <w:ind w:left="284" w:hanging="284"/>
        <w:rPr>
          <w:rFonts w:ascii="Bookman Old Style" w:eastAsia="Times New Roman" w:hAnsi="Bookman Old Style"/>
          <w:szCs w:val="24"/>
        </w:rPr>
      </w:pPr>
      <w:bookmarkStart w:id="14" w:name="_Toc128231196"/>
      <w:r w:rsidRPr="00AD0FBE">
        <w:rPr>
          <w:rFonts w:ascii="Bookman Old Style" w:eastAsia="Times New Roman" w:hAnsi="Bookman Old Style"/>
          <w:szCs w:val="24"/>
        </w:rPr>
        <w:t xml:space="preserve">B. </w:t>
      </w:r>
      <w:r w:rsidR="0015116A" w:rsidRPr="00AD0FBE">
        <w:rPr>
          <w:rFonts w:ascii="Bookman Old Style" w:eastAsia="Times New Roman" w:hAnsi="Bookman Old Style"/>
          <w:szCs w:val="24"/>
        </w:rPr>
        <w:t>Aspek perlindungan atmosfer</w:t>
      </w:r>
      <w:bookmarkEnd w:id="14"/>
      <w:r w:rsidR="0015116A" w:rsidRPr="00AD0FBE">
        <w:rPr>
          <w:rFonts w:ascii="Bookman Old Style" w:eastAsia="Times New Roman" w:hAnsi="Bookman Old Style"/>
          <w:szCs w:val="24"/>
        </w:rPr>
        <w:t xml:space="preserve"> </w:t>
      </w:r>
    </w:p>
    <w:p w14:paraId="69ADFB05" w14:textId="77777777" w:rsidR="0015116A" w:rsidRPr="00AD0FBE" w:rsidRDefault="0015116A" w:rsidP="008D150A">
      <w:pPr>
        <w:spacing w:before="272"/>
        <w:ind w:firstLine="720"/>
        <w:jc w:val="both"/>
        <w:rPr>
          <w:rFonts w:ascii="Bookman Old Style" w:eastAsia="Times New Roman" w:hAnsi="Bookman Old Style" w:cs="Times New Roman"/>
          <w:bCs/>
        </w:rPr>
      </w:pPr>
      <w:r w:rsidRPr="00AD0FBE">
        <w:rPr>
          <w:rFonts w:ascii="Bookman Old Style" w:eastAsia="Times New Roman" w:hAnsi="Bookman Old Style" w:cs="Times New Roman"/>
          <w:bCs/>
        </w:rPr>
        <w:t>Amosfer seiring berjalannya waktu mengalami penipisan lapisan pelindung yang disebut dengan lapisan ozon, oleh karenanya perlu menjadi perhatian secara global sehingga dibentuklah regulasi internasional dalam upaya perlindungan terhadap atmosfer pertama konvensi wina 1985 dan Konvensi Perubahan Iklim tahun 1992.</w:t>
      </w:r>
      <w:sdt>
        <w:sdtPr>
          <w:rPr>
            <w:rFonts w:ascii="Bookman Old Style" w:hAnsi="Bookman Old Style"/>
          </w:rPr>
          <w:tag w:val="MENDELEY_CITATION_v3_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"/>
          <w:id w:val="-621696009"/>
        </w:sdtPr>
        <w:sdtEndPr/>
        <w:sdtContent>
          <w:r w:rsidRPr="00AD0FBE">
            <w:rPr>
              <w:rFonts w:ascii="Bookman Old Style" w:eastAsia="Times New Roman" w:hAnsi="Bookman Old Style" w:cs="Times New Roman"/>
              <w:bCs/>
            </w:rPr>
            <w:t>(Pitaloka, 2021)</w:t>
          </w:r>
        </w:sdtContent>
      </w:sdt>
      <w:r w:rsidRPr="00AD0FBE">
        <w:rPr>
          <w:rFonts w:ascii="Bookman Old Style" w:eastAsia="Times New Roman" w:hAnsi="Bookman Old Style" w:cs="Times New Roman"/>
          <w:bCs/>
        </w:rPr>
        <w:t>Perlindungan terhadap lapisan ozon diatur di dalam he Vienna Convention for the Protection of the Ozone Layer yang dibuat pada tahun 1985.peraturan tersebut bersifat hard law dan memuat soft regulation yang berarti aturan tersebut tidak mengatur tentang batasan zat yang dapat merusak ozon.</w:t>
      </w:r>
    </w:p>
    <w:p w14:paraId="25AFBB74" w14:textId="21B8B536" w:rsidR="0015116A" w:rsidRPr="00AD0FBE" w:rsidRDefault="0015116A" w:rsidP="00597F0C">
      <w:pPr>
        <w:spacing w:before="272"/>
        <w:ind w:firstLine="720"/>
        <w:jc w:val="both"/>
        <w:rPr>
          <w:rFonts w:ascii="Bookman Old Style" w:eastAsia="Times New Roman" w:hAnsi="Bookman Old Style" w:cs="Times New Roman"/>
          <w:bCs/>
        </w:rPr>
      </w:pPr>
      <w:r w:rsidRPr="00AD0FBE">
        <w:rPr>
          <w:rFonts w:ascii="Bookman Old Style" w:eastAsia="Times New Roman" w:hAnsi="Bookman Old Style" w:cs="Times New Roman"/>
          <w:bCs/>
        </w:rPr>
        <w:t>Selanjutnya sebagai tindak lanjut dari konveksi wina 1985 maka dibentuklah Protokol Montreal 1987, Amendemen London 1990, Amendemen Copenhagen 1992, Amendemen Montreal 1997 dan Amendemen Beijing 1999 yang memuat angka, satndar dan jadwal (hard rules) sebagai acuan negara anggota yang harus dipenuhi dalam pencegahan kerusakan lanjutan terhadap lapisan ozon.</w:t>
      </w:r>
    </w:p>
    <w:p w14:paraId="61B71D44" w14:textId="77777777" w:rsidR="0015116A" w:rsidRPr="00AD0FBE" w:rsidRDefault="0015116A" w:rsidP="00A91CDE">
      <w:pPr>
        <w:numPr>
          <w:ilvl w:val="0"/>
          <w:numId w:val="56"/>
        </w:numPr>
        <w:spacing w:before="272" w:line="340" w:lineRule="atLeast"/>
        <w:ind w:left="284" w:hanging="284"/>
        <w:jc w:val="both"/>
        <w:rPr>
          <w:rFonts w:ascii="Bookman Old Style" w:eastAsia="Times New Roman" w:hAnsi="Bookman Old Style" w:cs="Times New Roman"/>
        </w:rPr>
      </w:pPr>
      <w:r w:rsidRPr="00AD0FBE">
        <w:rPr>
          <w:rFonts w:ascii="Bookman Old Style" w:eastAsia="Times New Roman" w:hAnsi="Bookman Old Style" w:cs="Times New Roman"/>
        </w:rPr>
        <w:t>Aspek perlindungan transportasi laut</w:t>
      </w:r>
    </w:p>
    <w:p w14:paraId="48EAA886" w14:textId="77777777" w:rsidR="0015116A" w:rsidRPr="00AD0FBE" w:rsidRDefault="0015116A" w:rsidP="00A91CDE">
      <w:pPr>
        <w:spacing w:before="272" w:line="340" w:lineRule="atLeast"/>
        <w:ind w:firstLine="720"/>
        <w:jc w:val="both"/>
        <w:rPr>
          <w:rFonts w:ascii="Bookman Old Style" w:eastAsia="Times New Roman" w:hAnsi="Bookman Old Style" w:cs="Times New Roman"/>
        </w:rPr>
      </w:pPr>
      <w:r w:rsidRPr="00AD0FBE">
        <w:rPr>
          <w:rFonts w:ascii="Bookman Old Style" w:eastAsia="Times New Roman" w:hAnsi="Bookman Old Style" w:cs="Times New Roman"/>
        </w:rPr>
        <w:t>Tidak semua negara dikatakan Subagio P.J (2013) memiliki wilayah laut. Disebut negara laut bila negaranya berbatasan dengan laut pula. Laut dijadikan sebagai batas wilayah suatu negara yang ditentukan oleh ekstradisi bilateral atau multilateral yang berarti batas kekuasaan suatu negara. Ada beberapa masalah yang sering timbul yaitu 1) masalah penentuan batas landas kontinen baik yang berhadapan maupun yang berdampingan batas negaranya.2) masalah tambang di dasar laut.3) pemanfaatan pemenuhan kebutuhan pokok akan hasil laut bagi manusia.4. pencemaran laut di lintas batas laut negara. 5) akibat tumpahan minyak kapal. Menurut Wiyono.S dan Efendi.A (2017) pada dasarnya tanggung jawab negara dibatasi oleh adanya prinsip imunitas, kedaulatan negara, terotorial, yuridiksi negara dan non intervensi. Namun prinsip ini tidak begitu terpakai sejak hadirnya aktor non negara dalam hubungan Internasional seerti INGO, individu dan perusahaan-perusahaan transnasional. Sesungguhnya negara akan melakukan full reparation atas suatu kerugian yang ditimbulkan yang berbentuk restitusi, kompensasi, hukuman, permintaan maaf.</w:t>
      </w:r>
    </w:p>
    <w:p w14:paraId="6D4FE8F4" w14:textId="77777777" w:rsidR="0015116A" w:rsidRPr="00AD0FBE" w:rsidRDefault="0015116A" w:rsidP="00A91CDE">
      <w:pPr>
        <w:spacing w:before="272" w:line="340" w:lineRule="atLeast"/>
        <w:jc w:val="both"/>
        <w:rPr>
          <w:rFonts w:ascii="Bookman Old Style" w:eastAsia="Times New Roman" w:hAnsi="Bookman Old Style" w:cs="Times New Roman"/>
        </w:rPr>
      </w:pPr>
      <w:r w:rsidRPr="00AD0FBE">
        <w:rPr>
          <w:rFonts w:ascii="Bookman Old Style" w:eastAsia="Times New Roman" w:hAnsi="Bookman Old Style" w:cs="Times New Roman"/>
        </w:rPr>
        <w:t xml:space="preserve">4, Aspek Transportasi bahan beracun dan berbahaya </w:t>
      </w:r>
    </w:p>
    <w:p w14:paraId="2DA8D566" w14:textId="77777777" w:rsidR="0015116A" w:rsidRPr="00AD0FBE" w:rsidRDefault="0015116A" w:rsidP="00A91CDE">
      <w:pPr>
        <w:ind w:firstLine="720"/>
        <w:jc w:val="both"/>
        <w:textAlignment w:val="baseline"/>
        <w:rPr>
          <w:rFonts w:ascii="Bookman Old Style" w:hAnsi="Bookman Old Style" w:cs="Arial"/>
        </w:rPr>
      </w:pPr>
    </w:p>
    <w:p w14:paraId="410F6E2A" w14:textId="77777777" w:rsidR="0015116A" w:rsidRPr="00AD0FBE" w:rsidRDefault="0015116A" w:rsidP="00A91CDE">
      <w:pPr>
        <w:pStyle w:val="NormalWeb"/>
        <w:spacing w:before="0" w:beforeAutospacing="0" w:after="0" w:afterAutospacing="0" w:line="276" w:lineRule="auto"/>
        <w:jc w:val="both"/>
        <w:textAlignment w:val="baseline"/>
        <w:rPr>
          <w:rFonts w:ascii="Bookman Old Style" w:hAnsi="Bookman Old Style" w:cs="Arial"/>
        </w:rPr>
      </w:pPr>
      <w:r w:rsidRPr="00AD0FBE">
        <w:rPr>
          <w:rFonts w:ascii="Bookman Old Style" w:hAnsi="Bookman Old Style" w:cs="Arial"/>
        </w:rPr>
        <w:tab/>
        <w:t>Teknologi dunia maju dengan pesat. Hampir semuanya yang berbentuk olahan dan industri tidak ada yang tidak menggunakan teknologi. Oleh sebabnya produksi industri makin diminati. Maka muncul masalah baru yakni akan dikemanakan hasil/ sisa limbah industri tersebut. perlu kita ketahui, bahwa tidak semua perusahaan yang bergerak di bidang industri melakukan tanggung jawabnya secara penuh dalam hal pemerhati terhadap resiko produksi. Yang jadi titik perhatian serius adalah pada limbah bahan berbahaya dan beracun yaitu berbentuk pasir besi, minyak bekas, zat radio aktif, limbah klinis, industri kertas. Dalam pemindahannya dilakukan dengan menggunakan alat angkut khusus transportasi angkutan barang sebagai rancangan khusus mengangkut barang yang berbentuk curah, cair, gas, peti kemas, hewan hidup, tumbuhan, alat berat yang membawa barang berbahaya misalnya barang yang mudah meledak, cairan yang mudah menyala, bahan penghasil oksigen, racun dan bahan yang mudah menular, bahan radioaktif, barang korosif dan gas (mampat, cair, larut pada tekanan dan temperatur tertentu)</w:t>
      </w:r>
    </w:p>
    <w:p w14:paraId="08021F5F" w14:textId="77777777" w:rsidR="0015116A" w:rsidRPr="00AD0FBE" w:rsidRDefault="0015116A" w:rsidP="00A91CDE">
      <w:pPr>
        <w:pStyle w:val="NormalWeb"/>
        <w:spacing w:before="0" w:beforeAutospacing="0" w:after="0" w:afterAutospacing="0" w:line="276" w:lineRule="auto"/>
        <w:jc w:val="both"/>
        <w:textAlignment w:val="baseline"/>
        <w:rPr>
          <w:rFonts w:ascii="Bookman Old Style" w:hAnsi="Bookman Old Style" w:cs="Arial"/>
        </w:rPr>
      </w:pPr>
      <w:r w:rsidRPr="00AD0FBE">
        <w:rPr>
          <w:rFonts w:ascii="Bookman Old Style" w:hAnsi="Bookman Old Style" w:cs="Arial"/>
        </w:rPr>
        <w:tab/>
        <w:t>Pada prinsinya angkutan khusus atas pembuangan bahan berbahaya dan beracun harus memenuhi standar keamanan dan keselamatan sebagaimana dituangkan dalam Undang-undang nomor 22 tahun 2009 mengenai lalu lintas dan angkutan jalan.</w:t>
      </w:r>
    </w:p>
    <w:p w14:paraId="547A3862" w14:textId="3453616D" w:rsidR="0015116A" w:rsidRPr="00AD0FBE" w:rsidRDefault="0015116A" w:rsidP="00714A31">
      <w:pPr>
        <w:pStyle w:val="NormalWeb"/>
        <w:spacing w:before="0" w:beforeAutospacing="0" w:after="272" w:afterAutospacing="0" w:line="276" w:lineRule="auto"/>
        <w:ind w:firstLine="720"/>
        <w:jc w:val="both"/>
        <w:textAlignment w:val="baseline"/>
        <w:rPr>
          <w:rFonts w:ascii="Bookman Old Style" w:hAnsi="Bookman Old Style" w:cs="Arial"/>
        </w:rPr>
      </w:pPr>
      <w:r w:rsidRPr="00AD0FBE">
        <w:rPr>
          <w:rFonts w:ascii="Bookman Old Style" w:hAnsi="Bookman Old Style" w:cs="Arial"/>
        </w:rPr>
        <w:t>Berdasarkan</w:t>
      </w:r>
      <w:r w:rsidR="00714A31" w:rsidRPr="00AD0FBE">
        <w:rPr>
          <w:rFonts w:ascii="Bookman Old Style" w:hAnsi="Bookman Old Style" w:cs="Arial"/>
        </w:rPr>
        <w:t xml:space="preserve"> </w:t>
      </w:r>
      <w:r w:rsidRPr="00AD0FBE">
        <w:rPr>
          <w:rFonts w:ascii="Bookman Old Style" w:hAnsi="Bookman Old Style" w:cs="Arial"/>
        </w:rPr>
        <w:t>Permen nomor</w:t>
      </w:r>
      <w:r w:rsidR="00714A31" w:rsidRPr="00AD0FBE">
        <w:rPr>
          <w:rFonts w:ascii="Bookman Old Style" w:hAnsi="Bookman Old Style" w:cs="Arial"/>
        </w:rPr>
        <w:t xml:space="preserve"> N</w:t>
      </w:r>
      <w:r w:rsidRPr="00AD0FBE">
        <w:rPr>
          <w:rFonts w:ascii="Bookman Old Style" w:hAnsi="Bookman Old Style" w:cs="Arial"/>
        </w:rPr>
        <w:t xml:space="preserve">P.4/MENLHK/SETJEN/KUM.1/1/2020 pada Pasal 1 </w:t>
      </w:r>
      <w:r w:rsidRPr="00AD0FBE">
        <w:rPr>
          <w:rFonts w:ascii="Bookman Old Style" w:hAnsi="Bookman Old Style"/>
        </w:rPr>
        <w:t xml:space="preserve">bahwa yang di maksud </w:t>
      </w:r>
      <w:r w:rsidRPr="00AD0FBE">
        <w:rPr>
          <w:rFonts w:ascii="Bookman Old Style" w:hAnsi="Bookman Old Style" w:cs="Arial"/>
        </w:rPr>
        <w:t>Limbah adalah sisa dari suatu usaha. Bahan berbahaya dan beracun adalah berupa zat, energi dan atas komonen</w:t>
      </w:r>
      <w:r w:rsidR="00714A31" w:rsidRPr="00AD0FBE">
        <w:rPr>
          <w:rFonts w:ascii="Bookman Old Style" w:hAnsi="Bookman Old Style" w:cs="Arial"/>
        </w:rPr>
        <w:t xml:space="preserve"> </w:t>
      </w:r>
      <w:r w:rsidRPr="00AD0FBE">
        <w:rPr>
          <w:rFonts w:ascii="Bookman Old Style" w:hAnsi="Bookman Old Style" w:cs="Arial"/>
        </w:rPr>
        <w:t>lain</w:t>
      </w:r>
      <w:r w:rsidR="00714A31" w:rsidRPr="00AD0FBE">
        <w:rPr>
          <w:rFonts w:ascii="Bookman Old Style" w:hAnsi="Bookman Old Style" w:cs="Arial"/>
        </w:rPr>
        <w:t>.</w:t>
      </w:r>
      <w:r w:rsidRPr="00AD0FBE">
        <w:rPr>
          <w:rFonts w:ascii="Bookman Old Style" w:hAnsi="Bookman Old Style" w:cs="Arial"/>
        </w:rPr>
        <w:t xml:space="preserve"> Pengolahan limbah berupa pengurangan, penyimpanan, pengumpulan, pengangkutan, emanfaatan, pengolahan dan penimbunan. Festronik merupakan alat pengangkutan limbah bahan berbahaya dan dibutuhkan dokumen yang melaporkan adanya dokumen ekektronik barang berbahan berbahaya. dan ada juga suatu sistem yang digunakan untuk melakukan pelacakan limbah yang fungsinya mengumpulkan, mengolah, menyimpan, menampilkan dan mengirimkan dan menyebarkan informasi elektronik tentang riwayat mengangkutan barang berbahaya limbah. </w:t>
      </w:r>
    </w:p>
    <w:p w14:paraId="7A091DA2" w14:textId="77777777" w:rsidR="009F209D" w:rsidRDefault="009F209D" w:rsidP="00A91CDE">
      <w:pPr>
        <w:shd w:val="clear" w:color="auto" w:fill="FFFFFF"/>
        <w:spacing w:line="272" w:lineRule="atLeast"/>
        <w:jc w:val="both"/>
        <w:rPr>
          <w:rFonts w:ascii="Bookman Old Style" w:eastAsia="Times New Roman" w:hAnsi="Bookman Old Style" w:cs="Arial"/>
        </w:rPr>
      </w:pPr>
    </w:p>
    <w:p w14:paraId="4AC2CFAE" w14:textId="77777777" w:rsidR="009F209D" w:rsidRDefault="009F209D" w:rsidP="00A91CDE">
      <w:pPr>
        <w:shd w:val="clear" w:color="auto" w:fill="FFFFFF"/>
        <w:spacing w:line="272" w:lineRule="atLeast"/>
        <w:jc w:val="both"/>
        <w:rPr>
          <w:rFonts w:ascii="Bookman Old Style" w:eastAsia="Times New Roman" w:hAnsi="Bookman Old Style" w:cs="Arial"/>
        </w:rPr>
      </w:pPr>
    </w:p>
    <w:p w14:paraId="2EA61B8E" w14:textId="77777777" w:rsidR="009F209D" w:rsidRDefault="009F209D" w:rsidP="00A91CDE">
      <w:pPr>
        <w:shd w:val="clear" w:color="auto" w:fill="FFFFFF"/>
        <w:spacing w:line="272" w:lineRule="atLeast"/>
        <w:jc w:val="both"/>
        <w:rPr>
          <w:rFonts w:ascii="Bookman Old Style" w:eastAsia="Times New Roman" w:hAnsi="Bookman Old Style" w:cs="Arial"/>
        </w:rPr>
      </w:pPr>
    </w:p>
    <w:p w14:paraId="6FD1DC45" w14:textId="77777777" w:rsidR="0015116A" w:rsidRPr="009F209D" w:rsidRDefault="0015116A" w:rsidP="00A91CDE">
      <w:pPr>
        <w:shd w:val="clear" w:color="auto" w:fill="FFFFFF"/>
        <w:spacing w:line="272" w:lineRule="atLeast"/>
        <w:jc w:val="both"/>
        <w:rPr>
          <w:rFonts w:ascii="Bookman Old Style" w:eastAsia="Times New Roman" w:hAnsi="Bookman Old Style" w:cs="Arial"/>
          <w:b/>
        </w:rPr>
      </w:pPr>
      <w:r w:rsidRPr="009F209D">
        <w:rPr>
          <w:rFonts w:ascii="Bookman Old Style" w:eastAsia="Times New Roman" w:hAnsi="Bookman Old Style" w:cs="Arial"/>
          <w:b/>
        </w:rPr>
        <w:t>DAFTAR PUSTAKA</w:t>
      </w:r>
    </w:p>
    <w:p w14:paraId="60FC26A5" w14:textId="77777777" w:rsidR="0015116A" w:rsidRPr="00AD0FBE" w:rsidRDefault="0015116A" w:rsidP="00A91CDE">
      <w:pPr>
        <w:shd w:val="clear" w:color="auto" w:fill="FFFFFF"/>
        <w:spacing w:line="272" w:lineRule="atLeast"/>
        <w:jc w:val="both"/>
        <w:rPr>
          <w:rFonts w:ascii="Bookman Old Style" w:eastAsia="Times New Roman" w:hAnsi="Bookman Old Style" w:cs="Arial"/>
        </w:rPr>
      </w:pPr>
    </w:p>
    <w:sdt>
      <w:sdtPr>
        <w:rPr>
          <w:rFonts w:ascii="Bookman Old Style" w:eastAsia="Times New Roman" w:hAnsi="Bookman Old Style" w:cs="Arial"/>
        </w:rPr>
        <w:tag w:val="MENDELEY_BIBLIOGRAPHY"/>
        <w:id w:val="887218662"/>
      </w:sdtPr>
      <w:sdtEndPr/>
      <w:sdtContent>
        <w:p w14:paraId="44637137" w14:textId="77777777" w:rsidR="0015116A" w:rsidRPr="00AD0FBE" w:rsidRDefault="0015116A" w:rsidP="00A91CDE">
          <w:pPr>
            <w:ind w:left="709" w:hanging="709"/>
            <w:jc w:val="both"/>
            <w:rPr>
              <w:rFonts w:ascii="Bookman Old Style" w:hAnsi="Bookman Old Style"/>
            </w:rPr>
          </w:pPr>
          <w:r w:rsidRPr="00AD0FBE">
            <w:rPr>
              <w:rFonts w:ascii="Bookman Old Style" w:hAnsi="Bookman Old Style"/>
            </w:rPr>
            <w:t xml:space="preserve">Abigail A. J. Junginger dkk, 2022, PERTANGGUNGJAWABAN ATAS PENGRUSAKAN DAN PENCEMARAN LINGKUNGAN LAUT DI LINTAS BATAS NEGARA MENURUT INSTRUMEN HUKUM INTERNASIONAL, LITRA: Jurnal Hukum Lingkungan Tata Ruang dan Agraria Departemen Hukum Lingkungan Tata Ruang dan Agraria, Fakultas Hukum Universitas Padjadjaran P-ISSN: 2809-6983 E-ISSN: 2808-9804 Volume 2, Nomor 1, Oktober 2022 Artikel diterbitkan: 31 Oktober 2022 DOI: </w:t>
          </w:r>
          <w:hyperlink r:id="rId12" w:history="1">
            <w:r w:rsidRPr="00AD0FBE">
              <w:rPr>
                <w:rStyle w:val="BodyTextIndentChar"/>
                <w:rFonts w:ascii="Bookman Old Style" w:hAnsi="Bookman Old Style"/>
              </w:rPr>
              <w:t>https://doi.org/10.23920/litra.v2i1.776</w:t>
            </w:r>
          </w:hyperlink>
        </w:p>
        <w:p w14:paraId="35FB2CB0" w14:textId="3678BD46" w:rsidR="0015116A" w:rsidRPr="00AD0FBE" w:rsidRDefault="0015116A" w:rsidP="00A91CDE">
          <w:pPr>
            <w:spacing w:before="272"/>
            <w:ind w:left="709" w:hanging="709"/>
            <w:jc w:val="both"/>
            <w:rPr>
              <w:rFonts w:ascii="Bookman Old Style" w:eastAsia="Times New Roman" w:hAnsi="Bookman Old Style" w:cs="Times New Roman"/>
            </w:rPr>
          </w:pPr>
          <w:r w:rsidRPr="00AD0FBE">
            <w:rPr>
              <w:rFonts w:ascii="Bookman Old Style" w:hAnsi="Bookman Old Style" w:cs="Arial"/>
              <w:bCs/>
              <w:iCs/>
            </w:rPr>
            <w:t>Agung Setiawan</w:t>
          </w:r>
          <w:r w:rsidR="00714A31" w:rsidRPr="00AD0FBE">
            <w:rPr>
              <w:rFonts w:ascii="Bookman Old Style" w:hAnsi="Bookman Old Style" w:cs="Arial"/>
              <w:b/>
              <w:bCs/>
            </w:rPr>
            <w:t xml:space="preserve"> </w:t>
          </w:r>
          <w:r w:rsidRPr="00AD0FBE">
            <w:rPr>
              <w:rFonts w:ascii="Bookman Old Style" w:hAnsi="Bookman Old Style" w:cs="Arial"/>
            </w:rPr>
            <w:t>Mengenal Transportasi Barang Berbahaya dan Beracun</w:t>
          </w:r>
          <w:r w:rsidRPr="00AD0FBE">
            <w:rPr>
              <w:rFonts w:ascii="Bookman Old Style" w:eastAsia="Times New Roman" w:hAnsi="Bookman Old Style" w:cs="Times New Roman"/>
            </w:rPr>
            <w:t xml:space="preserve"> </w:t>
          </w:r>
          <w:hyperlink r:id="rId13" w:history="1">
            <w:r w:rsidRPr="00AD0FBE">
              <w:rPr>
                <w:rStyle w:val="BodyTextIndentChar"/>
                <w:rFonts w:ascii="Bookman Old Style" w:eastAsia="Times New Roman" w:hAnsi="Bookman Old Style"/>
              </w:rPr>
              <w:t>https://www.mapcomm.co.id/berita-54-mengenal-transportasi-barang-berbahaya-dan-beracun</w:t>
            </w:r>
          </w:hyperlink>
          <w:r w:rsidRPr="00AD0FBE">
            <w:rPr>
              <w:rFonts w:ascii="Bookman Old Style" w:eastAsia="Times New Roman" w:hAnsi="Bookman Old Style" w:cs="Times New Roman"/>
            </w:rPr>
            <w:t>.</w:t>
          </w:r>
        </w:p>
        <w:p w14:paraId="7FEE3061" w14:textId="77777777" w:rsidR="0015116A" w:rsidRPr="00AD0FBE" w:rsidRDefault="0015116A" w:rsidP="00A91CDE">
          <w:pPr>
            <w:autoSpaceDE w:val="0"/>
            <w:autoSpaceDN w:val="0"/>
            <w:ind w:left="709" w:hanging="709"/>
            <w:jc w:val="both"/>
            <w:rPr>
              <w:rFonts w:ascii="Bookman Old Style" w:eastAsia="Times New Roman" w:hAnsi="Bookman Old Style" w:cs="Times New Roman"/>
            </w:rPr>
          </w:pPr>
        </w:p>
        <w:p w14:paraId="6FC2EE46" w14:textId="5101FA6C" w:rsidR="0015116A" w:rsidRPr="00AD0FBE" w:rsidRDefault="0015116A" w:rsidP="00A91CDE">
          <w:pPr>
            <w:autoSpaceDE w:val="0"/>
            <w:autoSpaceDN w:val="0"/>
            <w:ind w:left="709" w:hanging="709"/>
            <w:jc w:val="both"/>
            <w:rPr>
              <w:rFonts w:ascii="Bookman Old Style" w:eastAsia="Times New Roman" w:hAnsi="Bookman Old Style" w:cs="Arial"/>
            </w:rPr>
          </w:pPr>
          <w:r w:rsidRPr="00AD0FBE">
            <w:rPr>
              <w:rFonts w:ascii="Bookman Old Style" w:eastAsia="Times New Roman" w:hAnsi="Bookman Old Style" w:cs="Times New Roman"/>
            </w:rPr>
            <w:t>Andreas Pramudianto, (2014) Hukum Perjanjian Lingkungan Internasional: Implementasi Hukum Perjanjian Internasional Bidang Lingkungan Hidup di Indonesia, Edisi Pertam, Malang: Setara Press.</w:t>
          </w:r>
        </w:p>
        <w:p w14:paraId="243BE925" w14:textId="77777777" w:rsidR="0015116A" w:rsidRPr="00AD0FBE" w:rsidRDefault="0015116A" w:rsidP="00A91CDE">
          <w:pPr>
            <w:autoSpaceDE w:val="0"/>
            <w:autoSpaceDN w:val="0"/>
            <w:ind w:left="709" w:hanging="709"/>
            <w:jc w:val="both"/>
            <w:rPr>
              <w:rFonts w:ascii="Bookman Old Style" w:eastAsia="Times New Roman" w:hAnsi="Bookman Old Style"/>
            </w:rPr>
          </w:pPr>
          <w:r w:rsidRPr="00AD0FBE">
            <w:rPr>
              <w:rFonts w:ascii="Bookman Old Style" w:eastAsia="Times New Roman" w:hAnsi="Bookman Old Style"/>
            </w:rPr>
            <w:t xml:space="preserve">Azaria, D. (2014). </w:t>
          </w:r>
          <w:r w:rsidRPr="00AD0FBE">
            <w:rPr>
              <w:rFonts w:ascii="Bookman Old Style" w:eastAsia="Times New Roman" w:hAnsi="Bookman Old Style"/>
              <w:i/>
              <w:iCs/>
            </w:rPr>
            <w:t>Perlindunganlingkunganlaut Samudra Pasifikdarigugusansampahplastikberdasarkanhukumlingkunganinternasional</w:t>
          </w:r>
          <w:r w:rsidRPr="00AD0FBE">
            <w:rPr>
              <w:rFonts w:ascii="Bookman Old Style" w:eastAsia="Times New Roman" w:hAnsi="Bookman Old Style"/>
            </w:rPr>
            <w:t xml:space="preserve">. </w:t>
          </w:r>
          <w:hyperlink r:id="rId14" w:history="1">
            <w:r w:rsidRPr="00AD0FBE">
              <w:rPr>
                <w:rStyle w:val="BodyTextIndentChar"/>
                <w:rFonts w:ascii="Bookman Old Style" w:eastAsia="Times New Roman" w:hAnsi="Bookman Old Style"/>
              </w:rPr>
              <w:t>Http://download.garuda.kemdikbud.go.id/article.php?Article=188400&amp;val=6466&amp;title=PERLINDUNGAN%20LINGKUNGAN%20LAUT%20SAMUDRA%20PASIFIK%20DARI%20GUGUSAN%20SAMPAH%20PLASTIK%20BERDASARKAN%20HUKUM%20LINGKUNGAN%20INTERNASIONAL</w:t>
            </w:r>
          </w:hyperlink>
        </w:p>
        <w:p w14:paraId="296BF1B5" w14:textId="77777777" w:rsidR="0015116A" w:rsidRPr="00AD0FBE" w:rsidRDefault="0015116A" w:rsidP="00A91CDE">
          <w:pPr>
            <w:ind w:left="709" w:hanging="709"/>
            <w:jc w:val="both"/>
            <w:rPr>
              <w:rFonts w:ascii="Bookman Old Style" w:eastAsia="Times New Roman" w:hAnsi="Bookman Old Style" w:cs="Times New Roman"/>
            </w:rPr>
          </w:pPr>
          <w:r w:rsidRPr="00AD0FBE">
            <w:rPr>
              <w:rFonts w:ascii="Bookman Old Style" w:eastAsia="Times New Roman" w:hAnsi="Bookman Old Style" w:cs="Times New Roman"/>
            </w:rPr>
            <w:t xml:space="preserve">D., &amp; Benny, G. (2019). </w:t>
          </w:r>
          <w:r w:rsidRPr="00AD0FBE">
            <w:rPr>
              <w:rFonts w:ascii="Bookman Old Style" w:eastAsia="Times New Roman" w:hAnsi="Bookman Old Style" w:cs="Times New Roman"/>
              <w:i/>
              <w:iCs/>
            </w:rPr>
            <w:t>GAMBARAN SANITASI LINGKUNGAN RUMAH SEHAT DARI ASPEK PERLINDUNGAN TERHADAP PENULARAN PENYAKIT DIARE (Studi pada Pemukiman</w:t>
          </w:r>
          <w:r w:rsidRPr="00AD0FBE">
            <w:rPr>
              <w:rFonts w:ascii="Bookman Old Style" w:eastAsia="Times New Roman" w:hAnsi="Bookman Old Style" w:cs="Times New Roman"/>
            </w:rPr>
            <w:t xml:space="preserve">. </w:t>
          </w:r>
          <w:hyperlink r:id="rId15" w:history="1">
            <w:r w:rsidRPr="00AD0FBE">
              <w:rPr>
                <w:rStyle w:val="BodyTextIndentChar"/>
                <w:rFonts w:ascii="Bookman Old Style" w:eastAsia="Times New Roman" w:hAnsi="Bookman Old Style"/>
              </w:rPr>
              <w:t>Http://repository.unmuhpnk.ac.id/1032/1/SKRIPSI%20up.pdf</w:t>
            </w:r>
          </w:hyperlink>
        </w:p>
        <w:p w14:paraId="2D246840" w14:textId="7A93FD86" w:rsidR="0015116A" w:rsidRPr="00AD0FBE" w:rsidRDefault="0015116A" w:rsidP="00202A4F">
          <w:pPr>
            <w:ind w:left="709" w:hanging="709"/>
            <w:jc w:val="both"/>
            <w:rPr>
              <w:rFonts w:ascii="Bookman Old Style" w:eastAsia="Times New Roman" w:hAnsi="Bookman Old Style"/>
              <w:b/>
            </w:rPr>
          </w:pPr>
          <w:bookmarkStart w:id="15" w:name="_Toc128225498"/>
          <w:bookmarkStart w:id="16" w:name="_Toc128226272"/>
          <w:bookmarkStart w:id="17" w:name="_Toc128228519"/>
          <w:r w:rsidRPr="00AD0FBE">
            <w:rPr>
              <w:rStyle w:val="name"/>
              <w:rFonts w:ascii="Bookman Old Style" w:hAnsi="Bookman Old Style" w:cs="Arial"/>
            </w:rPr>
            <w:t xml:space="preserve">Diva Pitaloka, 2021, </w:t>
          </w:r>
          <w:r w:rsidRPr="00AD0FBE">
            <w:rPr>
              <w:rFonts w:ascii="Bookman Old Style" w:hAnsi="Bookman Old Style"/>
            </w:rPr>
            <w:t>Implemetasi Hukum Lingkungan Internasional Dalam Hukum Nasional indonesia</w:t>
          </w:r>
          <w:r w:rsidRPr="00AD0FBE">
            <w:rPr>
              <w:rStyle w:val="affiliation"/>
              <w:rFonts w:ascii="Bookman Old Style" w:hAnsi="Bookman Old Style" w:cs="Arial"/>
            </w:rPr>
            <w:t>universitas Mataram,</w:t>
          </w:r>
          <w:hyperlink r:id="rId16" w:history="1">
            <w:r w:rsidRPr="00AD0FBE">
              <w:rPr>
                <w:rFonts w:ascii="Bookman Old Style" w:eastAsia="Times New Roman" w:hAnsi="Bookman Old Style"/>
              </w:rPr>
              <w:t>Vol. 6 No. 2 (2021): Jurnalkompilasihukum</w:t>
            </w:r>
          </w:hyperlink>
          <w:r w:rsidRPr="00AD0FBE">
            <w:rPr>
              <w:rFonts w:ascii="Bookman Old Style" w:eastAsia="Times New Roman" w:hAnsi="Bookman Old Style"/>
            </w:rPr>
            <w:t> /https://jkh.unram.ac.id/index.php/jkh/article/view/82</w:t>
          </w:r>
          <w:bookmarkEnd w:id="15"/>
          <w:bookmarkEnd w:id="16"/>
          <w:bookmarkEnd w:id="17"/>
        </w:p>
        <w:p w14:paraId="68C01B44" w14:textId="77777777" w:rsidR="0015116A" w:rsidRPr="00AD0FBE" w:rsidRDefault="0015116A" w:rsidP="00A91CDE">
          <w:pPr>
            <w:ind w:left="709" w:hanging="709"/>
            <w:jc w:val="both"/>
            <w:rPr>
              <w:rFonts w:ascii="Bookman Old Style" w:hAnsi="Bookman Old Style"/>
            </w:rPr>
          </w:pPr>
          <w:r w:rsidRPr="00AD0FBE">
            <w:rPr>
              <w:rFonts w:ascii="Bookman Old Style" w:hAnsi="Bookman Old Style"/>
            </w:rPr>
            <w:t>Erwin, Muhamad, 2019, Hukum Lingkungan Sistem Kebijaksanaan Lingkungan Hidup, edisi revisi II, Bandung, PT Revika Aditama</w:t>
          </w:r>
        </w:p>
        <w:p w14:paraId="2CE2EC80" w14:textId="77777777" w:rsidR="0015116A" w:rsidRPr="00AD0FBE" w:rsidRDefault="0015116A" w:rsidP="00A91CDE">
          <w:pPr>
            <w:autoSpaceDE w:val="0"/>
            <w:autoSpaceDN w:val="0"/>
            <w:ind w:left="709" w:hanging="709"/>
            <w:jc w:val="both"/>
            <w:rPr>
              <w:rFonts w:ascii="Bookman Old Style" w:eastAsia="Times New Roman" w:hAnsi="Bookman Old Style"/>
            </w:rPr>
          </w:pPr>
          <w:r w:rsidRPr="00AD0FBE">
            <w:rPr>
              <w:rFonts w:ascii="Bookman Old Style" w:eastAsia="Times New Roman" w:hAnsi="Bookman Old Style"/>
            </w:rPr>
            <w:t xml:space="preserve">Gustira, Z., International, R. K.-U. P. J. Of, &amp; 2020, undefined. (n.d.). Pengaturanaspeklingkuganhidupdalamperdaganganinternasionalberdasarkan GATTWTO. </w:t>
          </w:r>
          <w:r w:rsidRPr="00AD0FBE">
            <w:rPr>
              <w:rFonts w:ascii="Bookman Old Style" w:eastAsia="Times New Roman" w:hAnsi="Bookman Old Style"/>
              <w:i/>
              <w:iCs/>
            </w:rPr>
            <w:t>Repository.Unja.Ac.Id</w:t>
          </w:r>
          <w:r w:rsidRPr="00AD0FBE">
            <w:rPr>
              <w:rFonts w:ascii="Bookman Old Style" w:eastAsia="Times New Roman" w:hAnsi="Bookman Old Style"/>
            </w:rPr>
            <w:t>. Retrieved January 23, 2023, from https://repository.unja.ac.id/17232/</w:t>
          </w:r>
        </w:p>
        <w:p w14:paraId="1897BA74" w14:textId="77777777" w:rsidR="0015116A" w:rsidRPr="00AD0FBE" w:rsidRDefault="0015116A" w:rsidP="00A91CDE">
          <w:pPr>
            <w:autoSpaceDE w:val="0"/>
            <w:autoSpaceDN w:val="0"/>
            <w:ind w:left="709" w:hanging="709"/>
            <w:jc w:val="both"/>
            <w:rPr>
              <w:rFonts w:ascii="Bookman Old Style" w:eastAsia="Times New Roman" w:hAnsi="Bookman Old Style"/>
            </w:rPr>
          </w:pPr>
          <w:r w:rsidRPr="00AD0FBE">
            <w:rPr>
              <w:rFonts w:ascii="Bookman Old Style" w:eastAsia="Times New Roman" w:hAnsi="Bookman Old Style"/>
            </w:rPr>
            <w:t xml:space="preserve">Hukum, L. A.-L. L. J. I., &amp; 2018, undefined. (n.d.). Eksistensi Hukum lingkungandalammembangunlingkungansehat Di Indonesia. </w:t>
          </w:r>
          <w:r w:rsidRPr="00AD0FBE">
            <w:rPr>
              <w:rFonts w:ascii="Bookman Old Style" w:eastAsia="Times New Roman" w:hAnsi="Bookman Old Style"/>
              <w:i/>
              <w:iCs/>
            </w:rPr>
            <w:t>Lexlibrum.Id</w:t>
          </w:r>
          <w:r w:rsidRPr="00AD0FBE">
            <w:rPr>
              <w:rFonts w:ascii="Bookman Old Style" w:eastAsia="Times New Roman" w:hAnsi="Bookman Old Style"/>
            </w:rPr>
            <w:t xml:space="preserve">. Retrieved January 23, 2023, from </w:t>
          </w:r>
          <w:hyperlink r:id="rId17" w:history="1">
            <w:r w:rsidRPr="00AD0FBE">
              <w:rPr>
                <w:rStyle w:val="BodyTextIndentChar"/>
                <w:rFonts w:ascii="Bookman Old Style" w:eastAsia="Times New Roman" w:hAnsi="Bookman Old Style"/>
              </w:rPr>
              <w:t>https://lexlibrum.id/index.php/lexlibrum/article/view/116</w:t>
            </w:r>
          </w:hyperlink>
        </w:p>
        <w:p w14:paraId="0FD8A05A" w14:textId="77777777" w:rsidR="0015116A" w:rsidRPr="00AD0FBE" w:rsidRDefault="0015116A" w:rsidP="00A91CDE">
          <w:pPr>
            <w:autoSpaceDE w:val="0"/>
            <w:autoSpaceDN w:val="0"/>
            <w:ind w:left="709" w:hanging="709"/>
            <w:jc w:val="both"/>
            <w:rPr>
              <w:rFonts w:ascii="Bookman Old Style" w:eastAsia="Times New Roman" w:hAnsi="Bookman Old Style"/>
            </w:rPr>
          </w:pPr>
          <w:r w:rsidRPr="00AD0FBE">
            <w:rPr>
              <w:rFonts w:ascii="Bookman Old Style" w:hAnsi="Bookman Old Style"/>
            </w:rPr>
            <w:t>I Wayan Parthiana, 2018, Hukum Perjanjian Internasional Bagian 1 Edisi Revisi, Mandar Maju, Bandung, hal. 12. 9 Ibid, hal. 14. Lex Et Societatis Vol. IX/No. 1/Jan-Mar/2021, hal. 212-213. 8</w:t>
          </w:r>
        </w:p>
        <w:p w14:paraId="37AB8E05" w14:textId="706AF332" w:rsidR="0015116A" w:rsidRPr="00AD0FBE" w:rsidRDefault="0015116A" w:rsidP="00A91CDE">
          <w:pPr>
            <w:ind w:left="709" w:hanging="709"/>
            <w:jc w:val="both"/>
            <w:rPr>
              <w:rStyle w:val="BodyTextIndentChar"/>
              <w:rFonts w:ascii="Bookman Old Style" w:hAnsi="Bookman Old Style"/>
            </w:rPr>
          </w:pPr>
          <w:r w:rsidRPr="00AD0FBE">
            <w:rPr>
              <w:rFonts w:ascii="Bookman Old Style" w:hAnsi="Bookman Old Style"/>
            </w:rPr>
            <w:t xml:space="preserve">Lex Et Societatis, 2021, </w:t>
          </w:r>
          <w:r w:rsidRPr="00AD0FBE">
            <w:rPr>
              <w:rFonts w:ascii="Bookman Old Style" w:hAnsi="Bookman Old Style" w:cs="Arial"/>
              <w:b/>
              <w:bCs/>
            </w:rPr>
            <w:fldChar w:fldCharType="begin"/>
          </w:r>
          <w:r w:rsidR="00AC13CE">
            <w:rPr>
              <w:rFonts w:ascii="Bookman Old Style" w:hAnsi="Bookman Old Style" w:cs="Arial"/>
              <w:b/>
              <w:bCs/>
            </w:rPr>
            <w:instrText>HYPERLINK "C:\\Users\\NUHA MEDIKA\\Downloads\\Lex Et Societatis Vol. IX\\No. 1\\Jan-Mar\\2021https:\\ejournal.unsrat.ac.id › article › view"</w:instrText>
          </w:r>
          <w:r w:rsidRPr="00AD0FBE">
            <w:rPr>
              <w:rFonts w:ascii="Bookman Old Style" w:hAnsi="Bookman Old Style" w:cs="Arial"/>
              <w:b/>
              <w:bCs/>
            </w:rPr>
            <w:fldChar w:fldCharType="separate"/>
          </w:r>
          <w:r w:rsidRPr="00AD0FBE">
            <w:rPr>
              <w:rStyle w:val="BodyTextIndentChar"/>
              <w:rFonts w:ascii="Bookman Old Style" w:hAnsi="Bookman Old Style" w:cs="Arial"/>
              <w:b/>
              <w:bCs/>
            </w:rPr>
            <w:t>Lex Et Societatis Vol. IX/No. 1/Jan-Mar/2021</w:t>
          </w:r>
          <w:r w:rsidRPr="00AD0FBE">
            <w:rPr>
              <w:rStyle w:val="BodyTextIndentChar"/>
              <w:rFonts w:ascii="Bookman Old Style" w:hAnsi="Bookman Old Style"/>
            </w:rPr>
            <w:t>https://ejournal.unsrat.ac.id › article › view</w:t>
          </w:r>
        </w:p>
        <w:p w14:paraId="4B741DE6" w14:textId="77777777" w:rsidR="0015116A" w:rsidRPr="00AD0FBE" w:rsidRDefault="0015116A" w:rsidP="00A91CDE">
          <w:pPr>
            <w:autoSpaceDE w:val="0"/>
            <w:autoSpaceDN w:val="0"/>
            <w:ind w:left="709" w:hanging="709"/>
            <w:jc w:val="both"/>
            <w:rPr>
              <w:rFonts w:ascii="Bookman Old Style" w:eastAsia="Times New Roman" w:hAnsi="Bookman Old Style" w:cs="Times New Roman"/>
            </w:rPr>
          </w:pPr>
          <w:r w:rsidRPr="00AD0FBE">
            <w:rPr>
              <w:rFonts w:ascii="Bookman Old Style" w:hAnsi="Bookman Old Style" w:cs="Arial"/>
              <w:b/>
              <w:bCs/>
            </w:rPr>
            <w:fldChar w:fldCharType="end"/>
          </w:r>
          <w:r w:rsidRPr="00AD0FBE">
            <w:rPr>
              <w:rFonts w:ascii="Bookman Old Style" w:eastAsia="Times New Roman" w:hAnsi="Bookman Old Style" w:cs="Times New Roman"/>
            </w:rPr>
            <w:t>Mansur S, 2018, Kearifan Lokal Kemalik Suku Sasak Untuk Menjaga Kelestarian Lingkungan Hidup Dusun Sade, Gemawiralodra Vol. 9 No. 2.</w:t>
          </w:r>
        </w:p>
        <w:p w14:paraId="40ABD05B" w14:textId="77777777" w:rsidR="0015116A" w:rsidRPr="00AD0FBE" w:rsidRDefault="0015116A" w:rsidP="00A91CDE">
          <w:pPr>
            <w:autoSpaceDE w:val="0"/>
            <w:autoSpaceDN w:val="0"/>
            <w:ind w:left="709" w:hanging="709"/>
            <w:jc w:val="both"/>
            <w:rPr>
              <w:rFonts w:ascii="Bookman Old Style" w:eastAsia="Times New Roman" w:hAnsi="Bookman Old Style"/>
            </w:rPr>
          </w:pPr>
          <w:r w:rsidRPr="00AD0FBE">
            <w:rPr>
              <w:rFonts w:ascii="Bookman Old Style" w:hAnsi="Bookman Old Style"/>
            </w:rPr>
            <w:t>Mangisi Simanjuntak, 2018, Konvensi PBB 1982 Tentang Hukum Laut Makna dan Manfaatnya Bagi Bangsa Indonesia, Mitra Wacana Media, Jakarta, hal. 67. Lex Et Societatis Vol. IX/No. 1/Jan-Mar/2021 40</w:t>
          </w:r>
        </w:p>
        <w:p w14:paraId="1A64F7B2" w14:textId="77777777" w:rsidR="0015116A" w:rsidRPr="00AD0FBE" w:rsidRDefault="0015116A" w:rsidP="00A91CDE">
          <w:pPr>
            <w:autoSpaceDE w:val="0"/>
            <w:autoSpaceDN w:val="0"/>
            <w:ind w:left="709" w:hanging="709"/>
            <w:jc w:val="both"/>
            <w:rPr>
              <w:rFonts w:ascii="Bookman Old Style" w:eastAsia="Times New Roman" w:hAnsi="Bookman Old Style"/>
            </w:rPr>
          </w:pPr>
          <w:r w:rsidRPr="00AD0FBE">
            <w:rPr>
              <w:rFonts w:ascii="Bookman Old Style" w:eastAsia="Times New Roman" w:hAnsi="Bookman Old Style"/>
            </w:rPr>
            <w:t xml:space="preserve">MASDIN, M. (MASDIN). (2016). Implementasiketentuan-ketentuan United Nations Convention on the Law of the Sea (Unclos) 1982 terhadapperlindungan Dan pelestarianlingkunganlautdi Indonesia. </w:t>
          </w:r>
          <w:r w:rsidRPr="00AD0FBE">
            <w:rPr>
              <w:rFonts w:ascii="Bookman Old Style" w:eastAsia="Times New Roman" w:hAnsi="Bookman Old Style"/>
              <w:i/>
              <w:iCs/>
            </w:rPr>
            <w:t>Legal Opinion</w:t>
          </w:r>
          <w:r w:rsidRPr="00AD0FBE">
            <w:rPr>
              <w:rFonts w:ascii="Bookman Old Style" w:eastAsia="Times New Roman" w:hAnsi="Bookman Old Style"/>
            </w:rPr>
            <w:t xml:space="preserve">, </w:t>
          </w:r>
          <w:r w:rsidRPr="00AD0FBE">
            <w:rPr>
              <w:rFonts w:ascii="Bookman Old Style" w:eastAsia="Times New Roman" w:hAnsi="Bookman Old Style"/>
              <w:i/>
              <w:iCs/>
            </w:rPr>
            <w:t>4</w:t>
          </w:r>
          <w:r w:rsidRPr="00AD0FBE">
            <w:rPr>
              <w:rFonts w:ascii="Bookman Old Style" w:eastAsia="Times New Roman" w:hAnsi="Bookman Old Style"/>
            </w:rPr>
            <w:t xml:space="preserve">(2), 152580. </w:t>
          </w:r>
          <w:hyperlink r:id="rId18" w:history="1">
            <w:r w:rsidRPr="00AD0FBE">
              <w:rPr>
                <w:rStyle w:val="BodyTextIndentChar"/>
                <w:rFonts w:ascii="Bookman Old Style" w:eastAsia="Times New Roman" w:hAnsi="Bookman Old Style"/>
              </w:rPr>
              <w:t>Https://www.neliti.com/publications/152580/</w:t>
            </w:r>
          </w:hyperlink>
        </w:p>
        <w:p w14:paraId="2E7F29D4" w14:textId="77777777" w:rsidR="0015116A" w:rsidRPr="00AD0FBE" w:rsidRDefault="0015116A" w:rsidP="00A91CDE">
          <w:pPr>
            <w:autoSpaceDE w:val="0"/>
            <w:autoSpaceDN w:val="0"/>
            <w:ind w:left="709" w:hanging="709"/>
            <w:jc w:val="both"/>
            <w:rPr>
              <w:rFonts w:ascii="Bookman Old Style" w:eastAsia="Times New Roman" w:hAnsi="Bookman Old Style" w:cs="Times New Roman"/>
            </w:rPr>
          </w:pPr>
          <w:r w:rsidRPr="00AD0FBE">
            <w:rPr>
              <w:rFonts w:ascii="Bookman Old Style" w:eastAsia="Times New Roman" w:hAnsi="Bookman Old Style" w:cs="Times New Roman"/>
            </w:rPr>
            <w:t xml:space="preserve">Melda Kamil Ariadno, 1999, Prinsip-prinsip dalam Hukum Lingkungan Internasional, Jurnal Hukum dan Pembangunan, Vol. 29, No. 2 </w:t>
          </w:r>
        </w:p>
        <w:p w14:paraId="5F746C67" w14:textId="77777777" w:rsidR="0015116A" w:rsidRPr="00AD0FBE" w:rsidRDefault="0015116A" w:rsidP="00A91CDE">
          <w:pPr>
            <w:ind w:left="709" w:hanging="709"/>
            <w:jc w:val="both"/>
            <w:rPr>
              <w:rFonts w:ascii="Bookman Old Style" w:hAnsi="Bookman Old Style" w:cs="Times New Roman"/>
            </w:rPr>
          </w:pPr>
          <w:r w:rsidRPr="00AD0FBE">
            <w:rPr>
              <w:rFonts w:ascii="Bookman Old Style" w:eastAsia="Times New Roman" w:hAnsi="Bookman Old Style" w:cs="Times New Roman"/>
            </w:rPr>
            <w:t xml:space="preserve">Mufid. M, dkk, (2018). Fikih konservasi laut: relevansi Fiqh al-Bi’ah di wilayah pesisir Lamongan. </w:t>
          </w:r>
          <w:r w:rsidRPr="00AD0FBE">
            <w:rPr>
              <w:rFonts w:ascii="Bookman Old Style" w:eastAsia="Times New Roman" w:hAnsi="Bookman Old Style" w:cs="Times New Roman"/>
              <w:i/>
              <w:iCs/>
            </w:rPr>
            <w:t>Ejournal.Uinsaizu.Ac.Id</w:t>
          </w:r>
          <w:r w:rsidRPr="00AD0FBE">
            <w:rPr>
              <w:rFonts w:ascii="Bookman Old Style" w:eastAsia="Times New Roman" w:hAnsi="Bookman Old Style" w:cs="Times New Roman"/>
            </w:rPr>
            <w:t xml:space="preserve">, </w:t>
          </w:r>
          <w:r w:rsidRPr="00AD0FBE">
            <w:rPr>
              <w:rFonts w:ascii="Bookman Old Style" w:eastAsia="Times New Roman" w:hAnsi="Bookman Old Style" w:cs="Times New Roman"/>
              <w:i/>
              <w:iCs/>
            </w:rPr>
            <w:t>1</w:t>
          </w:r>
          <w:r w:rsidRPr="00AD0FBE">
            <w:rPr>
              <w:rFonts w:ascii="Bookman Old Style" w:eastAsia="Times New Roman" w:hAnsi="Bookman Old Style" w:cs="Times New Roman"/>
            </w:rPr>
            <w:t xml:space="preserve">. </w:t>
          </w:r>
          <w:hyperlink r:id="rId19" w:history="1">
            <w:r w:rsidRPr="00AD0FBE">
              <w:rPr>
                <w:rStyle w:val="BodyTextIndentChar"/>
                <w:rFonts w:ascii="Bookman Old Style" w:eastAsia="Times New Roman" w:hAnsi="Bookman Old Style"/>
              </w:rPr>
              <w:t>Http://ejournal.uinsaizu.ac.id/index.php/almanahij/article/view/1356</w:t>
            </w:r>
          </w:hyperlink>
        </w:p>
        <w:p w14:paraId="106F82B6" w14:textId="77777777" w:rsidR="0015116A" w:rsidRPr="00AD0FBE" w:rsidRDefault="0015116A" w:rsidP="00A91CDE">
          <w:pPr>
            <w:autoSpaceDE w:val="0"/>
            <w:autoSpaceDN w:val="0"/>
            <w:ind w:left="709" w:hanging="709"/>
            <w:jc w:val="both"/>
            <w:rPr>
              <w:rFonts w:ascii="Bookman Old Style" w:eastAsia="Times New Roman" w:hAnsi="Bookman Old Style"/>
            </w:rPr>
          </w:pPr>
          <w:r w:rsidRPr="00AD0FBE">
            <w:rPr>
              <w:rFonts w:ascii="Bookman Old Style" w:eastAsia="Times New Roman" w:hAnsi="Bookman Old Style" w:cs="Times New Roman"/>
            </w:rPr>
            <w:t>M. Yasir Said dan Yati Nurhayati, 2020, Paradigma Etika Lingkungan dalam Menentukan Arah Politik Hukum Lingkungan, Al ‘Adl Vol. XII No. 1.</w:t>
          </w:r>
        </w:p>
        <w:p w14:paraId="20F64B0C" w14:textId="77777777" w:rsidR="0015116A" w:rsidRPr="00AD0FBE" w:rsidRDefault="0015116A" w:rsidP="00A91CDE">
          <w:pPr>
            <w:autoSpaceDE w:val="0"/>
            <w:autoSpaceDN w:val="0"/>
            <w:ind w:left="709" w:hanging="709"/>
            <w:jc w:val="both"/>
            <w:rPr>
              <w:rFonts w:ascii="Bookman Old Style" w:eastAsia="Times New Roman" w:hAnsi="Bookman Old Style"/>
            </w:rPr>
          </w:pPr>
          <w:r w:rsidRPr="00AD0FBE">
            <w:rPr>
              <w:rFonts w:ascii="Bookman Old Style" w:eastAsia="Times New Roman" w:hAnsi="Bookman Old Style"/>
            </w:rPr>
            <w:t xml:space="preserve">Ningsih, N. K., Indra, M., &amp;Edorita, W. (2016). PERTANGGUNGJAWABAN NEGARA TERHADAP PENCEMARAN LAUT TIMOR OLEH TUMPAHAN MINYAK AUSTRALIA BERDASARKAN UNCLOS III 1982 DAN HUKUM LINGKUNGAN INTERNASIONAL. </w:t>
          </w:r>
          <w:r w:rsidRPr="00AD0FBE">
            <w:rPr>
              <w:rFonts w:ascii="Bookman Old Style" w:eastAsia="Times New Roman" w:hAnsi="Bookman Old Style"/>
              <w:i/>
              <w:iCs/>
            </w:rPr>
            <w:t>Jurnal Online Mahasiswa (JOM) bidangilmu Hukum</w:t>
          </w:r>
          <w:r w:rsidRPr="00AD0FBE">
            <w:rPr>
              <w:rFonts w:ascii="Bookman Old Style" w:eastAsia="Times New Roman" w:hAnsi="Bookman Old Style"/>
            </w:rPr>
            <w:t xml:space="preserve">, </w:t>
          </w:r>
          <w:r w:rsidRPr="00AD0FBE">
            <w:rPr>
              <w:rFonts w:ascii="Bookman Old Style" w:eastAsia="Times New Roman" w:hAnsi="Bookman Old Style"/>
              <w:i/>
              <w:iCs/>
            </w:rPr>
            <w:t>3</w:t>
          </w:r>
          <w:r w:rsidRPr="00AD0FBE">
            <w:rPr>
              <w:rFonts w:ascii="Bookman Old Style" w:eastAsia="Times New Roman" w:hAnsi="Bookman Old Style"/>
            </w:rPr>
            <w:t>(1), 1–15. Https://jom.unri.ac.id/index.php/JOMFHUKUM/article/view/10145</w:t>
          </w:r>
        </w:p>
        <w:p w14:paraId="23A9D76A" w14:textId="77777777" w:rsidR="0015116A" w:rsidRPr="00AD0FBE" w:rsidRDefault="0015116A" w:rsidP="00A91CDE">
          <w:pPr>
            <w:autoSpaceDE w:val="0"/>
            <w:autoSpaceDN w:val="0"/>
            <w:ind w:left="709" w:hanging="709"/>
            <w:jc w:val="both"/>
            <w:rPr>
              <w:rFonts w:ascii="Bookman Old Style" w:eastAsia="Times New Roman" w:hAnsi="Bookman Old Style"/>
            </w:rPr>
          </w:pPr>
          <w:r w:rsidRPr="00AD0FBE">
            <w:rPr>
              <w:rFonts w:ascii="Bookman Old Style" w:eastAsia="Times New Roman" w:hAnsi="Bookman Old Style"/>
            </w:rPr>
            <w:t xml:space="preserve">Pitaloka, D. (2021). Implemetasi Hukum lingkunganinternasionaldalam Hukum Nasional Indonesia. </w:t>
          </w:r>
          <w:r w:rsidRPr="00AD0FBE">
            <w:rPr>
              <w:rFonts w:ascii="Bookman Old Style" w:eastAsia="Times New Roman" w:hAnsi="Bookman Old Style"/>
              <w:i/>
              <w:iCs/>
            </w:rPr>
            <w:t>Jurnalkompilasi Hukum</w:t>
          </w:r>
          <w:r w:rsidRPr="00AD0FBE">
            <w:rPr>
              <w:rFonts w:ascii="Bookman Old Style" w:eastAsia="Times New Roman" w:hAnsi="Bookman Old Style"/>
            </w:rPr>
            <w:t xml:space="preserve">, </w:t>
          </w:r>
          <w:r w:rsidRPr="00AD0FBE">
            <w:rPr>
              <w:rFonts w:ascii="Bookman Old Style" w:eastAsia="Times New Roman" w:hAnsi="Bookman Old Style"/>
              <w:i/>
              <w:iCs/>
            </w:rPr>
            <w:t>6</w:t>
          </w:r>
          <w:r w:rsidRPr="00AD0FBE">
            <w:rPr>
              <w:rFonts w:ascii="Bookman Old Style" w:eastAsia="Times New Roman" w:hAnsi="Bookman Old Style"/>
            </w:rPr>
            <w:t xml:space="preserve">(2). </w:t>
          </w:r>
          <w:hyperlink r:id="rId20" w:history="1">
            <w:r w:rsidRPr="00AD0FBE">
              <w:rPr>
                <w:rStyle w:val="BodyTextIndentChar"/>
                <w:rFonts w:ascii="Bookman Old Style" w:eastAsia="Times New Roman" w:hAnsi="Bookman Old Style"/>
              </w:rPr>
              <w:t>Https://doi.org/10.29303/jkh.v6i2.82</w:t>
            </w:r>
          </w:hyperlink>
        </w:p>
        <w:p w14:paraId="45B9BEFF" w14:textId="77777777" w:rsidR="0015116A" w:rsidRPr="00AD0FBE" w:rsidRDefault="0015116A" w:rsidP="00A91CDE">
          <w:pPr>
            <w:autoSpaceDE w:val="0"/>
            <w:autoSpaceDN w:val="0"/>
            <w:ind w:left="709" w:hanging="709"/>
            <w:jc w:val="both"/>
            <w:rPr>
              <w:rFonts w:ascii="Bookman Old Style" w:eastAsia="Times New Roman" w:hAnsi="Bookman Old Style" w:cs="Times New Roman"/>
            </w:rPr>
          </w:pPr>
          <w:r w:rsidRPr="00AD0FBE">
            <w:rPr>
              <w:rFonts w:ascii="Bookman Old Style" w:eastAsia="Times New Roman" w:hAnsi="Bookman Old Style" w:cs="Times New Roman"/>
            </w:rPr>
            <w:t>P. Julius F. Nagel, 2020, Etika Lingkungan Hidup,Prosiding Seminar Teknologi Kebumian dan Kelautan (SEMITAN II), Institut Teknologi Adhi Tama Surabaya (ITATS), Vol. 2 No. 1</w:t>
          </w:r>
        </w:p>
        <w:p w14:paraId="01E10D0A" w14:textId="77777777" w:rsidR="0015116A" w:rsidRPr="00AD0FBE" w:rsidRDefault="0015116A" w:rsidP="00A91CDE">
          <w:pPr>
            <w:spacing w:before="272"/>
            <w:ind w:left="709" w:hanging="709"/>
            <w:jc w:val="both"/>
            <w:rPr>
              <w:rFonts w:ascii="Bookman Old Style" w:eastAsia="Times New Roman" w:hAnsi="Bookman Old Style" w:cs="Times New Roman"/>
            </w:rPr>
          </w:pPr>
          <w:r w:rsidRPr="00AD0FBE">
            <w:rPr>
              <w:rFonts w:ascii="Bookman Old Style" w:eastAsia="Times New Roman" w:hAnsi="Bookman Old Style" w:cs="Times New Roman"/>
            </w:rPr>
            <w:t>Suparto Wijoyo dan a’an Efendi, Hukum Lingkungan Internasional, Edisi Pertama (Jakarta : Sinar Grafika, 2017), .</w:t>
          </w:r>
        </w:p>
        <w:p w14:paraId="31BDE84A" w14:textId="77777777" w:rsidR="0015116A" w:rsidRPr="00AD0FBE" w:rsidRDefault="0015116A" w:rsidP="00A91CDE">
          <w:pPr>
            <w:autoSpaceDE w:val="0"/>
            <w:autoSpaceDN w:val="0"/>
            <w:jc w:val="both"/>
            <w:rPr>
              <w:rFonts w:ascii="Bookman Old Style" w:eastAsia="Times New Roman" w:hAnsi="Bookman Old Style"/>
            </w:rPr>
          </w:pPr>
        </w:p>
        <w:p w14:paraId="5D852671" w14:textId="77777777" w:rsidR="0015116A" w:rsidRPr="00AD0FBE" w:rsidRDefault="0015116A" w:rsidP="00A91CDE">
          <w:pPr>
            <w:autoSpaceDE w:val="0"/>
            <w:autoSpaceDN w:val="0"/>
            <w:ind w:left="709" w:hanging="709"/>
            <w:jc w:val="both"/>
            <w:rPr>
              <w:rFonts w:ascii="Bookman Old Style" w:eastAsia="Times New Roman" w:hAnsi="Bookman Old Style"/>
            </w:rPr>
          </w:pPr>
          <w:r w:rsidRPr="00AD0FBE">
            <w:rPr>
              <w:rFonts w:ascii="Bookman Old Style" w:eastAsia="Times New Roman" w:hAnsi="Bookman Old Style"/>
            </w:rPr>
            <w:t xml:space="preserve">Sumartini, S., &amp;Alam, K. (2015). PERDAGANGAN LIMBAH B3 DALAM KONTEKS PERDAGANGAN BEBAS DIHUBUNGKAN DENGAN ASPEK PENEGAKAN HUKUM LINGKUNGAN INTERNASIONAL DAN IMPLIKASINYA TERHADAP KEPENTINGAN INDONESIA. </w:t>
          </w:r>
          <w:r w:rsidRPr="00AD0FBE">
            <w:rPr>
              <w:rFonts w:ascii="Bookman Old Style" w:eastAsia="Times New Roman" w:hAnsi="Bookman Old Style"/>
              <w:i/>
              <w:iCs/>
            </w:rPr>
            <w:t>Yustitia</w:t>
          </w:r>
          <w:r w:rsidRPr="00AD0FBE">
            <w:rPr>
              <w:rFonts w:ascii="Bookman Old Style" w:eastAsia="Times New Roman" w:hAnsi="Bookman Old Style"/>
            </w:rPr>
            <w:t xml:space="preserve">, </w:t>
          </w:r>
          <w:r w:rsidRPr="00AD0FBE">
            <w:rPr>
              <w:rFonts w:ascii="Bookman Old Style" w:eastAsia="Times New Roman" w:hAnsi="Bookman Old Style"/>
              <w:i/>
              <w:iCs/>
            </w:rPr>
            <w:t>2</w:t>
          </w:r>
          <w:r w:rsidRPr="00AD0FBE">
            <w:rPr>
              <w:rFonts w:ascii="Bookman Old Style" w:eastAsia="Times New Roman" w:hAnsi="Bookman Old Style"/>
            </w:rPr>
            <w:t>(10), 184–195. Https://doi.org/10.31943/YUSTITIA.V2I10.11</w:t>
          </w:r>
        </w:p>
        <w:p w14:paraId="58209970" w14:textId="77777777" w:rsidR="0015116A" w:rsidRPr="00AD0FBE" w:rsidRDefault="0015116A" w:rsidP="00A91CDE">
          <w:pPr>
            <w:autoSpaceDE w:val="0"/>
            <w:autoSpaceDN w:val="0"/>
            <w:ind w:left="709" w:hanging="709"/>
            <w:jc w:val="both"/>
            <w:rPr>
              <w:rFonts w:ascii="Bookman Old Style" w:eastAsia="Times New Roman" w:hAnsi="Bookman Old Style"/>
            </w:rPr>
          </w:pPr>
          <w:r w:rsidRPr="00AD0FBE">
            <w:rPr>
              <w:rFonts w:ascii="Bookman Old Style" w:eastAsia="Times New Roman" w:hAnsi="Bookman Old Style"/>
            </w:rPr>
            <w:t xml:space="preserve">Supartowijoyo, -, &amp;a’an Efendi, -. (2017). </w:t>
          </w:r>
          <w:r w:rsidRPr="00AD0FBE">
            <w:rPr>
              <w:rFonts w:ascii="Bookman Old Style" w:eastAsia="Times New Roman" w:hAnsi="Bookman Old Style"/>
              <w:i/>
              <w:iCs/>
            </w:rPr>
            <w:t>Hukum lingkunganinternasional</w:t>
          </w:r>
          <w:r w:rsidRPr="00AD0FBE">
            <w:rPr>
              <w:rFonts w:ascii="Bookman Old Style" w:eastAsia="Times New Roman" w:hAnsi="Bookman Old Style"/>
            </w:rPr>
            <w:t>.</w:t>
          </w:r>
        </w:p>
        <w:p w14:paraId="75AB361A" w14:textId="77777777" w:rsidR="0015116A" w:rsidRPr="00AD0FBE" w:rsidRDefault="0015116A" w:rsidP="00A91CDE">
          <w:pPr>
            <w:autoSpaceDE w:val="0"/>
            <w:autoSpaceDN w:val="0"/>
            <w:ind w:left="709" w:hanging="709"/>
            <w:jc w:val="both"/>
            <w:rPr>
              <w:rFonts w:ascii="Bookman Old Style" w:eastAsia="Times New Roman" w:hAnsi="Bookman Old Style" w:cs="Times New Roman"/>
            </w:rPr>
          </w:pPr>
          <w:r w:rsidRPr="00AD0FBE">
            <w:rPr>
              <w:rFonts w:ascii="Bookman Old Style" w:eastAsia="Times New Roman" w:hAnsi="Bookman Old Style" w:cs="Times New Roman"/>
            </w:rPr>
            <w:t>Rika Fajrini, 2015, Hak Biokultural Masyarakat Dalam Kebijakan Konservasi Sumber Daya Hayati, Jurnal Hukum Lingkungan Vol. 2 issue 2</w:t>
          </w:r>
        </w:p>
        <w:p w14:paraId="44476A2C" w14:textId="77777777" w:rsidR="0015116A" w:rsidRPr="00AD0FBE" w:rsidRDefault="0015116A" w:rsidP="00A91CDE">
          <w:pPr>
            <w:autoSpaceDE w:val="0"/>
            <w:autoSpaceDN w:val="0"/>
            <w:ind w:left="709" w:hanging="709"/>
            <w:jc w:val="both"/>
            <w:rPr>
              <w:rFonts w:ascii="Bookman Old Style" w:eastAsia="Times New Roman" w:hAnsi="Bookman Old Style"/>
            </w:rPr>
          </w:pPr>
          <w:r w:rsidRPr="00AD0FBE">
            <w:rPr>
              <w:rFonts w:ascii="Bookman Old Style" w:eastAsia="Times New Roman" w:hAnsi="Bookman Old Style"/>
            </w:rPr>
            <w:t xml:space="preserve">Teknologi, J. M.-J., &amp; 2017, undefined. (n.d.). Penerapan PP Nomor 21 Tahun 2020 tentangperlindunganlingkunganlautdalamrangka Kajian pencemaranlautdarikapal. </w:t>
          </w:r>
          <w:r w:rsidRPr="00AD0FBE">
            <w:rPr>
              <w:rFonts w:ascii="Bookman Old Style" w:eastAsia="Times New Roman" w:hAnsi="Bookman Old Style"/>
              <w:i/>
              <w:iCs/>
            </w:rPr>
            <w:t>Core.Ac.Uk</w:t>
          </w:r>
          <w:r w:rsidRPr="00AD0FBE">
            <w:rPr>
              <w:rFonts w:ascii="Bookman Old Style" w:eastAsia="Times New Roman" w:hAnsi="Bookman Old Style"/>
            </w:rPr>
            <w:t xml:space="preserve">. Retrieved February 9, 2023, from </w:t>
          </w:r>
          <w:hyperlink r:id="rId21" w:history="1">
            <w:r w:rsidRPr="00AD0FBE">
              <w:rPr>
                <w:rStyle w:val="BodyTextIndentChar"/>
                <w:rFonts w:ascii="Bookman Old Style" w:eastAsia="Times New Roman" w:hAnsi="Bookman Old Style"/>
              </w:rPr>
              <w:t>https://core.ac.uk/download/pdf/230618797.pdf</w:t>
            </w:r>
          </w:hyperlink>
        </w:p>
        <w:p w14:paraId="02C0F507" w14:textId="36465A5C" w:rsidR="0015116A" w:rsidRPr="00AD0FBE" w:rsidRDefault="0015116A" w:rsidP="00A91CDE">
          <w:pPr>
            <w:ind w:left="709" w:hanging="709"/>
            <w:jc w:val="both"/>
            <w:textAlignment w:val="baseline"/>
            <w:rPr>
              <w:rFonts w:ascii="Bookman Old Style" w:hAnsi="Bookman Old Style"/>
            </w:rPr>
          </w:pPr>
          <w:r w:rsidRPr="00AD0FBE">
            <w:rPr>
              <w:rFonts w:ascii="Bookman Old Style" w:hAnsi="Bookman Old Style"/>
            </w:rPr>
            <w:t>Wijoyo, Suparto dan a’an Efendi, 2017, Hukum Lingkungan Internasional, Jakarta, Sinar Grafika. Sumber Lain : Kamus Besar Bahasa Indonesia KUHD PP Nomor 19 Tahun 1999 Tentang Pengendalian Pencemaran dan/atau Perusakan Laut UNCLOS 1982 UU Nomor 17 Tahun 1985 Tentang Pengesahan United Nations on the law of the sea ( Konvensi Perserikatan Bangsa-Bangsa tang hukum laut)</w:t>
          </w:r>
        </w:p>
        <w:p w14:paraId="36DB7FE2" w14:textId="77777777" w:rsidR="00524949" w:rsidRPr="00AD0FBE" w:rsidRDefault="00524949" w:rsidP="00A91CDE">
          <w:pPr>
            <w:shd w:val="clear" w:color="auto" w:fill="FFFFFF"/>
            <w:spacing w:line="272" w:lineRule="atLeast"/>
            <w:jc w:val="both"/>
            <w:rPr>
              <w:rFonts w:ascii="Bookman Old Style" w:eastAsia="Times New Roman" w:hAnsi="Bookman Old Style" w:cs="Arial"/>
            </w:rPr>
          </w:pPr>
        </w:p>
        <w:p w14:paraId="3F84B541" w14:textId="1509DFCD" w:rsidR="0015116A" w:rsidRPr="00AD0FBE" w:rsidRDefault="00465690" w:rsidP="00A91CDE">
          <w:pPr>
            <w:shd w:val="clear" w:color="auto" w:fill="FFFFFF"/>
            <w:spacing w:line="272" w:lineRule="atLeast"/>
            <w:jc w:val="both"/>
            <w:rPr>
              <w:rFonts w:ascii="Bookman Old Style" w:eastAsia="Times New Roman" w:hAnsi="Bookman Old Style" w:cs="Arial"/>
            </w:rPr>
          </w:pPr>
        </w:p>
      </w:sdtContent>
    </w:sdt>
    <w:p w14:paraId="612A62CB" w14:textId="77777777" w:rsidR="0015116A" w:rsidRPr="00AD0FBE" w:rsidRDefault="0015116A" w:rsidP="00A91CDE">
      <w:pPr>
        <w:shd w:val="clear" w:color="auto" w:fill="FFFFFF"/>
        <w:spacing w:line="272" w:lineRule="atLeast"/>
        <w:jc w:val="both"/>
        <w:rPr>
          <w:rFonts w:ascii="Bookman Old Style" w:eastAsia="Times New Roman" w:hAnsi="Bookman Old Style" w:cs="Arial"/>
        </w:rPr>
      </w:pPr>
      <w:r w:rsidRPr="00AD0FBE">
        <w:rPr>
          <w:rFonts w:ascii="Bookman Old Style" w:eastAsia="Arial Unicode MS" w:hAnsi="Bookman Old Style" w:cs="Times New Roman"/>
          <w:b/>
          <w:bCs/>
        </w:rPr>
        <w:t>PROFIL PENULIS</w:t>
      </w:r>
    </w:p>
    <w:p w14:paraId="321CF0F8" w14:textId="77777777" w:rsidR="0015116A" w:rsidRPr="00AD0FBE" w:rsidRDefault="0015116A" w:rsidP="00202A4F">
      <w:pPr>
        <w:rPr>
          <w:rFonts w:ascii="Bookman Old Style" w:eastAsia="Arial Unicode MS" w:hAnsi="Bookman Old Style"/>
          <w:b/>
          <w:bCs/>
        </w:rPr>
      </w:pPr>
      <w:bookmarkStart w:id="18" w:name="_Toc128225499"/>
      <w:bookmarkStart w:id="19" w:name="_Toc128226273"/>
      <w:bookmarkStart w:id="20" w:name="_Toc128228520"/>
      <w:r w:rsidRPr="00AD0FBE">
        <w:rPr>
          <w:rFonts w:ascii="Bookman Old Style" w:eastAsia="Calibri" w:hAnsi="Bookman Old Style"/>
          <w:b/>
          <w:bCs/>
          <w:noProof/>
          <w:lang w:val="id-ID" w:eastAsia="id-ID"/>
        </w:rPr>
        <w:drawing>
          <wp:anchor distT="0" distB="0" distL="114300" distR="114300" simplePos="0" relativeHeight="251719680" behindDoc="0" locked="0" layoutInCell="1" allowOverlap="1" wp14:anchorId="24BD06A4" wp14:editId="65FBC240">
            <wp:simplePos x="0" y="0"/>
            <wp:positionH relativeFrom="column">
              <wp:posOffset>6985</wp:posOffset>
            </wp:positionH>
            <wp:positionV relativeFrom="paragraph">
              <wp:posOffset>33205</wp:posOffset>
            </wp:positionV>
            <wp:extent cx="1346200" cy="1656715"/>
            <wp:effectExtent l="0" t="0" r="6350" b="635"/>
            <wp:wrapThrough wrapText="bothSides">
              <wp:wrapPolygon edited="0">
                <wp:start x="0" y="0"/>
                <wp:lineTo x="0" y="21360"/>
                <wp:lineTo x="21396" y="21360"/>
                <wp:lineTo x="21396" y="0"/>
                <wp:lineTo x="0" y="0"/>
              </wp:wrapPolygon>
            </wp:wrapThrough>
            <wp:docPr id="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46200" cy="1656715"/>
                    </a:xfrm>
                    <a:prstGeom prst="rect">
                      <a:avLst/>
                    </a:prstGeom>
                    <a:noFill/>
                  </pic:spPr>
                </pic:pic>
              </a:graphicData>
            </a:graphic>
            <wp14:sizeRelH relativeFrom="margin">
              <wp14:pctWidth>0</wp14:pctWidth>
            </wp14:sizeRelH>
            <wp14:sizeRelV relativeFrom="margin">
              <wp14:pctHeight>0</wp14:pctHeight>
            </wp14:sizeRelV>
          </wp:anchor>
        </w:drawing>
      </w:r>
      <w:r w:rsidRPr="00AD0FBE">
        <w:rPr>
          <w:rFonts w:ascii="Bookman Old Style" w:hAnsi="Bookman Old Style"/>
          <w:b/>
          <w:bCs/>
          <w:noProof/>
        </w:rPr>
        <w:t>Nurhidayati,MH</w:t>
      </w:r>
      <w:bookmarkEnd w:id="18"/>
      <w:bookmarkEnd w:id="19"/>
      <w:bookmarkEnd w:id="20"/>
    </w:p>
    <w:p w14:paraId="29D3B219" w14:textId="67DF7699" w:rsidR="00C6324D" w:rsidRDefault="0015116A" w:rsidP="00597F0C">
      <w:pPr>
        <w:spacing w:after="120"/>
        <w:jc w:val="both"/>
        <w:rPr>
          <w:rFonts w:ascii="Bookman Old Style" w:eastAsia="Calibri" w:hAnsi="Bookman Old Style" w:cs="Times New Roman"/>
          <w:bCs/>
          <w:noProof/>
          <w:u w:val="single"/>
        </w:rPr>
      </w:pPr>
      <w:r w:rsidRPr="00AD0FBE">
        <w:rPr>
          <w:rFonts w:ascii="Bookman Old Style" w:eastAsia="Calibri" w:hAnsi="Bookman Old Style" w:cs="Times New Roman"/>
          <w:bCs/>
          <w:noProof/>
        </w:rPr>
        <w:t xml:space="preserve">Penulis merupakan akademisi, pengamat sekaligus praktisi di bidang hukum pidana ekonomi, bidang keperdataan dan syariah. Didukung oleh ilmu sosial yang penulis tekuni pada tahun 1991, melanjutkan studi ilmu syariah pada tahun 1994 dan mendalami Hukum pidana Ekonomi di tahun 2001 di Universitas Lampung. Dan di tahun 2007 menempuh pendidikan Advokat yang diselenggarakan Pradi, tahun 2003 menekuni profesi Dosen di Universitas Muhammadiyah Metro sejak tahun 2003,Sekolah Tinggi Ilmu Agama Darussalam Way Jepara sejak tahun 2004, Sekolah Tinggi Ilmu Agama Maarif Metro sejak tahun 2004 dan menjadi Dosen tetap di IAIN Metro sejak tahun 2009 sampai sekarang selain menekuni bidang praktisi juga menjalani tugas akademisi. Penulis menuangkan kesempatan untuk meneliti dan membuat beberapa karya non ilmiah seperti buku Antologi: Pesona Wisata di Lampung Timur, Kerinduan di sepertiga malam,.dan tulisan ilmiah diantaranya: akad kafalah, catur perdagangan, efektifitas Leter of Credit, Pola Struktur Pemerintahan desa terhadap pelaksanaan Ziswa di Negeri Katon Pasawaran, Money Loundring, Hukum Waris Perdata, Adat dan Islam, Pengaruh globalisasi terhadap pembangunan ekonomi, Perlindungan Hukum konsumen terhadap kepemilikan hak kekayaan intelektual, Asas-asas hukum kekayaan intelektual, Kejahatan Ekonomi, Kejahatan bidang Administrasi di dunia perbankan, Hukum Perbankan Syariah, Hukum Perikatan, Perkembangan Kurikulum di Perguruan Tinggi  dan lainnya. Email: </w:t>
      </w:r>
      <w:hyperlink r:id="rId23" w:history="1">
        <w:r w:rsidR="00597F0C" w:rsidRPr="001D44B3">
          <w:rPr>
            <w:rStyle w:val="Hyperlink"/>
            <w:rFonts w:ascii="Bookman Old Style" w:eastAsia="Calibri" w:hAnsi="Bookman Old Style" w:cs="Times New Roman"/>
            <w:bCs/>
            <w:noProof/>
          </w:rPr>
          <w:t>nurhidayati0911@gmail.com</w:t>
        </w:r>
      </w:hyperlink>
      <w:bookmarkStart w:id="21" w:name="_Toc128225500"/>
      <w:bookmarkStart w:id="22" w:name="_Toc128226274"/>
      <w:bookmarkStart w:id="23" w:name="_Toc128228521"/>
      <w:bookmarkStart w:id="24" w:name="_Toc105054963"/>
    </w:p>
    <w:p w14:paraId="2D1A2809" w14:textId="3B32BEAC" w:rsidR="00597F0C" w:rsidRPr="00597F0C" w:rsidRDefault="007223CD" w:rsidP="00597F0C">
      <w:pPr>
        <w:pStyle w:val="Title"/>
        <w:rPr>
          <w:rFonts w:eastAsia="Calibri"/>
          <w:noProof/>
        </w:rPr>
      </w:pPr>
      <w:bookmarkStart w:id="25" w:name="_GoBack"/>
      <w:r>
        <w:rPr>
          <w:noProof/>
          <w:lang w:val="id-ID" w:eastAsia="id-ID"/>
        </w:rPr>
        <w:drawing>
          <wp:anchor distT="0" distB="0" distL="114300" distR="114300" simplePos="0" relativeHeight="251737088" behindDoc="1" locked="0" layoutInCell="1" allowOverlap="1" wp14:anchorId="73C1DF6D" wp14:editId="676E050E">
            <wp:simplePos x="0" y="0"/>
            <wp:positionH relativeFrom="page">
              <wp:align>right</wp:align>
            </wp:positionH>
            <wp:positionV relativeFrom="paragraph">
              <wp:posOffset>-913130</wp:posOffset>
            </wp:positionV>
            <wp:extent cx="6324600" cy="8982075"/>
            <wp:effectExtent l="0" t="0" r="0" b="952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6324600" cy="8982075"/>
                    </a:xfrm>
                    <a:prstGeom prst="rect">
                      <a:avLst/>
                    </a:prstGeom>
                  </pic:spPr>
                </pic:pic>
              </a:graphicData>
            </a:graphic>
            <wp14:sizeRelH relativeFrom="margin">
              <wp14:pctWidth>0</wp14:pctWidth>
            </wp14:sizeRelH>
            <wp14:sizeRelV relativeFrom="margin">
              <wp14:pctHeight>0</wp14:pctHeight>
            </wp14:sizeRelV>
          </wp:anchor>
        </w:drawing>
      </w:r>
      <w:bookmarkEnd w:id="25"/>
    </w:p>
    <w:bookmarkEnd w:id="21"/>
    <w:bookmarkEnd w:id="22"/>
    <w:bookmarkEnd w:id="23"/>
    <w:bookmarkEnd w:id="24"/>
    <w:p w14:paraId="29D679C1" w14:textId="4753B36B" w:rsidR="00597F0C" w:rsidRDefault="00597F0C" w:rsidP="00A91CDE">
      <w:pPr>
        <w:jc w:val="both"/>
        <w:rPr>
          <w:rFonts w:ascii="Bookman Old Style" w:hAnsi="Bookman Old Style" w:cs="Times New Roman"/>
        </w:rPr>
      </w:pPr>
    </w:p>
    <w:p w14:paraId="2409ACDE" w14:textId="391E47F6" w:rsidR="00597F0C" w:rsidRDefault="00597F0C" w:rsidP="00A91CDE">
      <w:pPr>
        <w:jc w:val="both"/>
        <w:rPr>
          <w:rFonts w:ascii="Bookman Old Style" w:hAnsi="Bookman Old Style" w:cs="Times New Roman"/>
        </w:rPr>
      </w:pPr>
    </w:p>
    <w:p w14:paraId="22398CA1" w14:textId="7DF2421A" w:rsidR="00597F0C" w:rsidRDefault="00597F0C" w:rsidP="00A91CDE">
      <w:pPr>
        <w:jc w:val="both"/>
        <w:rPr>
          <w:rFonts w:ascii="Bookman Old Style" w:hAnsi="Bookman Old Style" w:cs="Times New Roman"/>
        </w:rPr>
      </w:pPr>
    </w:p>
    <w:p w14:paraId="14D4B703" w14:textId="77777777" w:rsidR="00597F0C" w:rsidRDefault="00597F0C" w:rsidP="00A91CDE">
      <w:pPr>
        <w:jc w:val="both"/>
        <w:rPr>
          <w:rFonts w:ascii="Bookman Old Style" w:hAnsi="Bookman Old Style" w:cs="Times New Roman"/>
        </w:rPr>
      </w:pPr>
    </w:p>
    <w:p w14:paraId="3F7D9C3F" w14:textId="77777777" w:rsidR="00597F0C" w:rsidRDefault="00597F0C" w:rsidP="00A91CDE">
      <w:pPr>
        <w:jc w:val="both"/>
        <w:rPr>
          <w:rFonts w:ascii="Bookman Old Style" w:hAnsi="Bookman Old Style" w:cs="Times New Roman"/>
        </w:rPr>
      </w:pPr>
    </w:p>
    <w:p w14:paraId="50DFF287" w14:textId="4B3BCBDC" w:rsidR="00597F0C" w:rsidRDefault="00597F0C" w:rsidP="00A91CDE">
      <w:pPr>
        <w:jc w:val="both"/>
        <w:rPr>
          <w:rFonts w:ascii="Bookman Old Style" w:hAnsi="Bookman Old Style" w:cs="Times New Roman"/>
        </w:rPr>
      </w:pPr>
    </w:p>
    <w:p w14:paraId="3A68167C" w14:textId="77777777" w:rsidR="00597F0C" w:rsidRDefault="00597F0C" w:rsidP="00A91CDE">
      <w:pPr>
        <w:jc w:val="both"/>
        <w:rPr>
          <w:rFonts w:ascii="Bookman Old Style" w:hAnsi="Bookman Old Style" w:cs="Times New Roman"/>
        </w:rPr>
      </w:pPr>
    </w:p>
    <w:p w14:paraId="46336D09" w14:textId="500B43AD" w:rsidR="00597F0C" w:rsidRDefault="00597F0C" w:rsidP="00A91CDE">
      <w:pPr>
        <w:jc w:val="both"/>
        <w:rPr>
          <w:rFonts w:ascii="Bookman Old Style" w:hAnsi="Bookman Old Style" w:cs="Times New Roman"/>
        </w:rPr>
      </w:pPr>
    </w:p>
    <w:p w14:paraId="3DEAD1E1" w14:textId="7B9F4758" w:rsidR="00597F0C" w:rsidRDefault="00597F0C" w:rsidP="00A91CDE">
      <w:pPr>
        <w:jc w:val="both"/>
        <w:rPr>
          <w:rFonts w:ascii="Bookman Old Style" w:hAnsi="Bookman Old Style" w:cs="Times New Roman"/>
        </w:rPr>
      </w:pPr>
    </w:p>
    <w:p w14:paraId="748275E2" w14:textId="185A4631" w:rsidR="00597F0C" w:rsidRDefault="00597F0C" w:rsidP="00A91CDE">
      <w:pPr>
        <w:jc w:val="both"/>
        <w:rPr>
          <w:rFonts w:ascii="Bookman Old Style" w:hAnsi="Bookman Old Style" w:cs="Times New Roman"/>
        </w:rPr>
      </w:pPr>
    </w:p>
    <w:p w14:paraId="4BF15470" w14:textId="62C88918" w:rsidR="00597F0C" w:rsidRDefault="00597F0C" w:rsidP="00A91CDE">
      <w:pPr>
        <w:jc w:val="both"/>
        <w:rPr>
          <w:rFonts w:ascii="Bookman Old Style" w:hAnsi="Bookman Old Style" w:cs="Times New Roman"/>
        </w:rPr>
      </w:pPr>
    </w:p>
    <w:p w14:paraId="044137EA" w14:textId="77777777" w:rsidR="00597F0C" w:rsidRDefault="00597F0C" w:rsidP="00A91CDE">
      <w:pPr>
        <w:jc w:val="both"/>
        <w:rPr>
          <w:rFonts w:ascii="Bookman Old Style" w:hAnsi="Bookman Old Style" w:cs="Times New Roman"/>
        </w:rPr>
      </w:pPr>
    </w:p>
    <w:p w14:paraId="550ABCB6" w14:textId="51F981C3" w:rsidR="00597F0C" w:rsidRDefault="00597F0C" w:rsidP="00A91CDE">
      <w:pPr>
        <w:jc w:val="both"/>
        <w:rPr>
          <w:rFonts w:ascii="Bookman Old Style" w:hAnsi="Bookman Old Style" w:cs="Times New Roman"/>
        </w:rPr>
      </w:pPr>
    </w:p>
    <w:p w14:paraId="17F66E82" w14:textId="77777777" w:rsidR="00597F0C" w:rsidRDefault="00597F0C" w:rsidP="00A91CDE">
      <w:pPr>
        <w:jc w:val="both"/>
        <w:rPr>
          <w:rFonts w:ascii="Bookman Old Style" w:hAnsi="Bookman Old Style" w:cs="Times New Roman"/>
        </w:rPr>
      </w:pPr>
    </w:p>
    <w:p w14:paraId="63FA2347" w14:textId="77777777" w:rsidR="00597F0C" w:rsidRDefault="00597F0C" w:rsidP="00A91CDE">
      <w:pPr>
        <w:jc w:val="both"/>
        <w:rPr>
          <w:rFonts w:ascii="Bookman Old Style" w:hAnsi="Bookman Old Style" w:cs="Times New Roman"/>
        </w:rPr>
      </w:pPr>
    </w:p>
    <w:p w14:paraId="0E284186" w14:textId="33A21518" w:rsidR="00597F0C" w:rsidRDefault="00597F0C" w:rsidP="00A91CDE">
      <w:pPr>
        <w:jc w:val="both"/>
        <w:rPr>
          <w:rFonts w:ascii="Bookman Old Style" w:hAnsi="Bookman Old Style" w:cs="Times New Roman"/>
        </w:rPr>
      </w:pPr>
    </w:p>
    <w:p w14:paraId="39666648" w14:textId="77777777" w:rsidR="00597F0C" w:rsidRDefault="00597F0C" w:rsidP="00A91CDE">
      <w:pPr>
        <w:jc w:val="both"/>
        <w:rPr>
          <w:rFonts w:ascii="Bookman Old Style" w:hAnsi="Bookman Old Style" w:cs="Times New Roman"/>
        </w:rPr>
      </w:pPr>
    </w:p>
    <w:p w14:paraId="286E9F44" w14:textId="77777777" w:rsidR="00597F0C" w:rsidRDefault="00597F0C" w:rsidP="00A91CDE">
      <w:pPr>
        <w:jc w:val="both"/>
        <w:rPr>
          <w:rFonts w:ascii="Bookman Old Style" w:hAnsi="Bookman Old Style" w:cs="Times New Roman"/>
        </w:rPr>
      </w:pPr>
    </w:p>
    <w:p w14:paraId="36E0B5A4" w14:textId="7E05A208" w:rsidR="00597F0C" w:rsidRDefault="00597F0C" w:rsidP="00A91CDE">
      <w:pPr>
        <w:jc w:val="both"/>
        <w:rPr>
          <w:rFonts w:ascii="Bookman Old Style" w:hAnsi="Bookman Old Style" w:cs="Times New Roman"/>
        </w:rPr>
      </w:pPr>
    </w:p>
    <w:p w14:paraId="65A5286C" w14:textId="77777777" w:rsidR="00597F0C" w:rsidRDefault="00597F0C" w:rsidP="00A91CDE">
      <w:pPr>
        <w:jc w:val="both"/>
        <w:rPr>
          <w:rFonts w:ascii="Bookman Old Style" w:hAnsi="Bookman Old Style" w:cs="Times New Roman"/>
        </w:rPr>
      </w:pPr>
    </w:p>
    <w:p w14:paraId="0C0C9AE4" w14:textId="77777777" w:rsidR="00597F0C" w:rsidRDefault="00597F0C" w:rsidP="00A91CDE">
      <w:pPr>
        <w:jc w:val="both"/>
        <w:rPr>
          <w:rFonts w:ascii="Bookman Old Style" w:hAnsi="Bookman Old Style" w:cs="Times New Roman"/>
        </w:rPr>
      </w:pPr>
    </w:p>
    <w:p w14:paraId="5A9EE6A2" w14:textId="1D6C7BA5" w:rsidR="00597F0C" w:rsidRDefault="00597F0C" w:rsidP="00A91CDE">
      <w:pPr>
        <w:jc w:val="both"/>
        <w:rPr>
          <w:rFonts w:ascii="Bookman Old Style" w:hAnsi="Bookman Old Style" w:cs="Times New Roman"/>
        </w:rPr>
      </w:pPr>
    </w:p>
    <w:p w14:paraId="1D02AB79" w14:textId="77777777" w:rsidR="00597F0C" w:rsidRDefault="00597F0C" w:rsidP="00A91CDE">
      <w:pPr>
        <w:jc w:val="both"/>
        <w:rPr>
          <w:rFonts w:ascii="Bookman Old Style" w:hAnsi="Bookman Old Style" w:cs="Times New Roman"/>
        </w:rPr>
      </w:pPr>
    </w:p>
    <w:p w14:paraId="46111CE2" w14:textId="77777777" w:rsidR="00597F0C" w:rsidRDefault="00597F0C" w:rsidP="00A91CDE">
      <w:pPr>
        <w:jc w:val="both"/>
        <w:rPr>
          <w:rFonts w:ascii="Bookman Old Style" w:hAnsi="Bookman Old Style" w:cs="Times New Roman"/>
        </w:rPr>
      </w:pPr>
    </w:p>
    <w:p w14:paraId="198DE990" w14:textId="77777777" w:rsidR="00597F0C" w:rsidRDefault="00597F0C" w:rsidP="00A91CDE">
      <w:pPr>
        <w:jc w:val="both"/>
        <w:rPr>
          <w:rFonts w:ascii="Bookman Old Style" w:hAnsi="Bookman Old Style" w:cs="Times New Roman"/>
        </w:rPr>
      </w:pPr>
    </w:p>
    <w:p w14:paraId="7445FC85" w14:textId="65D0275B" w:rsidR="00597F0C" w:rsidRPr="00AD0FBE" w:rsidRDefault="007223CD" w:rsidP="00A91CDE">
      <w:pPr>
        <w:jc w:val="both"/>
        <w:rPr>
          <w:rFonts w:ascii="Bookman Old Style" w:hAnsi="Bookman Old Style" w:cs="Times New Roman"/>
        </w:rPr>
      </w:pPr>
      <w:r>
        <w:rPr>
          <w:noProof/>
          <w:lang w:val="id-ID" w:eastAsia="id-ID"/>
        </w:rPr>
        <w:drawing>
          <wp:anchor distT="0" distB="0" distL="114300" distR="114300" simplePos="0" relativeHeight="251739136" behindDoc="1" locked="0" layoutInCell="1" allowOverlap="1" wp14:anchorId="26EA963A" wp14:editId="2B9AE129">
            <wp:simplePos x="0" y="0"/>
            <wp:positionH relativeFrom="column">
              <wp:posOffset>2905760</wp:posOffset>
            </wp:positionH>
            <wp:positionV relativeFrom="paragraph">
              <wp:posOffset>2886075</wp:posOffset>
            </wp:positionV>
            <wp:extent cx="1981200" cy="180109"/>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1981200" cy="180109"/>
                    </a:xfrm>
                    <a:prstGeom prst="rect">
                      <a:avLst/>
                    </a:prstGeom>
                  </pic:spPr>
                </pic:pic>
              </a:graphicData>
            </a:graphic>
            <wp14:sizeRelH relativeFrom="margin">
              <wp14:pctWidth>0</wp14:pctWidth>
            </wp14:sizeRelH>
            <wp14:sizeRelV relativeFrom="margin">
              <wp14:pctHeight>0</wp14:pctHeight>
            </wp14:sizeRelV>
          </wp:anchor>
        </w:drawing>
      </w:r>
    </w:p>
    <w:sectPr w:rsidR="00597F0C" w:rsidRPr="00AD0FBE" w:rsidSect="007223CD">
      <w:pgSz w:w="9978" w:h="14179" w:code="132"/>
      <w:pgMar w:top="1440" w:right="1440" w:bottom="1440" w:left="1440" w:header="708" w:footer="170" w:gutter="0"/>
      <w:pgNumType w:start="127"/>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A4B2938" w14:textId="77777777" w:rsidR="00465690" w:rsidRDefault="00465690" w:rsidP="00F63983">
      <w:r>
        <w:separator/>
      </w:r>
    </w:p>
  </w:endnote>
  <w:endnote w:type="continuationSeparator" w:id="0">
    <w:p w14:paraId="605929FD" w14:textId="77777777" w:rsidR="00465690" w:rsidRDefault="00465690" w:rsidP="00F639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MT">
    <w:altName w:val="Arial"/>
    <w:charset w:val="01"/>
    <w:family w:val="swiss"/>
    <w:pitch w:val="variable"/>
  </w:font>
  <w:font w:name="Bookman Old Style">
    <w:panose1 w:val="02050604050505020204"/>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Garamond">
    <w:panose1 w:val="02020404030301010803"/>
    <w:charset w:val="00"/>
    <w:family w:val="roman"/>
    <w:pitch w:val="variable"/>
    <w:sig w:usb0="00000287" w:usb1="00000000" w:usb2="00000000" w:usb3="00000000" w:csb0="0000009F" w:csb1="00000000"/>
  </w:font>
  <w:font w:name="Cambria">
    <w:altName w:val="Cambria"/>
    <w:panose1 w:val="02040503050406030204"/>
    <w:charset w:val="00"/>
    <w:family w:val="roman"/>
    <w:pitch w:val="variable"/>
    <w:sig w:usb0="E00002FF" w:usb1="400004FF" w:usb2="00000000" w:usb3="00000000" w:csb0="0000019F" w:csb1="00000000"/>
  </w:font>
  <w:font w:name="DengXian">
    <w:altName w:val="Arial Unicode MS"/>
    <w:charset w:val="86"/>
    <w:family w:val="auto"/>
    <w:pitch w:val="variable"/>
    <w:sig w:usb0="00000000" w:usb1="38CF7CFA" w:usb2="00000016" w:usb3="00000000" w:csb0="0004000F" w:csb1="00000000"/>
  </w:font>
  <w:font w:name="Tahoma">
    <w:altName w:val="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Roboto">
    <w:altName w:val="Times New Roman"/>
    <w:charset w:val="00"/>
    <w:family w:val="auto"/>
    <w:pitch w:val="variable"/>
    <w:sig w:usb0="00000001" w:usb1="5000217F" w:usb2="00000021"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1B79B8" w14:textId="01EBF330" w:rsidR="0081678F" w:rsidRDefault="0081678F" w:rsidP="00597F0C">
    <w:pPr>
      <w:pStyle w:val="Footer"/>
      <w:tabs>
        <w:tab w:val="center" w:pos="3549"/>
        <w:tab w:val="left" w:pos="4500"/>
      </w:tabs>
    </w:pPr>
    <w:r>
      <w:tab/>
    </w:r>
    <w:sdt>
      <w:sdtPr>
        <w:id w:val="-336856596"/>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465690">
          <w:rPr>
            <w:noProof/>
          </w:rPr>
          <w:t>i</w:t>
        </w:r>
        <w:r>
          <w:rPr>
            <w:noProof/>
          </w:rPr>
          <w:fldChar w:fldCharType="end"/>
        </w:r>
      </w:sdtContent>
    </w:sdt>
    <w:r>
      <w:rPr>
        <w:noProof/>
      </w:rPr>
      <w:tab/>
    </w:r>
  </w:p>
  <w:p w14:paraId="08532D98" w14:textId="77777777" w:rsidR="0081678F" w:rsidRDefault="0081678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5E80E84" w14:textId="77777777" w:rsidR="00465690" w:rsidRDefault="00465690" w:rsidP="00F63983">
      <w:r>
        <w:separator/>
      </w:r>
    </w:p>
  </w:footnote>
  <w:footnote w:type="continuationSeparator" w:id="0">
    <w:p w14:paraId="4338B227" w14:textId="77777777" w:rsidR="00465690" w:rsidRDefault="00465690" w:rsidP="00F6398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6"/>
    <w:multiLevelType w:val="hybridMultilevel"/>
    <w:tmpl w:val="0000000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36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36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360"/>
      </w:pPr>
    </w:lvl>
  </w:abstractNum>
  <w:abstractNum w:abstractNumId="1">
    <w:nsid w:val="00000007"/>
    <w:multiLevelType w:val="hybridMultilevel"/>
    <w:tmpl w:val="00000000"/>
    <w:lvl w:ilvl="0" w:tplc="04090017">
      <w:start w:val="1"/>
      <w:numFmt w:val="lowerLetter"/>
      <w:lvlText w:val="%1)"/>
      <w:lvlJc w:val="left"/>
      <w:pPr>
        <w:ind w:left="1140" w:hanging="360"/>
      </w:pPr>
    </w:lvl>
    <w:lvl w:ilvl="1" w:tplc="04090019">
      <w:start w:val="1"/>
      <w:numFmt w:val="lowerLetter"/>
      <w:lvlText w:val="%2."/>
      <w:lvlJc w:val="left"/>
      <w:pPr>
        <w:ind w:left="1860" w:hanging="360"/>
      </w:pPr>
    </w:lvl>
    <w:lvl w:ilvl="2" w:tplc="0409001B" w:tentative="1">
      <w:start w:val="1"/>
      <w:numFmt w:val="lowerRoman"/>
      <w:lvlText w:val="%3."/>
      <w:lvlJc w:val="right"/>
      <w:pPr>
        <w:ind w:left="2580" w:hanging="36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36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360"/>
      </w:pPr>
    </w:lvl>
  </w:abstractNum>
  <w:abstractNum w:abstractNumId="2">
    <w:nsid w:val="00000009"/>
    <w:multiLevelType w:val="hybridMultilevel"/>
    <w:tmpl w:val="00000000"/>
    <w:lvl w:ilvl="0" w:tplc="0409000F">
      <w:start w:val="1"/>
      <w:numFmt w:val="decimal"/>
      <w:lvlText w:val="%1."/>
      <w:lvlJc w:val="left"/>
      <w:pPr>
        <w:ind w:left="3338" w:hanging="360"/>
      </w:pPr>
    </w:lvl>
    <w:lvl w:ilvl="1" w:tplc="04090019" w:tentative="1">
      <w:start w:val="1"/>
      <w:numFmt w:val="lowerLetter"/>
      <w:lvlText w:val="%2."/>
      <w:lvlJc w:val="left"/>
      <w:pPr>
        <w:ind w:left="4058" w:hanging="360"/>
      </w:pPr>
    </w:lvl>
    <w:lvl w:ilvl="2" w:tplc="0409001B" w:tentative="1">
      <w:start w:val="1"/>
      <w:numFmt w:val="lowerRoman"/>
      <w:lvlText w:val="%3."/>
      <w:lvlJc w:val="right"/>
      <w:pPr>
        <w:ind w:left="4778" w:hanging="360"/>
      </w:pPr>
    </w:lvl>
    <w:lvl w:ilvl="3" w:tplc="0409000F" w:tentative="1">
      <w:start w:val="1"/>
      <w:numFmt w:val="decimal"/>
      <w:lvlText w:val="%4."/>
      <w:lvlJc w:val="left"/>
      <w:pPr>
        <w:ind w:left="5498" w:hanging="360"/>
      </w:pPr>
    </w:lvl>
    <w:lvl w:ilvl="4" w:tplc="04090019" w:tentative="1">
      <w:start w:val="1"/>
      <w:numFmt w:val="lowerLetter"/>
      <w:lvlText w:val="%5."/>
      <w:lvlJc w:val="left"/>
      <w:pPr>
        <w:ind w:left="6218" w:hanging="360"/>
      </w:pPr>
    </w:lvl>
    <w:lvl w:ilvl="5" w:tplc="0409001B" w:tentative="1">
      <w:start w:val="1"/>
      <w:numFmt w:val="lowerRoman"/>
      <w:lvlText w:val="%6."/>
      <w:lvlJc w:val="right"/>
      <w:pPr>
        <w:ind w:left="6938" w:hanging="360"/>
      </w:pPr>
    </w:lvl>
    <w:lvl w:ilvl="6" w:tplc="0409000F" w:tentative="1">
      <w:start w:val="1"/>
      <w:numFmt w:val="decimal"/>
      <w:lvlText w:val="%7."/>
      <w:lvlJc w:val="left"/>
      <w:pPr>
        <w:ind w:left="7658" w:hanging="360"/>
      </w:pPr>
    </w:lvl>
    <w:lvl w:ilvl="7" w:tplc="04090019" w:tentative="1">
      <w:start w:val="1"/>
      <w:numFmt w:val="lowerLetter"/>
      <w:lvlText w:val="%8."/>
      <w:lvlJc w:val="left"/>
      <w:pPr>
        <w:ind w:left="8378" w:hanging="360"/>
      </w:pPr>
    </w:lvl>
    <w:lvl w:ilvl="8" w:tplc="0409001B" w:tentative="1">
      <w:start w:val="1"/>
      <w:numFmt w:val="lowerRoman"/>
      <w:lvlText w:val="%9."/>
      <w:lvlJc w:val="right"/>
      <w:pPr>
        <w:ind w:left="9098" w:hanging="360"/>
      </w:pPr>
    </w:lvl>
  </w:abstractNum>
  <w:abstractNum w:abstractNumId="3">
    <w:nsid w:val="011D73B3"/>
    <w:multiLevelType w:val="hybridMultilevel"/>
    <w:tmpl w:val="7D2C8C40"/>
    <w:lvl w:ilvl="0" w:tplc="0409000F">
      <w:start w:val="1"/>
      <w:numFmt w:val="decimal"/>
      <w:lvlText w:val="%1."/>
      <w:lvlJc w:val="left"/>
      <w:pPr>
        <w:ind w:left="1571" w:hanging="360"/>
      </w:pPr>
      <w:rPr>
        <w:b w:val="0"/>
        <w:bCs w:val="0"/>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4">
    <w:nsid w:val="03766C85"/>
    <w:multiLevelType w:val="hybridMultilevel"/>
    <w:tmpl w:val="FFBC9722"/>
    <w:lvl w:ilvl="0" w:tplc="38090019">
      <w:start w:val="1"/>
      <w:numFmt w:val="lowerLetter"/>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5">
    <w:nsid w:val="056A516F"/>
    <w:multiLevelType w:val="multilevel"/>
    <w:tmpl w:val="E308637C"/>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06AB05DD"/>
    <w:multiLevelType w:val="hybridMultilevel"/>
    <w:tmpl w:val="201ADBC6"/>
    <w:lvl w:ilvl="0" w:tplc="38090019">
      <w:start w:val="1"/>
      <w:numFmt w:val="lowerLetter"/>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7">
    <w:nsid w:val="080A053D"/>
    <w:multiLevelType w:val="hybridMultilevel"/>
    <w:tmpl w:val="76B45E4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8804966"/>
    <w:multiLevelType w:val="multilevel"/>
    <w:tmpl w:val="08804966"/>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9">
    <w:nsid w:val="0B0B4BF7"/>
    <w:multiLevelType w:val="hybridMultilevel"/>
    <w:tmpl w:val="00168ACC"/>
    <w:lvl w:ilvl="0" w:tplc="C09CB82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12EC1098"/>
    <w:multiLevelType w:val="hybridMultilevel"/>
    <w:tmpl w:val="5A8ADA42"/>
    <w:lvl w:ilvl="0" w:tplc="38090019">
      <w:start w:val="1"/>
      <w:numFmt w:val="lowerLetter"/>
      <w:lvlText w:val="%1."/>
      <w:lvlJc w:val="left"/>
      <w:pPr>
        <w:ind w:left="720" w:hanging="360"/>
      </w:pPr>
    </w:lvl>
    <w:lvl w:ilvl="1" w:tplc="9AD0B1AA">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3497D5C"/>
    <w:multiLevelType w:val="hybridMultilevel"/>
    <w:tmpl w:val="F69E9600"/>
    <w:lvl w:ilvl="0" w:tplc="2520C4DC">
      <w:start w:val="1"/>
      <w:numFmt w:val="decimal"/>
      <w:lvlText w:val="%1."/>
      <w:lvlJc w:val="left"/>
      <w:pPr>
        <w:ind w:left="117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4134947"/>
    <w:multiLevelType w:val="hybridMultilevel"/>
    <w:tmpl w:val="CDB4F516"/>
    <w:lvl w:ilvl="0" w:tplc="38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46E63E1"/>
    <w:multiLevelType w:val="hybridMultilevel"/>
    <w:tmpl w:val="D410F858"/>
    <w:lvl w:ilvl="0" w:tplc="38090019">
      <w:start w:val="1"/>
      <w:numFmt w:val="lowerLetter"/>
      <w:lvlText w:val="%1."/>
      <w:lvlJc w:val="left"/>
      <w:pPr>
        <w:ind w:left="1170" w:hanging="360"/>
      </w:pPr>
    </w:lvl>
    <w:lvl w:ilvl="1" w:tplc="04090019">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4">
    <w:nsid w:val="18C20767"/>
    <w:multiLevelType w:val="hybridMultilevel"/>
    <w:tmpl w:val="702CE590"/>
    <w:lvl w:ilvl="0" w:tplc="82C89972">
      <w:start w:val="1"/>
      <w:numFmt w:val="lowerLetter"/>
      <w:lvlText w:val="%1."/>
      <w:lvlJc w:val="left"/>
      <w:pPr>
        <w:ind w:left="1401" w:hanging="284"/>
      </w:pPr>
      <w:rPr>
        <w:rFonts w:ascii="Times New Roman" w:eastAsia="Times New Roman" w:hAnsi="Times New Roman" w:cs="Times New Roman" w:hint="default"/>
        <w:spacing w:val="0"/>
        <w:w w:val="100"/>
        <w:sz w:val="22"/>
        <w:szCs w:val="22"/>
        <w:lang w:eastAsia="en-US" w:bidi="ar-SA"/>
      </w:rPr>
    </w:lvl>
    <w:lvl w:ilvl="1" w:tplc="3C58637E">
      <w:numFmt w:val="bullet"/>
      <w:lvlText w:val="•"/>
      <w:lvlJc w:val="left"/>
      <w:pPr>
        <w:ind w:left="2240" w:hanging="284"/>
      </w:pPr>
      <w:rPr>
        <w:lang w:eastAsia="en-US" w:bidi="ar-SA"/>
      </w:rPr>
    </w:lvl>
    <w:lvl w:ilvl="2" w:tplc="70D89240">
      <w:numFmt w:val="bullet"/>
      <w:lvlText w:val="•"/>
      <w:lvlJc w:val="left"/>
      <w:pPr>
        <w:ind w:left="3080" w:hanging="284"/>
      </w:pPr>
      <w:rPr>
        <w:lang w:eastAsia="en-US" w:bidi="ar-SA"/>
      </w:rPr>
    </w:lvl>
    <w:lvl w:ilvl="3" w:tplc="119615B4">
      <w:numFmt w:val="bullet"/>
      <w:lvlText w:val="•"/>
      <w:lvlJc w:val="left"/>
      <w:pPr>
        <w:ind w:left="3920" w:hanging="284"/>
      </w:pPr>
      <w:rPr>
        <w:lang w:eastAsia="en-US" w:bidi="ar-SA"/>
      </w:rPr>
    </w:lvl>
    <w:lvl w:ilvl="4" w:tplc="EFAC477E">
      <w:numFmt w:val="bullet"/>
      <w:lvlText w:val="•"/>
      <w:lvlJc w:val="left"/>
      <w:pPr>
        <w:ind w:left="4760" w:hanging="284"/>
      </w:pPr>
      <w:rPr>
        <w:lang w:eastAsia="en-US" w:bidi="ar-SA"/>
      </w:rPr>
    </w:lvl>
    <w:lvl w:ilvl="5" w:tplc="238E87B0">
      <w:numFmt w:val="bullet"/>
      <w:lvlText w:val="•"/>
      <w:lvlJc w:val="left"/>
      <w:pPr>
        <w:ind w:left="5600" w:hanging="284"/>
      </w:pPr>
      <w:rPr>
        <w:lang w:eastAsia="en-US" w:bidi="ar-SA"/>
      </w:rPr>
    </w:lvl>
    <w:lvl w:ilvl="6" w:tplc="FF6EAC88">
      <w:numFmt w:val="bullet"/>
      <w:lvlText w:val="•"/>
      <w:lvlJc w:val="left"/>
      <w:pPr>
        <w:ind w:left="6440" w:hanging="284"/>
      </w:pPr>
      <w:rPr>
        <w:lang w:eastAsia="en-US" w:bidi="ar-SA"/>
      </w:rPr>
    </w:lvl>
    <w:lvl w:ilvl="7" w:tplc="5A10A6AE">
      <w:numFmt w:val="bullet"/>
      <w:lvlText w:val="•"/>
      <w:lvlJc w:val="left"/>
      <w:pPr>
        <w:ind w:left="7280" w:hanging="284"/>
      </w:pPr>
      <w:rPr>
        <w:lang w:eastAsia="en-US" w:bidi="ar-SA"/>
      </w:rPr>
    </w:lvl>
    <w:lvl w:ilvl="8" w:tplc="C95AF942">
      <w:numFmt w:val="bullet"/>
      <w:lvlText w:val="•"/>
      <w:lvlJc w:val="left"/>
      <w:pPr>
        <w:ind w:left="8120" w:hanging="284"/>
      </w:pPr>
      <w:rPr>
        <w:lang w:eastAsia="en-US" w:bidi="ar-SA"/>
      </w:rPr>
    </w:lvl>
  </w:abstractNum>
  <w:abstractNum w:abstractNumId="15">
    <w:nsid w:val="1B333494"/>
    <w:multiLevelType w:val="hybridMultilevel"/>
    <w:tmpl w:val="BE3EDC52"/>
    <w:lvl w:ilvl="0" w:tplc="0409000F">
      <w:start w:val="1"/>
      <w:numFmt w:val="decimal"/>
      <w:lvlText w:val="%1."/>
      <w:lvlJc w:val="left"/>
      <w:pPr>
        <w:ind w:left="1080" w:hanging="360"/>
      </w:pPr>
      <w:rPr>
        <w:b w:val="0"/>
        <w:b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36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36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360"/>
      </w:pPr>
    </w:lvl>
  </w:abstractNum>
  <w:abstractNum w:abstractNumId="16">
    <w:nsid w:val="1FC91352"/>
    <w:multiLevelType w:val="hybridMultilevel"/>
    <w:tmpl w:val="A8D4695A"/>
    <w:lvl w:ilvl="0" w:tplc="38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1131EBF"/>
    <w:multiLevelType w:val="hybridMultilevel"/>
    <w:tmpl w:val="EA6CC858"/>
    <w:lvl w:ilvl="0" w:tplc="AF00143E">
      <w:start w:val="1"/>
      <w:numFmt w:val="decimal"/>
      <w:lvlText w:val="%1."/>
      <w:lvlJc w:val="left"/>
      <w:pPr>
        <w:ind w:left="717" w:hanging="360"/>
      </w:pPr>
      <w:rPr>
        <w:rFonts w:hint="default"/>
      </w:rPr>
    </w:lvl>
    <w:lvl w:ilvl="1" w:tplc="04090019" w:tentative="1">
      <w:start w:val="1"/>
      <w:numFmt w:val="lowerLetter"/>
      <w:lvlText w:val="%2."/>
      <w:lvlJc w:val="left"/>
      <w:pPr>
        <w:ind w:left="1437" w:hanging="360"/>
      </w:pPr>
    </w:lvl>
    <w:lvl w:ilvl="2" w:tplc="0409001B" w:tentative="1">
      <w:start w:val="1"/>
      <w:numFmt w:val="lowerRoman"/>
      <w:lvlText w:val="%3."/>
      <w:lvlJc w:val="right"/>
      <w:pPr>
        <w:ind w:left="2157" w:hanging="180"/>
      </w:pPr>
    </w:lvl>
    <w:lvl w:ilvl="3" w:tplc="0409000F" w:tentative="1">
      <w:start w:val="1"/>
      <w:numFmt w:val="decimal"/>
      <w:lvlText w:val="%4."/>
      <w:lvlJc w:val="left"/>
      <w:pPr>
        <w:ind w:left="2877" w:hanging="360"/>
      </w:pPr>
    </w:lvl>
    <w:lvl w:ilvl="4" w:tplc="04090019" w:tentative="1">
      <w:start w:val="1"/>
      <w:numFmt w:val="lowerLetter"/>
      <w:lvlText w:val="%5."/>
      <w:lvlJc w:val="left"/>
      <w:pPr>
        <w:ind w:left="3597" w:hanging="360"/>
      </w:pPr>
    </w:lvl>
    <w:lvl w:ilvl="5" w:tplc="0409001B" w:tentative="1">
      <w:start w:val="1"/>
      <w:numFmt w:val="lowerRoman"/>
      <w:lvlText w:val="%6."/>
      <w:lvlJc w:val="right"/>
      <w:pPr>
        <w:ind w:left="4317" w:hanging="180"/>
      </w:pPr>
    </w:lvl>
    <w:lvl w:ilvl="6" w:tplc="0409000F" w:tentative="1">
      <w:start w:val="1"/>
      <w:numFmt w:val="decimal"/>
      <w:lvlText w:val="%7."/>
      <w:lvlJc w:val="left"/>
      <w:pPr>
        <w:ind w:left="5037" w:hanging="360"/>
      </w:pPr>
    </w:lvl>
    <w:lvl w:ilvl="7" w:tplc="04090019" w:tentative="1">
      <w:start w:val="1"/>
      <w:numFmt w:val="lowerLetter"/>
      <w:lvlText w:val="%8."/>
      <w:lvlJc w:val="left"/>
      <w:pPr>
        <w:ind w:left="5757" w:hanging="360"/>
      </w:pPr>
    </w:lvl>
    <w:lvl w:ilvl="8" w:tplc="0409001B" w:tentative="1">
      <w:start w:val="1"/>
      <w:numFmt w:val="lowerRoman"/>
      <w:lvlText w:val="%9."/>
      <w:lvlJc w:val="right"/>
      <w:pPr>
        <w:ind w:left="6477" w:hanging="180"/>
      </w:pPr>
    </w:lvl>
  </w:abstractNum>
  <w:abstractNum w:abstractNumId="18">
    <w:nsid w:val="21D0505F"/>
    <w:multiLevelType w:val="hybridMultilevel"/>
    <w:tmpl w:val="7C5E8BBC"/>
    <w:lvl w:ilvl="0" w:tplc="F9D4F700">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nsid w:val="225C5ECD"/>
    <w:multiLevelType w:val="hybridMultilevel"/>
    <w:tmpl w:val="6CC0884E"/>
    <w:lvl w:ilvl="0" w:tplc="3809000F">
      <w:start w:val="1"/>
      <w:numFmt w:val="decimal"/>
      <w:lvlText w:val="%1."/>
      <w:lvlJc w:val="left"/>
      <w:pPr>
        <w:ind w:left="720" w:hanging="360"/>
      </w:pPr>
    </w:lvl>
    <w:lvl w:ilvl="1" w:tplc="04090019">
      <w:start w:val="1"/>
      <w:numFmt w:val="lowerLetter"/>
      <w:lvlText w:val="%2."/>
      <w:lvlJc w:val="left"/>
      <w:pPr>
        <w:ind w:left="1440" w:hanging="360"/>
      </w:pPr>
    </w:lvl>
    <w:lvl w:ilvl="2" w:tplc="B15C9660">
      <w:start w:val="1"/>
      <w:numFmt w:val="upp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3D67629"/>
    <w:multiLevelType w:val="hybridMultilevel"/>
    <w:tmpl w:val="8A80CFD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41445A6"/>
    <w:multiLevelType w:val="hybridMultilevel"/>
    <w:tmpl w:val="74AED0F4"/>
    <w:lvl w:ilvl="0" w:tplc="38090019">
      <w:start w:val="1"/>
      <w:numFmt w:val="lowerLetter"/>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22">
    <w:nsid w:val="25637A90"/>
    <w:multiLevelType w:val="hybridMultilevel"/>
    <w:tmpl w:val="607ABC56"/>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3">
    <w:nsid w:val="25D352F7"/>
    <w:multiLevelType w:val="hybridMultilevel"/>
    <w:tmpl w:val="3868645E"/>
    <w:lvl w:ilvl="0" w:tplc="D2DE2366">
      <w:start w:val="1"/>
      <w:numFmt w:val="upperLetter"/>
      <w:lvlText w:val="%1."/>
      <w:lvlJc w:val="left"/>
      <w:pPr>
        <w:ind w:left="988" w:hanging="360"/>
      </w:pPr>
      <w:rPr>
        <w:rFonts w:ascii="Times New Roman" w:eastAsia="Times New Roman" w:hAnsi="Times New Roman" w:cs="Times New Roman" w:hint="default"/>
        <w:b/>
        <w:bCs/>
        <w:spacing w:val="-2"/>
        <w:w w:val="100"/>
        <w:sz w:val="22"/>
        <w:szCs w:val="22"/>
        <w:lang w:eastAsia="en-US" w:bidi="ar-SA"/>
      </w:rPr>
    </w:lvl>
    <w:lvl w:ilvl="1" w:tplc="83A27894">
      <w:start w:val="1"/>
      <w:numFmt w:val="lowerLetter"/>
      <w:lvlText w:val="%2."/>
      <w:lvlJc w:val="left"/>
      <w:pPr>
        <w:ind w:left="1449" w:hanging="332"/>
      </w:pPr>
      <w:rPr>
        <w:rFonts w:ascii="Arial MT" w:eastAsia="Arial MT" w:hAnsi="Arial MT" w:cs="Arial MT" w:hint="default"/>
        <w:spacing w:val="0"/>
        <w:w w:val="100"/>
        <w:sz w:val="22"/>
        <w:szCs w:val="22"/>
        <w:lang w:eastAsia="en-US" w:bidi="ar-SA"/>
      </w:rPr>
    </w:lvl>
    <w:lvl w:ilvl="2" w:tplc="2E049BCE">
      <w:numFmt w:val="bullet"/>
      <w:lvlText w:val="•"/>
      <w:lvlJc w:val="left"/>
      <w:pPr>
        <w:ind w:left="2368" w:hanging="332"/>
      </w:pPr>
      <w:rPr>
        <w:lang w:eastAsia="en-US" w:bidi="ar-SA"/>
      </w:rPr>
    </w:lvl>
    <w:lvl w:ilvl="3" w:tplc="99829E66">
      <w:numFmt w:val="bullet"/>
      <w:lvlText w:val="•"/>
      <w:lvlJc w:val="left"/>
      <w:pPr>
        <w:ind w:left="3297" w:hanging="332"/>
      </w:pPr>
      <w:rPr>
        <w:lang w:eastAsia="en-US" w:bidi="ar-SA"/>
      </w:rPr>
    </w:lvl>
    <w:lvl w:ilvl="4" w:tplc="3078E69C">
      <w:numFmt w:val="bullet"/>
      <w:lvlText w:val="•"/>
      <w:lvlJc w:val="left"/>
      <w:pPr>
        <w:ind w:left="4226" w:hanging="332"/>
      </w:pPr>
      <w:rPr>
        <w:lang w:eastAsia="en-US" w:bidi="ar-SA"/>
      </w:rPr>
    </w:lvl>
    <w:lvl w:ilvl="5" w:tplc="A88A60C2">
      <w:numFmt w:val="bullet"/>
      <w:lvlText w:val="•"/>
      <w:lvlJc w:val="left"/>
      <w:pPr>
        <w:ind w:left="5155" w:hanging="332"/>
      </w:pPr>
      <w:rPr>
        <w:lang w:eastAsia="en-US" w:bidi="ar-SA"/>
      </w:rPr>
    </w:lvl>
    <w:lvl w:ilvl="6" w:tplc="90827898">
      <w:numFmt w:val="bullet"/>
      <w:lvlText w:val="•"/>
      <w:lvlJc w:val="left"/>
      <w:pPr>
        <w:ind w:left="6084" w:hanging="332"/>
      </w:pPr>
      <w:rPr>
        <w:lang w:eastAsia="en-US" w:bidi="ar-SA"/>
      </w:rPr>
    </w:lvl>
    <w:lvl w:ilvl="7" w:tplc="ECB4799C">
      <w:numFmt w:val="bullet"/>
      <w:lvlText w:val="•"/>
      <w:lvlJc w:val="left"/>
      <w:pPr>
        <w:ind w:left="7013" w:hanging="332"/>
      </w:pPr>
      <w:rPr>
        <w:lang w:eastAsia="en-US" w:bidi="ar-SA"/>
      </w:rPr>
    </w:lvl>
    <w:lvl w:ilvl="8" w:tplc="DB0857DA">
      <w:numFmt w:val="bullet"/>
      <w:lvlText w:val="•"/>
      <w:lvlJc w:val="left"/>
      <w:pPr>
        <w:ind w:left="7942" w:hanging="332"/>
      </w:pPr>
      <w:rPr>
        <w:lang w:eastAsia="en-US" w:bidi="ar-SA"/>
      </w:rPr>
    </w:lvl>
  </w:abstractNum>
  <w:abstractNum w:abstractNumId="24">
    <w:nsid w:val="262046A8"/>
    <w:multiLevelType w:val="hybridMultilevel"/>
    <w:tmpl w:val="AD9A61B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nsid w:val="27187258"/>
    <w:multiLevelType w:val="hybridMultilevel"/>
    <w:tmpl w:val="57305E1E"/>
    <w:lvl w:ilvl="0" w:tplc="FC48E254">
      <w:start w:val="1"/>
      <w:numFmt w:val="upperLetter"/>
      <w:pStyle w:val="Heading2"/>
      <w:lvlText w:val="%1."/>
      <w:lvlJc w:val="left"/>
      <w:pPr>
        <w:ind w:left="720" w:hanging="360"/>
      </w:pPr>
      <w:rPr>
        <w:rFonts w:ascii="Bookman Old Style" w:hAnsi="Bookman Old Style" w:hint="default"/>
        <w:b/>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29247BD6"/>
    <w:multiLevelType w:val="hybridMultilevel"/>
    <w:tmpl w:val="28940016"/>
    <w:lvl w:ilvl="0" w:tplc="55447B34">
      <w:start w:val="1"/>
      <w:numFmt w:val="decimal"/>
      <w:lvlText w:val="%1."/>
      <w:lvlJc w:val="left"/>
      <w:pPr>
        <w:ind w:left="720" w:hanging="360"/>
      </w:pPr>
      <w:rPr>
        <w:rFonts w:ascii="Bookman Old Style" w:hAnsi="Bookman Old Style" w:hint="default"/>
      </w:rPr>
    </w:lvl>
    <w:lvl w:ilvl="1" w:tplc="04090019">
      <w:start w:val="1"/>
      <w:numFmt w:val="lowerLetter"/>
      <w:lvlText w:val="%2."/>
      <w:lvlJc w:val="left"/>
      <w:pPr>
        <w:ind w:left="1440" w:hanging="360"/>
      </w:pPr>
    </w:lvl>
    <w:lvl w:ilvl="2" w:tplc="377610FA">
      <w:start w:val="1"/>
      <w:numFmt w:val="decimal"/>
      <w:lvlText w:val="%3)"/>
      <w:lvlJc w:val="left"/>
      <w:pPr>
        <w:ind w:left="2340" w:hanging="360"/>
      </w:pPr>
      <w:rPr>
        <w:rFonts w:hint="default"/>
      </w:rPr>
    </w:lvl>
    <w:lvl w:ilvl="3" w:tplc="5636DF26">
      <w:start w:val="1"/>
      <w:numFmt w:val="lowerLetter"/>
      <w:lvlText w:val="%4)"/>
      <w:lvlJc w:val="left"/>
      <w:pPr>
        <w:ind w:left="2880" w:hanging="360"/>
      </w:pPr>
      <w:rPr>
        <w:rFonts w:hint="default"/>
      </w:rPr>
    </w:lvl>
    <w:lvl w:ilvl="4" w:tplc="943AFA98">
      <w:start w:val="1"/>
      <w:numFmt w:val="decimal"/>
      <w:lvlText w:val="(%5)"/>
      <w:lvlJc w:val="left"/>
      <w:pPr>
        <w:ind w:left="3600" w:hanging="360"/>
      </w:pPr>
      <w:rPr>
        <w:rFonts w:hint="default"/>
      </w:rPr>
    </w:lvl>
    <w:lvl w:ilvl="5" w:tplc="AF10A016">
      <w:start w:val="1"/>
      <w:numFmt w:val="upperLetter"/>
      <w:lvlText w:val="%6."/>
      <w:lvlJc w:val="left"/>
      <w:pPr>
        <w:ind w:left="4500" w:hanging="360"/>
      </w:pPr>
      <w:rPr>
        <w:rFonts w:hint="default"/>
      </w:r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2D92718A"/>
    <w:multiLevelType w:val="hybridMultilevel"/>
    <w:tmpl w:val="1664515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32FB7B04"/>
    <w:multiLevelType w:val="hybridMultilevel"/>
    <w:tmpl w:val="22600300"/>
    <w:lvl w:ilvl="0" w:tplc="B8AC11B2">
      <w:start w:val="1"/>
      <w:numFmt w:val="upperLetter"/>
      <w:lvlText w:val="%1."/>
      <w:lvlJc w:val="left"/>
      <w:pPr>
        <w:ind w:left="4500" w:hanging="360"/>
      </w:pPr>
      <w:rPr>
        <w:rFonts w:hint="default"/>
      </w:rPr>
    </w:lvl>
    <w:lvl w:ilvl="1" w:tplc="04090019" w:tentative="1">
      <w:start w:val="1"/>
      <w:numFmt w:val="lowerLetter"/>
      <w:lvlText w:val="%2."/>
      <w:lvlJc w:val="left"/>
      <w:pPr>
        <w:ind w:left="5220" w:hanging="360"/>
      </w:pPr>
    </w:lvl>
    <w:lvl w:ilvl="2" w:tplc="0409001B" w:tentative="1">
      <w:start w:val="1"/>
      <w:numFmt w:val="lowerRoman"/>
      <w:lvlText w:val="%3."/>
      <w:lvlJc w:val="right"/>
      <w:pPr>
        <w:ind w:left="5940" w:hanging="180"/>
      </w:pPr>
    </w:lvl>
    <w:lvl w:ilvl="3" w:tplc="0409000F" w:tentative="1">
      <w:start w:val="1"/>
      <w:numFmt w:val="decimal"/>
      <w:lvlText w:val="%4."/>
      <w:lvlJc w:val="left"/>
      <w:pPr>
        <w:ind w:left="6660" w:hanging="360"/>
      </w:pPr>
    </w:lvl>
    <w:lvl w:ilvl="4" w:tplc="04090019" w:tentative="1">
      <w:start w:val="1"/>
      <w:numFmt w:val="lowerLetter"/>
      <w:lvlText w:val="%5."/>
      <w:lvlJc w:val="left"/>
      <w:pPr>
        <w:ind w:left="7380" w:hanging="360"/>
      </w:pPr>
    </w:lvl>
    <w:lvl w:ilvl="5" w:tplc="0409001B" w:tentative="1">
      <w:start w:val="1"/>
      <w:numFmt w:val="lowerRoman"/>
      <w:lvlText w:val="%6."/>
      <w:lvlJc w:val="right"/>
      <w:pPr>
        <w:ind w:left="8100" w:hanging="180"/>
      </w:pPr>
    </w:lvl>
    <w:lvl w:ilvl="6" w:tplc="0409000F" w:tentative="1">
      <w:start w:val="1"/>
      <w:numFmt w:val="decimal"/>
      <w:lvlText w:val="%7."/>
      <w:lvlJc w:val="left"/>
      <w:pPr>
        <w:ind w:left="8820" w:hanging="360"/>
      </w:pPr>
    </w:lvl>
    <w:lvl w:ilvl="7" w:tplc="04090019" w:tentative="1">
      <w:start w:val="1"/>
      <w:numFmt w:val="lowerLetter"/>
      <w:lvlText w:val="%8."/>
      <w:lvlJc w:val="left"/>
      <w:pPr>
        <w:ind w:left="9540" w:hanging="360"/>
      </w:pPr>
    </w:lvl>
    <w:lvl w:ilvl="8" w:tplc="0409001B" w:tentative="1">
      <w:start w:val="1"/>
      <w:numFmt w:val="lowerRoman"/>
      <w:lvlText w:val="%9."/>
      <w:lvlJc w:val="right"/>
      <w:pPr>
        <w:ind w:left="10260" w:hanging="180"/>
      </w:pPr>
    </w:lvl>
  </w:abstractNum>
  <w:abstractNum w:abstractNumId="29">
    <w:nsid w:val="344D2D80"/>
    <w:multiLevelType w:val="hybridMultilevel"/>
    <w:tmpl w:val="966AC4FA"/>
    <w:lvl w:ilvl="0" w:tplc="14C2DB0A">
      <w:start w:val="1"/>
      <w:numFmt w:val="lowerLetter"/>
      <w:lvlText w:val="%1."/>
      <w:lvlJc w:val="left"/>
      <w:pPr>
        <w:ind w:left="1512" w:hanging="360"/>
      </w:pPr>
      <w:rPr>
        <w:rFonts w:hint="default"/>
      </w:rPr>
    </w:lvl>
    <w:lvl w:ilvl="1" w:tplc="04090019" w:tentative="1">
      <w:start w:val="1"/>
      <w:numFmt w:val="lowerLetter"/>
      <w:lvlText w:val="%2."/>
      <w:lvlJc w:val="left"/>
      <w:pPr>
        <w:ind w:left="2232" w:hanging="360"/>
      </w:pPr>
    </w:lvl>
    <w:lvl w:ilvl="2" w:tplc="0409001B" w:tentative="1">
      <w:start w:val="1"/>
      <w:numFmt w:val="lowerRoman"/>
      <w:lvlText w:val="%3."/>
      <w:lvlJc w:val="right"/>
      <w:pPr>
        <w:ind w:left="2952" w:hanging="180"/>
      </w:pPr>
    </w:lvl>
    <w:lvl w:ilvl="3" w:tplc="0409000F" w:tentative="1">
      <w:start w:val="1"/>
      <w:numFmt w:val="decimal"/>
      <w:lvlText w:val="%4."/>
      <w:lvlJc w:val="left"/>
      <w:pPr>
        <w:ind w:left="3672" w:hanging="360"/>
      </w:pPr>
    </w:lvl>
    <w:lvl w:ilvl="4" w:tplc="04090019" w:tentative="1">
      <w:start w:val="1"/>
      <w:numFmt w:val="lowerLetter"/>
      <w:lvlText w:val="%5."/>
      <w:lvlJc w:val="left"/>
      <w:pPr>
        <w:ind w:left="4392" w:hanging="360"/>
      </w:pPr>
    </w:lvl>
    <w:lvl w:ilvl="5" w:tplc="0409001B" w:tentative="1">
      <w:start w:val="1"/>
      <w:numFmt w:val="lowerRoman"/>
      <w:lvlText w:val="%6."/>
      <w:lvlJc w:val="right"/>
      <w:pPr>
        <w:ind w:left="5112" w:hanging="180"/>
      </w:pPr>
    </w:lvl>
    <w:lvl w:ilvl="6" w:tplc="0409000F" w:tentative="1">
      <w:start w:val="1"/>
      <w:numFmt w:val="decimal"/>
      <w:lvlText w:val="%7."/>
      <w:lvlJc w:val="left"/>
      <w:pPr>
        <w:ind w:left="5832" w:hanging="360"/>
      </w:pPr>
    </w:lvl>
    <w:lvl w:ilvl="7" w:tplc="04090019" w:tentative="1">
      <w:start w:val="1"/>
      <w:numFmt w:val="lowerLetter"/>
      <w:lvlText w:val="%8."/>
      <w:lvlJc w:val="left"/>
      <w:pPr>
        <w:ind w:left="6552" w:hanging="360"/>
      </w:pPr>
    </w:lvl>
    <w:lvl w:ilvl="8" w:tplc="0409001B" w:tentative="1">
      <w:start w:val="1"/>
      <w:numFmt w:val="lowerRoman"/>
      <w:lvlText w:val="%9."/>
      <w:lvlJc w:val="right"/>
      <w:pPr>
        <w:ind w:left="7272" w:hanging="180"/>
      </w:pPr>
    </w:lvl>
  </w:abstractNum>
  <w:abstractNum w:abstractNumId="30">
    <w:nsid w:val="34C77EDF"/>
    <w:multiLevelType w:val="hybridMultilevel"/>
    <w:tmpl w:val="0BC4C84E"/>
    <w:lvl w:ilvl="0" w:tplc="1CB46F8E">
      <w:start w:val="1"/>
      <w:numFmt w:val="decimal"/>
      <w:lvlText w:val="%1."/>
      <w:lvlJc w:val="left"/>
      <w:pPr>
        <w:ind w:left="717" w:hanging="360"/>
      </w:pPr>
      <w:rPr>
        <w:rFonts w:hint="default"/>
      </w:rPr>
    </w:lvl>
    <w:lvl w:ilvl="1" w:tplc="04090019" w:tentative="1">
      <w:start w:val="1"/>
      <w:numFmt w:val="lowerLetter"/>
      <w:lvlText w:val="%2."/>
      <w:lvlJc w:val="left"/>
      <w:pPr>
        <w:ind w:left="1437" w:hanging="360"/>
      </w:pPr>
    </w:lvl>
    <w:lvl w:ilvl="2" w:tplc="0409001B" w:tentative="1">
      <w:start w:val="1"/>
      <w:numFmt w:val="lowerRoman"/>
      <w:lvlText w:val="%3."/>
      <w:lvlJc w:val="right"/>
      <w:pPr>
        <w:ind w:left="2157" w:hanging="180"/>
      </w:pPr>
    </w:lvl>
    <w:lvl w:ilvl="3" w:tplc="0409000F" w:tentative="1">
      <w:start w:val="1"/>
      <w:numFmt w:val="decimal"/>
      <w:lvlText w:val="%4."/>
      <w:lvlJc w:val="left"/>
      <w:pPr>
        <w:ind w:left="2877" w:hanging="360"/>
      </w:pPr>
    </w:lvl>
    <w:lvl w:ilvl="4" w:tplc="04090019" w:tentative="1">
      <w:start w:val="1"/>
      <w:numFmt w:val="lowerLetter"/>
      <w:lvlText w:val="%5."/>
      <w:lvlJc w:val="left"/>
      <w:pPr>
        <w:ind w:left="3597" w:hanging="360"/>
      </w:pPr>
    </w:lvl>
    <w:lvl w:ilvl="5" w:tplc="0409001B" w:tentative="1">
      <w:start w:val="1"/>
      <w:numFmt w:val="lowerRoman"/>
      <w:lvlText w:val="%6."/>
      <w:lvlJc w:val="right"/>
      <w:pPr>
        <w:ind w:left="4317" w:hanging="180"/>
      </w:pPr>
    </w:lvl>
    <w:lvl w:ilvl="6" w:tplc="0409000F" w:tentative="1">
      <w:start w:val="1"/>
      <w:numFmt w:val="decimal"/>
      <w:lvlText w:val="%7."/>
      <w:lvlJc w:val="left"/>
      <w:pPr>
        <w:ind w:left="5037" w:hanging="360"/>
      </w:pPr>
    </w:lvl>
    <w:lvl w:ilvl="7" w:tplc="04090019" w:tentative="1">
      <w:start w:val="1"/>
      <w:numFmt w:val="lowerLetter"/>
      <w:lvlText w:val="%8."/>
      <w:lvlJc w:val="left"/>
      <w:pPr>
        <w:ind w:left="5757" w:hanging="360"/>
      </w:pPr>
    </w:lvl>
    <w:lvl w:ilvl="8" w:tplc="0409001B" w:tentative="1">
      <w:start w:val="1"/>
      <w:numFmt w:val="lowerRoman"/>
      <w:lvlText w:val="%9."/>
      <w:lvlJc w:val="right"/>
      <w:pPr>
        <w:ind w:left="6477" w:hanging="180"/>
      </w:pPr>
    </w:lvl>
  </w:abstractNum>
  <w:abstractNum w:abstractNumId="31">
    <w:nsid w:val="3A35557C"/>
    <w:multiLevelType w:val="hybridMultilevel"/>
    <w:tmpl w:val="9AF8882E"/>
    <w:lvl w:ilvl="0" w:tplc="FFFFFFFF">
      <w:start w:val="1"/>
      <w:numFmt w:val="bullet"/>
      <w:pStyle w:val="ParagraphX"/>
      <w:lvlText w:val=""/>
      <w:lvlJc w:val="left"/>
      <w:pPr>
        <w:tabs>
          <w:tab w:val="num" w:pos="1008"/>
        </w:tabs>
        <w:ind w:left="1008" w:hanging="360"/>
      </w:pPr>
      <w:rPr>
        <w:rFonts w:ascii="Symbol" w:hAnsi="Symbol" w:hint="default"/>
      </w:rPr>
    </w:lvl>
    <w:lvl w:ilvl="1" w:tplc="FFFFFFFF" w:tentative="1">
      <w:start w:val="1"/>
      <w:numFmt w:val="bullet"/>
      <w:lvlText w:val="o"/>
      <w:lvlJc w:val="left"/>
      <w:pPr>
        <w:tabs>
          <w:tab w:val="num" w:pos="1728"/>
        </w:tabs>
        <w:ind w:left="1728" w:hanging="360"/>
      </w:pPr>
      <w:rPr>
        <w:rFonts w:ascii="Courier New" w:hAnsi="Courier New" w:hint="default"/>
      </w:rPr>
    </w:lvl>
    <w:lvl w:ilvl="2" w:tplc="FFFFFFFF" w:tentative="1">
      <w:start w:val="1"/>
      <w:numFmt w:val="bullet"/>
      <w:lvlText w:val=""/>
      <w:lvlJc w:val="left"/>
      <w:pPr>
        <w:tabs>
          <w:tab w:val="num" w:pos="2448"/>
        </w:tabs>
        <w:ind w:left="2448" w:hanging="360"/>
      </w:pPr>
      <w:rPr>
        <w:rFonts w:ascii="Wingdings" w:hAnsi="Wingdings" w:hint="default"/>
      </w:rPr>
    </w:lvl>
    <w:lvl w:ilvl="3" w:tplc="FFFFFFFF" w:tentative="1">
      <w:start w:val="1"/>
      <w:numFmt w:val="bullet"/>
      <w:lvlText w:val=""/>
      <w:lvlJc w:val="left"/>
      <w:pPr>
        <w:tabs>
          <w:tab w:val="num" w:pos="3168"/>
        </w:tabs>
        <w:ind w:left="3168" w:hanging="360"/>
      </w:pPr>
      <w:rPr>
        <w:rFonts w:ascii="Symbol" w:hAnsi="Symbol" w:hint="default"/>
      </w:rPr>
    </w:lvl>
    <w:lvl w:ilvl="4" w:tplc="FFFFFFFF" w:tentative="1">
      <w:start w:val="1"/>
      <w:numFmt w:val="bullet"/>
      <w:lvlText w:val="o"/>
      <w:lvlJc w:val="left"/>
      <w:pPr>
        <w:tabs>
          <w:tab w:val="num" w:pos="3888"/>
        </w:tabs>
        <w:ind w:left="3888" w:hanging="360"/>
      </w:pPr>
      <w:rPr>
        <w:rFonts w:ascii="Courier New" w:hAnsi="Courier New" w:hint="default"/>
      </w:rPr>
    </w:lvl>
    <w:lvl w:ilvl="5" w:tplc="FFFFFFFF" w:tentative="1">
      <w:start w:val="1"/>
      <w:numFmt w:val="bullet"/>
      <w:lvlText w:val=""/>
      <w:lvlJc w:val="left"/>
      <w:pPr>
        <w:tabs>
          <w:tab w:val="num" w:pos="4608"/>
        </w:tabs>
        <w:ind w:left="4608" w:hanging="360"/>
      </w:pPr>
      <w:rPr>
        <w:rFonts w:ascii="Wingdings" w:hAnsi="Wingdings" w:hint="default"/>
      </w:rPr>
    </w:lvl>
    <w:lvl w:ilvl="6" w:tplc="FFFFFFFF" w:tentative="1">
      <w:start w:val="1"/>
      <w:numFmt w:val="bullet"/>
      <w:lvlText w:val=""/>
      <w:lvlJc w:val="left"/>
      <w:pPr>
        <w:tabs>
          <w:tab w:val="num" w:pos="5328"/>
        </w:tabs>
        <w:ind w:left="5328" w:hanging="360"/>
      </w:pPr>
      <w:rPr>
        <w:rFonts w:ascii="Symbol" w:hAnsi="Symbol" w:hint="default"/>
      </w:rPr>
    </w:lvl>
    <w:lvl w:ilvl="7" w:tplc="FFFFFFFF" w:tentative="1">
      <w:start w:val="1"/>
      <w:numFmt w:val="bullet"/>
      <w:lvlText w:val="o"/>
      <w:lvlJc w:val="left"/>
      <w:pPr>
        <w:tabs>
          <w:tab w:val="num" w:pos="6048"/>
        </w:tabs>
        <w:ind w:left="6048" w:hanging="360"/>
      </w:pPr>
      <w:rPr>
        <w:rFonts w:ascii="Courier New" w:hAnsi="Courier New" w:hint="default"/>
      </w:rPr>
    </w:lvl>
    <w:lvl w:ilvl="8" w:tplc="FFFFFFFF" w:tentative="1">
      <w:start w:val="1"/>
      <w:numFmt w:val="bullet"/>
      <w:lvlText w:val=""/>
      <w:lvlJc w:val="left"/>
      <w:pPr>
        <w:tabs>
          <w:tab w:val="num" w:pos="6768"/>
        </w:tabs>
        <w:ind w:left="6768" w:hanging="360"/>
      </w:pPr>
      <w:rPr>
        <w:rFonts w:ascii="Wingdings" w:hAnsi="Wingdings" w:hint="default"/>
      </w:rPr>
    </w:lvl>
  </w:abstractNum>
  <w:abstractNum w:abstractNumId="32">
    <w:nsid w:val="3B0D1776"/>
    <w:multiLevelType w:val="hybridMultilevel"/>
    <w:tmpl w:val="9D86C554"/>
    <w:lvl w:ilvl="0" w:tplc="BEEE2554">
      <w:start w:val="4"/>
      <w:numFmt w:val="decimal"/>
      <w:lvlText w:val="%1."/>
      <w:lvlJc w:val="left"/>
      <w:pPr>
        <w:ind w:left="720" w:hanging="360"/>
      </w:pPr>
      <w:rPr>
        <w:rFonts w:ascii="Bookman Old Style" w:hAnsi="Bookman Old Style"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40E12885"/>
    <w:multiLevelType w:val="hybridMultilevel"/>
    <w:tmpl w:val="9754048E"/>
    <w:lvl w:ilvl="0" w:tplc="38090015">
      <w:start w:val="1"/>
      <w:numFmt w:val="upp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4">
    <w:nsid w:val="41B33C17"/>
    <w:multiLevelType w:val="hybridMultilevel"/>
    <w:tmpl w:val="E4EE0738"/>
    <w:lvl w:ilvl="0" w:tplc="A2785338">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5">
    <w:nsid w:val="42C12EBE"/>
    <w:multiLevelType w:val="hybridMultilevel"/>
    <w:tmpl w:val="EEC496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42D363AD"/>
    <w:multiLevelType w:val="hybridMultilevel"/>
    <w:tmpl w:val="4B3EE998"/>
    <w:lvl w:ilvl="0" w:tplc="1F26351A">
      <w:start w:val="1"/>
      <w:numFmt w:val="decimal"/>
      <w:lvlText w:val="%1"/>
      <w:lvlJc w:val="left"/>
      <w:pPr>
        <w:ind w:left="551" w:hanging="284"/>
      </w:pPr>
      <w:rPr>
        <w:w w:val="99"/>
        <w:lang w:eastAsia="en-US" w:bidi="ar-SA"/>
      </w:rPr>
    </w:lvl>
    <w:lvl w:ilvl="1" w:tplc="A3EE9102">
      <w:start w:val="1"/>
      <w:numFmt w:val="lowerLetter"/>
      <w:lvlText w:val="%2."/>
      <w:lvlJc w:val="left"/>
      <w:pPr>
        <w:ind w:left="1401" w:hanging="284"/>
      </w:pPr>
      <w:rPr>
        <w:i/>
        <w:iCs/>
        <w:w w:val="100"/>
        <w:lang w:eastAsia="en-US" w:bidi="ar-SA"/>
      </w:rPr>
    </w:lvl>
    <w:lvl w:ilvl="2" w:tplc="833042D8">
      <w:numFmt w:val="bullet"/>
      <w:lvlText w:val="•"/>
      <w:lvlJc w:val="left"/>
      <w:pPr>
        <w:ind w:left="1680" w:hanging="284"/>
      </w:pPr>
      <w:rPr>
        <w:lang w:eastAsia="en-US" w:bidi="ar-SA"/>
      </w:rPr>
    </w:lvl>
    <w:lvl w:ilvl="3" w:tplc="E182FDC8">
      <w:numFmt w:val="bullet"/>
      <w:lvlText w:val="•"/>
      <w:lvlJc w:val="left"/>
      <w:pPr>
        <w:ind w:left="2695" w:hanging="284"/>
      </w:pPr>
      <w:rPr>
        <w:lang w:eastAsia="en-US" w:bidi="ar-SA"/>
      </w:rPr>
    </w:lvl>
    <w:lvl w:ilvl="4" w:tplc="7EE6B252">
      <w:numFmt w:val="bullet"/>
      <w:lvlText w:val="•"/>
      <w:lvlJc w:val="left"/>
      <w:pPr>
        <w:ind w:left="3710" w:hanging="284"/>
      </w:pPr>
      <w:rPr>
        <w:lang w:eastAsia="en-US" w:bidi="ar-SA"/>
      </w:rPr>
    </w:lvl>
    <w:lvl w:ilvl="5" w:tplc="92789F90">
      <w:numFmt w:val="bullet"/>
      <w:lvlText w:val="•"/>
      <w:lvlJc w:val="left"/>
      <w:pPr>
        <w:ind w:left="4725" w:hanging="284"/>
      </w:pPr>
      <w:rPr>
        <w:lang w:eastAsia="en-US" w:bidi="ar-SA"/>
      </w:rPr>
    </w:lvl>
    <w:lvl w:ilvl="6" w:tplc="DF568594">
      <w:numFmt w:val="bullet"/>
      <w:lvlText w:val="•"/>
      <w:lvlJc w:val="left"/>
      <w:pPr>
        <w:ind w:left="5740" w:hanging="284"/>
      </w:pPr>
      <w:rPr>
        <w:lang w:eastAsia="en-US" w:bidi="ar-SA"/>
      </w:rPr>
    </w:lvl>
    <w:lvl w:ilvl="7" w:tplc="080037E2">
      <w:numFmt w:val="bullet"/>
      <w:lvlText w:val="•"/>
      <w:lvlJc w:val="left"/>
      <w:pPr>
        <w:ind w:left="6755" w:hanging="284"/>
      </w:pPr>
      <w:rPr>
        <w:lang w:eastAsia="en-US" w:bidi="ar-SA"/>
      </w:rPr>
    </w:lvl>
    <w:lvl w:ilvl="8" w:tplc="595CA3EE">
      <w:numFmt w:val="bullet"/>
      <w:lvlText w:val="•"/>
      <w:lvlJc w:val="left"/>
      <w:pPr>
        <w:ind w:left="7770" w:hanging="284"/>
      </w:pPr>
      <w:rPr>
        <w:lang w:eastAsia="en-US" w:bidi="ar-SA"/>
      </w:rPr>
    </w:lvl>
  </w:abstractNum>
  <w:abstractNum w:abstractNumId="37">
    <w:nsid w:val="43C93F54"/>
    <w:multiLevelType w:val="hybridMultilevel"/>
    <w:tmpl w:val="F7842E52"/>
    <w:lvl w:ilvl="0" w:tplc="AF666FB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nsid w:val="44A95C22"/>
    <w:multiLevelType w:val="hybridMultilevel"/>
    <w:tmpl w:val="03BE09E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9">
    <w:nsid w:val="45144858"/>
    <w:multiLevelType w:val="hybridMultilevel"/>
    <w:tmpl w:val="1C5A2ABA"/>
    <w:lvl w:ilvl="0" w:tplc="3809000F">
      <w:start w:val="1"/>
      <w:numFmt w:val="decimal"/>
      <w:lvlText w:val="%1."/>
      <w:lvlJc w:val="left"/>
      <w:pPr>
        <w:ind w:left="1170" w:hanging="360"/>
      </w:pPr>
    </w:lvl>
    <w:lvl w:ilvl="1" w:tplc="3DD8FF94">
      <w:start w:val="1"/>
      <w:numFmt w:val="lowerLetter"/>
      <w:lvlText w:val="%2."/>
      <w:lvlJc w:val="left"/>
      <w:pPr>
        <w:ind w:left="1890" w:hanging="360"/>
      </w:pPr>
      <w:rPr>
        <w:rFonts w:hint="default"/>
      </w:r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40">
    <w:nsid w:val="469F14B8"/>
    <w:multiLevelType w:val="hybridMultilevel"/>
    <w:tmpl w:val="DF1CE902"/>
    <w:lvl w:ilvl="0" w:tplc="2CB475E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nsid w:val="478A389E"/>
    <w:multiLevelType w:val="hybridMultilevel"/>
    <w:tmpl w:val="72AE1D88"/>
    <w:lvl w:ilvl="0" w:tplc="38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48465AEC"/>
    <w:multiLevelType w:val="hybridMultilevel"/>
    <w:tmpl w:val="AE10270E"/>
    <w:lvl w:ilvl="0" w:tplc="04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nsid w:val="4964578C"/>
    <w:multiLevelType w:val="hybridMultilevel"/>
    <w:tmpl w:val="F1BC40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49CF3CCF"/>
    <w:multiLevelType w:val="hybridMultilevel"/>
    <w:tmpl w:val="76E6D9FA"/>
    <w:lvl w:ilvl="0" w:tplc="21900470">
      <w:start w:val="1"/>
      <w:numFmt w:val="decimal"/>
      <w:lvlText w:val="%1."/>
      <w:lvlJc w:val="left"/>
      <w:pPr>
        <w:ind w:left="717" w:hanging="360"/>
      </w:pPr>
      <w:rPr>
        <w:rFonts w:hint="default"/>
      </w:rPr>
    </w:lvl>
    <w:lvl w:ilvl="1" w:tplc="04210019" w:tentative="1">
      <w:start w:val="1"/>
      <w:numFmt w:val="lowerLetter"/>
      <w:lvlText w:val="%2."/>
      <w:lvlJc w:val="left"/>
      <w:pPr>
        <w:ind w:left="1437" w:hanging="360"/>
      </w:pPr>
    </w:lvl>
    <w:lvl w:ilvl="2" w:tplc="0421001B" w:tentative="1">
      <w:start w:val="1"/>
      <w:numFmt w:val="lowerRoman"/>
      <w:lvlText w:val="%3."/>
      <w:lvlJc w:val="right"/>
      <w:pPr>
        <w:ind w:left="2157" w:hanging="180"/>
      </w:pPr>
    </w:lvl>
    <w:lvl w:ilvl="3" w:tplc="0421000F" w:tentative="1">
      <w:start w:val="1"/>
      <w:numFmt w:val="decimal"/>
      <w:lvlText w:val="%4."/>
      <w:lvlJc w:val="left"/>
      <w:pPr>
        <w:ind w:left="2877" w:hanging="360"/>
      </w:pPr>
    </w:lvl>
    <w:lvl w:ilvl="4" w:tplc="04210019" w:tentative="1">
      <w:start w:val="1"/>
      <w:numFmt w:val="lowerLetter"/>
      <w:lvlText w:val="%5."/>
      <w:lvlJc w:val="left"/>
      <w:pPr>
        <w:ind w:left="3597" w:hanging="360"/>
      </w:pPr>
    </w:lvl>
    <w:lvl w:ilvl="5" w:tplc="0421001B" w:tentative="1">
      <w:start w:val="1"/>
      <w:numFmt w:val="lowerRoman"/>
      <w:lvlText w:val="%6."/>
      <w:lvlJc w:val="right"/>
      <w:pPr>
        <w:ind w:left="4317" w:hanging="180"/>
      </w:pPr>
    </w:lvl>
    <w:lvl w:ilvl="6" w:tplc="0421000F" w:tentative="1">
      <w:start w:val="1"/>
      <w:numFmt w:val="decimal"/>
      <w:lvlText w:val="%7."/>
      <w:lvlJc w:val="left"/>
      <w:pPr>
        <w:ind w:left="5037" w:hanging="360"/>
      </w:pPr>
    </w:lvl>
    <w:lvl w:ilvl="7" w:tplc="04210019" w:tentative="1">
      <w:start w:val="1"/>
      <w:numFmt w:val="lowerLetter"/>
      <w:lvlText w:val="%8."/>
      <w:lvlJc w:val="left"/>
      <w:pPr>
        <w:ind w:left="5757" w:hanging="360"/>
      </w:pPr>
    </w:lvl>
    <w:lvl w:ilvl="8" w:tplc="0421001B" w:tentative="1">
      <w:start w:val="1"/>
      <w:numFmt w:val="lowerRoman"/>
      <w:lvlText w:val="%9."/>
      <w:lvlJc w:val="right"/>
      <w:pPr>
        <w:ind w:left="6477" w:hanging="180"/>
      </w:pPr>
    </w:lvl>
  </w:abstractNum>
  <w:abstractNum w:abstractNumId="45">
    <w:nsid w:val="4B757D1C"/>
    <w:multiLevelType w:val="hybridMultilevel"/>
    <w:tmpl w:val="7B669D44"/>
    <w:lvl w:ilvl="0" w:tplc="04090019">
      <w:start w:val="1"/>
      <w:numFmt w:val="lowerLetter"/>
      <w:lvlText w:val="%1."/>
      <w:lvlJc w:val="left"/>
      <w:pPr>
        <w:ind w:left="1080" w:hanging="360"/>
      </w:pPr>
    </w:lvl>
    <w:lvl w:ilvl="1" w:tplc="C7FE0FD8">
      <w:start w:val="1"/>
      <w:numFmt w:val="decimal"/>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nsid w:val="4B913FD9"/>
    <w:multiLevelType w:val="hybridMultilevel"/>
    <w:tmpl w:val="0E38FFD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4C4E11DE"/>
    <w:multiLevelType w:val="hybridMultilevel"/>
    <w:tmpl w:val="6F9E91A0"/>
    <w:lvl w:ilvl="0" w:tplc="F87AF1B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nsid w:val="4CD71B8D"/>
    <w:multiLevelType w:val="hybridMultilevel"/>
    <w:tmpl w:val="91141222"/>
    <w:lvl w:ilvl="0" w:tplc="8B84EE0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9">
    <w:nsid w:val="50062BB2"/>
    <w:multiLevelType w:val="hybridMultilevel"/>
    <w:tmpl w:val="7A36ECF4"/>
    <w:lvl w:ilvl="0" w:tplc="9ECCA8D4">
      <w:start w:val="1"/>
      <w:numFmt w:val="low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50">
    <w:nsid w:val="53534F03"/>
    <w:multiLevelType w:val="hybridMultilevel"/>
    <w:tmpl w:val="5CC8DFCA"/>
    <w:lvl w:ilvl="0" w:tplc="17D6C992">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1">
    <w:nsid w:val="53EF514D"/>
    <w:multiLevelType w:val="hybridMultilevel"/>
    <w:tmpl w:val="4574EC4A"/>
    <w:lvl w:ilvl="0" w:tplc="9ECCA8D4">
      <w:start w:val="1"/>
      <w:numFmt w:val="low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52">
    <w:nsid w:val="54F91691"/>
    <w:multiLevelType w:val="hybridMultilevel"/>
    <w:tmpl w:val="F58698D4"/>
    <w:lvl w:ilvl="0" w:tplc="38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58340B2D"/>
    <w:multiLevelType w:val="hybridMultilevel"/>
    <w:tmpl w:val="E75EC5E4"/>
    <w:lvl w:ilvl="0" w:tplc="3809000F">
      <w:start w:val="1"/>
      <w:numFmt w:val="decimal"/>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54">
    <w:nsid w:val="59BF3E8D"/>
    <w:multiLevelType w:val="hybridMultilevel"/>
    <w:tmpl w:val="700E2F5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5">
    <w:nsid w:val="5B4400C7"/>
    <w:multiLevelType w:val="hybridMultilevel"/>
    <w:tmpl w:val="E27079EC"/>
    <w:lvl w:ilvl="0" w:tplc="E0E8B4C8">
      <w:start w:val="1"/>
      <w:numFmt w:val="decimal"/>
      <w:lvlText w:val="%1."/>
      <w:lvlJc w:val="left"/>
      <w:pPr>
        <w:ind w:left="717" w:hanging="360"/>
      </w:pPr>
      <w:rPr>
        <w:rFonts w:hint="default"/>
      </w:rPr>
    </w:lvl>
    <w:lvl w:ilvl="1" w:tplc="04090019" w:tentative="1">
      <w:start w:val="1"/>
      <w:numFmt w:val="lowerLetter"/>
      <w:lvlText w:val="%2."/>
      <w:lvlJc w:val="left"/>
      <w:pPr>
        <w:ind w:left="1437" w:hanging="360"/>
      </w:pPr>
    </w:lvl>
    <w:lvl w:ilvl="2" w:tplc="0409001B" w:tentative="1">
      <w:start w:val="1"/>
      <w:numFmt w:val="lowerRoman"/>
      <w:lvlText w:val="%3."/>
      <w:lvlJc w:val="right"/>
      <w:pPr>
        <w:ind w:left="2157" w:hanging="180"/>
      </w:pPr>
    </w:lvl>
    <w:lvl w:ilvl="3" w:tplc="0409000F" w:tentative="1">
      <w:start w:val="1"/>
      <w:numFmt w:val="decimal"/>
      <w:lvlText w:val="%4."/>
      <w:lvlJc w:val="left"/>
      <w:pPr>
        <w:ind w:left="2877" w:hanging="360"/>
      </w:pPr>
    </w:lvl>
    <w:lvl w:ilvl="4" w:tplc="04090019" w:tentative="1">
      <w:start w:val="1"/>
      <w:numFmt w:val="lowerLetter"/>
      <w:lvlText w:val="%5."/>
      <w:lvlJc w:val="left"/>
      <w:pPr>
        <w:ind w:left="3597" w:hanging="360"/>
      </w:pPr>
    </w:lvl>
    <w:lvl w:ilvl="5" w:tplc="0409001B" w:tentative="1">
      <w:start w:val="1"/>
      <w:numFmt w:val="lowerRoman"/>
      <w:lvlText w:val="%6."/>
      <w:lvlJc w:val="right"/>
      <w:pPr>
        <w:ind w:left="4317" w:hanging="180"/>
      </w:pPr>
    </w:lvl>
    <w:lvl w:ilvl="6" w:tplc="0409000F" w:tentative="1">
      <w:start w:val="1"/>
      <w:numFmt w:val="decimal"/>
      <w:lvlText w:val="%7."/>
      <w:lvlJc w:val="left"/>
      <w:pPr>
        <w:ind w:left="5037" w:hanging="360"/>
      </w:pPr>
    </w:lvl>
    <w:lvl w:ilvl="7" w:tplc="04090019" w:tentative="1">
      <w:start w:val="1"/>
      <w:numFmt w:val="lowerLetter"/>
      <w:lvlText w:val="%8."/>
      <w:lvlJc w:val="left"/>
      <w:pPr>
        <w:ind w:left="5757" w:hanging="360"/>
      </w:pPr>
    </w:lvl>
    <w:lvl w:ilvl="8" w:tplc="0409001B" w:tentative="1">
      <w:start w:val="1"/>
      <w:numFmt w:val="lowerRoman"/>
      <w:lvlText w:val="%9."/>
      <w:lvlJc w:val="right"/>
      <w:pPr>
        <w:ind w:left="6477" w:hanging="180"/>
      </w:pPr>
    </w:lvl>
  </w:abstractNum>
  <w:abstractNum w:abstractNumId="56">
    <w:nsid w:val="5E47033A"/>
    <w:multiLevelType w:val="hybridMultilevel"/>
    <w:tmpl w:val="04B28F04"/>
    <w:lvl w:ilvl="0" w:tplc="861EC6B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7">
    <w:nsid w:val="5E702AC5"/>
    <w:multiLevelType w:val="hybridMultilevel"/>
    <w:tmpl w:val="F0D6F3C6"/>
    <w:lvl w:ilvl="0" w:tplc="38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5FE634B9"/>
    <w:multiLevelType w:val="hybridMultilevel"/>
    <w:tmpl w:val="0B02AEB0"/>
    <w:lvl w:ilvl="0" w:tplc="B302C99C">
      <w:start w:val="1"/>
      <w:numFmt w:val="decimal"/>
      <w:lvlText w:val="%1."/>
      <w:lvlJc w:val="left"/>
      <w:pPr>
        <w:ind w:left="717" w:hanging="360"/>
      </w:pPr>
      <w:rPr>
        <w:rFonts w:hint="default"/>
      </w:rPr>
    </w:lvl>
    <w:lvl w:ilvl="1" w:tplc="04090019" w:tentative="1">
      <w:start w:val="1"/>
      <w:numFmt w:val="lowerLetter"/>
      <w:lvlText w:val="%2."/>
      <w:lvlJc w:val="left"/>
      <w:pPr>
        <w:ind w:left="1437" w:hanging="360"/>
      </w:pPr>
    </w:lvl>
    <w:lvl w:ilvl="2" w:tplc="0409001B" w:tentative="1">
      <w:start w:val="1"/>
      <w:numFmt w:val="lowerRoman"/>
      <w:lvlText w:val="%3."/>
      <w:lvlJc w:val="right"/>
      <w:pPr>
        <w:ind w:left="2157" w:hanging="180"/>
      </w:pPr>
    </w:lvl>
    <w:lvl w:ilvl="3" w:tplc="0409000F" w:tentative="1">
      <w:start w:val="1"/>
      <w:numFmt w:val="decimal"/>
      <w:lvlText w:val="%4."/>
      <w:lvlJc w:val="left"/>
      <w:pPr>
        <w:ind w:left="2877" w:hanging="360"/>
      </w:pPr>
    </w:lvl>
    <w:lvl w:ilvl="4" w:tplc="04090019" w:tentative="1">
      <w:start w:val="1"/>
      <w:numFmt w:val="lowerLetter"/>
      <w:lvlText w:val="%5."/>
      <w:lvlJc w:val="left"/>
      <w:pPr>
        <w:ind w:left="3597" w:hanging="360"/>
      </w:pPr>
    </w:lvl>
    <w:lvl w:ilvl="5" w:tplc="0409001B" w:tentative="1">
      <w:start w:val="1"/>
      <w:numFmt w:val="lowerRoman"/>
      <w:lvlText w:val="%6."/>
      <w:lvlJc w:val="right"/>
      <w:pPr>
        <w:ind w:left="4317" w:hanging="180"/>
      </w:pPr>
    </w:lvl>
    <w:lvl w:ilvl="6" w:tplc="0409000F" w:tentative="1">
      <w:start w:val="1"/>
      <w:numFmt w:val="decimal"/>
      <w:lvlText w:val="%7."/>
      <w:lvlJc w:val="left"/>
      <w:pPr>
        <w:ind w:left="5037" w:hanging="360"/>
      </w:pPr>
    </w:lvl>
    <w:lvl w:ilvl="7" w:tplc="04090019" w:tentative="1">
      <w:start w:val="1"/>
      <w:numFmt w:val="lowerLetter"/>
      <w:lvlText w:val="%8."/>
      <w:lvlJc w:val="left"/>
      <w:pPr>
        <w:ind w:left="5757" w:hanging="360"/>
      </w:pPr>
    </w:lvl>
    <w:lvl w:ilvl="8" w:tplc="0409001B" w:tentative="1">
      <w:start w:val="1"/>
      <w:numFmt w:val="lowerRoman"/>
      <w:lvlText w:val="%9."/>
      <w:lvlJc w:val="right"/>
      <w:pPr>
        <w:ind w:left="6477" w:hanging="180"/>
      </w:pPr>
    </w:lvl>
  </w:abstractNum>
  <w:abstractNum w:abstractNumId="59">
    <w:nsid w:val="61096324"/>
    <w:multiLevelType w:val="hybridMultilevel"/>
    <w:tmpl w:val="A08E1192"/>
    <w:lvl w:ilvl="0" w:tplc="469AF15A">
      <w:start w:val="1"/>
      <w:numFmt w:val="decimal"/>
      <w:lvlText w:val="%1."/>
      <w:lvlJc w:val="left"/>
      <w:pPr>
        <w:ind w:left="1737" w:hanging="1020"/>
      </w:pPr>
      <w:rPr>
        <w:rFonts w:hint="default"/>
      </w:r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60">
    <w:nsid w:val="61D31659"/>
    <w:multiLevelType w:val="hybridMultilevel"/>
    <w:tmpl w:val="DFB822A0"/>
    <w:lvl w:ilvl="0" w:tplc="3E6E6FF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1">
    <w:nsid w:val="65B50A9F"/>
    <w:multiLevelType w:val="hybridMultilevel"/>
    <w:tmpl w:val="EFCCF026"/>
    <w:lvl w:ilvl="0" w:tplc="BB683E42">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2">
    <w:nsid w:val="66400425"/>
    <w:multiLevelType w:val="hybridMultilevel"/>
    <w:tmpl w:val="72BC11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676E28E5"/>
    <w:multiLevelType w:val="hybridMultilevel"/>
    <w:tmpl w:val="232EFC2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6DC97A4C"/>
    <w:multiLevelType w:val="hybridMultilevel"/>
    <w:tmpl w:val="F2FC53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6FC07953"/>
    <w:multiLevelType w:val="hybridMultilevel"/>
    <w:tmpl w:val="BE22D5B8"/>
    <w:lvl w:ilvl="0" w:tplc="60CE4738">
      <w:start w:val="1"/>
      <w:numFmt w:val="decimal"/>
      <w:lvlText w:val="%1."/>
      <w:lvlJc w:val="left"/>
      <w:pPr>
        <w:ind w:left="720" w:hanging="360"/>
      </w:pPr>
      <w:rPr>
        <w:rFonts w:ascii="Arial" w:eastAsiaTheme="minorHAnsi" w:hAnsi="Arial" w:cs="Arial" w:hint="default"/>
        <w:b/>
        <w:color w:val="auto"/>
        <w:sz w:val="19"/>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6FDF0263"/>
    <w:multiLevelType w:val="hybridMultilevel"/>
    <w:tmpl w:val="28F22AD8"/>
    <w:lvl w:ilvl="0" w:tplc="A13C0C5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7">
    <w:nsid w:val="75ED5C48"/>
    <w:multiLevelType w:val="hybridMultilevel"/>
    <w:tmpl w:val="0B703986"/>
    <w:lvl w:ilvl="0" w:tplc="38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76131129"/>
    <w:multiLevelType w:val="hybridMultilevel"/>
    <w:tmpl w:val="A64E693E"/>
    <w:lvl w:ilvl="0" w:tplc="4186061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9">
    <w:nsid w:val="7E6E07DB"/>
    <w:multiLevelType w:val="hybridMultilevel"/>
    <w:tmpl w:val="1FF2FA68"/>
    <w:lvl w:ilvl="0" w:tplc="A126B00A">
      <w:start w:val="1"/>
      <w:numFmt w:val="decimal"/>
      <w:lvlText w:val="%1."/>
      <w:lvlJc w:val="right"/>
      <w:pPr>
        <w:ind w:left="1170" w:hanging="360"/>
      </w:pPr>
      <w:rPr>
        <w:rFonts w:hint="default"/>
      </w:rPr>
    </w:lvl>
    <w:lvl w:ilvl="1" w:tplc="04090019">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num w:numId="1">
    <w:abstractNumId w:val="25"/>
  </w:num>
  <w:num w:numId="2">
    <w:abstractNumId w:val="25"/>
    <w:lvlOverride w:ilvl="0">
      <w:startOverride w:val="1"/>
    </w:lvlOverride>
  </w:num>
  <w:num w:numId="3">
    <w:abstractNumId w:val="54"/>
  </w:num>
  <w:num w:numId="4">
    <w:abstractNumId w:val="17"/>
  </w:num>
  <w:num w:numId="5">
    <w:abstractNumId w:val="58"/>
  </w:num>
  <w:num w:numId="6">
    <w:abstractNumId w:val="55"/>
  </w:num>
  <w:num w:numId="7">
    <w:abstractNumId w:val="29"/>
  </w:num>
  <w:num w:numId="8">
    <w:abstractNumId w:val="59"/>
  </w:num>
  <w:num w:numId="9">
    <w:abstractNumId w:val="30"/>
  </w:num>
  <w:num w:numId="10">
    <w:abstractNumId w:val="35"/>
  </w:num>
  <w:num w:numId="11">
    <w:abstractNumId w:val="43"/>
  </w:num>
  <w:num w:numId="12">
    <w:abstractNumId w:val="60"/>
  </w:num>
  <w:num w:numId="13">
    <w:abstractNumId w:val="68"/>
  </w:num>
  <w:num w:numId="14">
    <w:abstractNumId w:val="66"/>
  </w:num>
  <w:num w:numId="15">
    <w:abstractNumId w:val="56"/>
  </w:num>
  <w:num w:numId="16">
    <w:abstractNumId w:val="47"/>
  </w:num>
  <w:num w:numId="17">
    <w:abstractNumId w:val="40"/>
  </w:num>
  <w:num w:numId="18">
    <w:abstractNumId w:val="26"/>
  </w:num>
  <w:num w:numId="19">
    <w:abstractNumId w:val="62"/>
  </w:num>
  <w:num w:numId="20">
    <w:abstractNumId w:val="34"/>
  </w:num>
  <w:num w:numId="21">
    <w:abstractNumId w:val="50"/>
  </w:num>
  <w:num w:numId="22">
    <w:abstractNumId w:val="48"/>
  </w:num>
  <w:num w:numId="23">
    <w:abstractNumId w:val="61"/>
  </w:num>
  <w:num w:numId="24">
    <w:abstractNumId w:val="37"/>
  </w:num>
  <w:num w:numId="25">
    <w:abstractNumId w:val="32"/>
  </w:num>
  <w:num w:numId="26">
    <w:abstractNumId w:val="9"/>
  </w:num>
  <w:num w:numId="27">
    <w:abstractNumId w:val="18"/>
  </w:num>
  <w:num w:numId="28">
    <w:abstractNumId w:val="46"/>
  </w:num>
  <w:num w:numId="29">
    <w:abstractNumId w:val="27"/>
  </w:num>
  <w:num w:numId="30">
    <w:abstractNumId w:val="64"/>
  </w:num>
  <w:num w:numId="31">
    <w:abstractNumId w:val="6"/>
  </w:num>
  <w:num w:numId="32">
    <w:abstractNumId w:val="4"/>
  </w:num>
  <w:num w:numId="33">
    <w:abstractNumId w:val="67"/>
  </w:num>
  <w:num w:numId="34">
    <w:abstractNumId w:val="19"/>
  </w:num>
  <w:num w:numId="35">
    <w:abstractNumId w:val="53"/>
  </w:num>
  <w:num w:numId="36">
    <w:abstractNumId w:val="39"/>
  </w:num>
  <w:num w:numId="37">
    <w:abstractNumId w:val="57"/>
  </w:num>
  <w:num w:numId="38">
    <w:abstractNumId w:val="10"/>
  </w:num>
  <w:num w:numId="39">
    <w:abstractNumId w:val="12"/>
  </w:num>
  <w:num w:numId="40">
    <w:abstractNumId w:val="11"/>
  </w:num>
  <w:num w:numId="41">
    <w:abstractNumId w:val="41"/>
  </w:num>
  <w:num w:numId="42">
    <w:abstractNumId w:val="22"/>
  </w:num>
  <w:num w:numId="43">
    <w:abstractNumId w:val="13"/>
  </w:num>
  <w:num w:numId="44">
    <w:abstractNumId w:val="52"/>
  </w:num>
  <w:num w:numId="45">
    <w:abstractNumId w:val="21"/>
  </w:num>
  <w:num w:numId="46">
    <w:abstractNumId w:val="16"/>
  </w:num>
  <w:num w:numId="47">
    <w:abstractNumId w:val="28"/>
  </w:num>
  <w:num w:numId="48">
    <w:abstractNumId w:val="63"/>
  </w:num>
  <w:num w:numId="49">
    <w:abstractNumId w:val="24"/>
  </w:num>
  <w:num w:numId="50">
    <w:abstractNumId w:val="38"/>
  </w:num>
  <w:num w:numId="51">
    <w:abstractNumId w:val="44"/>
  </w:num>
  <w:num w:numId="52">
    <w:abstractNumId w:val="45"/>
  </w:num>
  <w:num w:numId="53">
    <w:abstractNumId w:val="69"/>
  </w:num>
  <w:num w:numId="54">
    <w:abstractNumId w:val="51"/>
  </w:num>
  <w:num w:numId="55">
    <w:abstractNumId w:val="49"/>
  </w:num>
  <w:num w:numId="56">
    <w:abstractNumId w:val="65"/>
  </w:num>
  <w:num w:numId="57">
    <w:abstractNumId w:val="31"/>
  </w:num>
  <w:num w:numId="58">
    <w:abstractNumId w:val="0"/>
  </w:num>
  <w:num w:numId="59">
    <w:abstractNumId w:val="1"/>
  </w:num>
  <w:num w:numId="60">
    <w:abstractNumId w:val="2"/>
  </w:num>
  <w:num w:numId="61">
    <w:abstractNumId w:val="33"/>
  </w:num>
  <w:num w:numId="62">
    <w:abstractNumId w:val="42"/>
  </w:num>
  <w:num w:numId="63">
    <w:abstractNumId w:val="15"/>
  </w:num>
  <w:num w:numId="64">
    <w:abstractNumId w:val="5"/>
  </w:num>
  <w:num w:numId="65">
    <w:abstractNumId w:val="8"/>
  </w:num>
  <w:num w:numId="66">
    <w:abstractNumId w:val="3"/>
  </w:num>
  <w:num w:numId="67">
    <w:abstractNumId w:val="20"/>
  </w:num>
  <w:num w:numId="68">
    <w:abstractNumId w:val="7"/>
  </w:num>
  <w:num w:numId="69">
    <w:abstractNumId w:val="23"/>
    <w:lvlOverride w:ilvl="0">
      <w:startOverride w:val="1"/>
    </w:lvlOverride>
    <w:lvlOverride w:ilvl="1">
      <w:startOverride w:val="1"/>
    </w:lvlOverride>
    <w:lvlOverride w:ilvl="2"/>
    <w:lvlOverride w:ilvl="3"/>
    <w:lvlOverride w:ilvl="4"/>
    <w:lvlOverride w:ilvl="5"/>
    <w:lvlOverride w:ilvl="6"/>
    <w:lvlOverride w:ilvl="7"/>
    <w:lvlOverride w:ilvl="8"/>
  </w:num>
  <w:num w:numId="70">
    <w:abstractNumId w:val="36"/>
    <w:lvlOverride w:ilvl="0">
      <w:startOverride w:val="1"/>
    </w:lvlOverride>
    <w:lvlOverride w:ilvl="1">
      <w:startOverride w:val="1"/>
    </w:lvlOverride>
    <w:lvlOverride w:ilvl="2"/>
    <w:lvlOverride w:ilvl="3"/>
    <w:lvlOverride w:ilvl="4"/>
    <w:lvlOverride w:ilvl="5"/>
    <w:lvlOverride w:ilvl="6"/>
    <w:lvlOverride w:ilvl="7"/>
    <w:lvlOverride w:ilvl="8"/>
  </w:num>
  <w:num w:numId="71">
    <w:abstractNumId w:val="14"/>
    <w:lvlOverride w:ilvl="0">
      <w:startOverride w:val="1"/>
    </w:lvlOverride>
    <w:lvlOverride w:ilvl="1"/>
    <w:lvlOverride w:ilvl="2"/>
    <w:lvlOverride w:ilvl="3"/>
    <w:lvlOverride w:ilvl="4"/>
    <w:lvlOverride w:ilvl="5"/>
    <w:lvlOverride w:ilvl="6"/>
    <w:lvlOverride w:ilvl="7"/>
    <w:lvlOverride w:ilvl="8"/>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5"/>
  <w:hideSpellingErrors/>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4B0F"/>
    <w:rsid w:val="00053DD9"/>
    <w:rsid w:val="00070876"/>
    <w:rsid w:val="00092A54"/>
    <w:rsid w:val="0010223F"/>
    <w:rsid w:val="001133F9"/>
    <w:rsid w:val="0015116A"/>
    <w:rsid w:val="00156B80"/>
    <w:rsid w:val="00180664"/>
    <w:rsid w:val="001E7198"/>
    <w:rsid w:val="001F6C90"/>
    <w:rsid w:val="00202A4F"/>
    <w:rsid w:val="00214B0F"/>
    <w:rsid w:val="0026291F"/>
    <w:rsid w:val="002F3C4B"/>
    <w:rsid w:val="003057E8"/>
    <w:rsid w:val="00307100"/>
    <w:rsid w:val="003570C9"/>
    <w:rsid w:val="003643CF"/>
    <w:rsid w:val="0037361F"/>
    <w:rsid w:val="003F29CE"/>
    <w:rsid w:val="003F34C5"/>
    <w:rsid w:val="004514DC"/>
    <w:rsid w:val="00462A8F"/>
    <w:rsid w:val="00465690"/>
    <w:rsid w:val="00483BFA"/>
    <w:rsid w:val="004A09A7"/>
    <w:rsid w:val="004A143B"/>
    <w:rsid w:val="004A7811"/>
    <w:rsid w:val="004B5DA2"/>
    <w:rsid w:val="004C19BE"/>
    <w:rsid w:val="004E42F7"/>
    <w:rsid w:val="00522F5B"/>
    <w:rsid w:val="00524949"/>
    <w:rsid w:val="005779F4"/>
    <w:rsid w:val="00597F0C"/>
    <w:rsid w:val="005E12F9"/>
    <w:rsid w:val="005E6F58"/>
    <w:rsid w:val="005F0515"/>
    <w:rsid w:val="0064050D"/>
    <w:rsid w:val="006A5463"/>
    <w:rsid w:val="006B0802"/>
    <w:rsid w:val="00714A31"/>
    <w:rsid w:val="007223CD"/>
    <w:rsid w:val="00767038"/>
    <w:rsid w:val="007A6485"/>
    <w:rsid w:val="007E206A"/>
    <w:rsid w:val="007E3BA7"/>
    <w:rsid w:val="0081678F"/>
    <w:rsid w:val="008336BD"/>
    <w:rsid w:val="008346A7"/>
    <w:rsid w:val="008861DC"/>
    <w:rsid w:val="00892002"/>
    <w:rsid w:val="00892757"/>
    <w:rsid w:val="008D150A"/>
    <w:rsid w:val="00947635"/>
    <w:rsid w:val="0095306C"/>
    <w:rsid w:val="00994C8F"/>
    <w:rsid w:val="009B6FBB"/>
    <w:rsid w:val="009D3151"/>
    <w:rsid w:val="009F209D"/>
    <w:rsid w:val="00A31888"/>
    <w:rsid w:val="00A5767C"/>
    <w:rsid w:val="00A77CE8"/>
    <w:rsid w:val="00A82924"/>
    <w:rsid w:val="00A91CDE"/>
    <w:rsid w:val="00AC13CE"/>
    <w:rsid w:val="00AC23C5"/>
    <w:rsid w:val="00AD0358"/>
    <w:rsid w:val="00AD0FBE"/>
    <w:rsid w:val="00AE4642"/>
    <w:rsid w:val="00B52C0F"/>
    <w:rsid w:val="00B54B9D"/>
    <w:rsid w:val="00B7707D"/>
    <w:rsid w:val="00B803FC"/>
    <w:rsid w:val="00B81B41"/>
    <w:rsid w:val="00BC1A6B"/>
    <w:rsid w:val="00BD6710"/>
    <w:rsid w:val="00C6324D"/>
    <w:rsid w:val="00C94A55"/>
    <w:rsid w:val="00CA56B4"/>
    <w:rsid w:val="00CC0E53"/>
    <w:rsid w:val="00CC2355"/>
    <w:rsid w:val="00CE7D8A"/>
    <w:rsid w:val="00D011DF"/>
    <w:rsid w:val="00D46C25"/>
    <w:rsid w:val="00D52CC8"/>
    <w:rsid w:val="00D76172"/>
    <w:rsid w:val="00D83EE5"/>
    <w:rsid w:val="00DD17B6"/>
    <w:rsid w:val="00E12865"/>
    <w:rsid w:val="00E704AD"/>
    <w:rsid w:val="00E94D7B"/>
    <w:rsid w:val="00EA6A7B"/>
    <w:rsid w:val="00EB65A5"/>
    <w:rsid w:val="00F059E4"/>
    <w:rsid w:val="00F141FA"/>
    <w:rsid w:val="00F63983"/>
    <w:rsid w:val="00FE1CC6"/>
    <w:rsid w:val="00FE62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3C7388"/>
  <w15:docId w15:val="{D62ABC72-C0A5-4AB6-9FC3-AC987FB739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SimSun"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14B0F"/>
    <w:pPr>
      <w:spacing w:after="0" w:line="240" w:lineRule="auto"/>
    </w:pPr>
    <w:rPr>
      <w:sz w:val="24"/>
      <w:szCs w:val="24"/>
      <w:lang w:val="en-ID"/>
    </w:rPr>
  </w:style>
  <w:style w:type="paragraph" w:styleId="Heading1">
    <w:name w:val="heading 1"/>
    <w:basedOn w:val="Normal"/>
    <w:next w:val="Normal"/>
    <w:link w:val="Heading1Char"/>
    <w:uiPriority w:val="9"/>
    <w:qFormat/>
    <w:rsid w:val="00214B0F"/>
    <w:pPr>
      <w:keepNext/>
      <w:keepLines/>
      <w:spacing w:before="240" w:line="259" w:lineRule="auto"/>
      <w:jc w:val="center"/>
      <w:outlineLvl w:val="0"/>
    </w:pPr>
    <w:rPr>
      <w:rFonts w:ascii="Garamond" w:eastAsiaTheme="majorEastAsia" w:hAnsi="Garamond" w:cstheme="majorBidi"/>
      <w:b/>
      <w:szCs w:val="32"/>
      <w:lang w:val="en-US"/>
    </w:rPr>
  </w:style>
  <w:style w:type="paragraph" w:styleId="Heading2">
    <w:name w:val="heading 2"/>
    <w:basedOn w:val="Normal"/>
    <w:next w:val="Normal"/>
    <w:link w:val="Heading2Char"/>
    <w:unhideWhenUsed/>
    <w:qFormat/>
    <w:rsid w:val="00214B0F"/>
    <w:pPr>
      <w:keepNext/>
      <w:keepLines/>
      <w:numPr>
        <w:numId w:val="1"/>
      </w:numPr>
      <w:spacing w:before="40"/>
      <w:ind w:left="360"/>
      <w:outlineLvl w:val="1"/>
    </w:pPr>
    <w:rPr>
      <w:rFonts w:ascii="Garamond" w:eastAsiaTheme="majorEastAsia" w:hAnsi="Garamond" w:cstheme="majorBidi"/>
      <w:b/>
      <w:szCs w:val="26"/>
    </w:rPr>
  </w:style>
  <w:style w:type="paragraph" w:styleId="Heading3">
    <w:name w:val="heading 3"/>
    <w:basedOn w:val="Normal"/>
    <w:next w:val="Normal"/>
    <w:link w:val="Heading3Char"/>
    <w:uiPriority w:val="9"/>
    <w:unhideWhenUsed/>
    <w:qFormat/>
    <w:rsid w:val="00214B0F"/>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14B0F"/>
    <w:rPr>
      <w:rFonts w:ascii="Garamond" w:eastAsiaTheme="majorEastAsia" w:hAnsi="Garamond" w:cstheme="majorBidi"/>
      <w:b/>
      <w:sz w:val="24"/>
      <w:szCs w:val="32"/>
    </w:rPr>
  </w:style>
  <w:style w:type="character" w:customStyle="1" w:styleId="Heading2Char">
    <w:name w:val="Heading 2 Char"/>
    <w:basedOn w:val="DefaultParagraphFont"/>
    <w:link w:val="Heading2"/>
    <w:uiPriority w:val="9"/>
    <w:rsid w:val="00214B0F"/>
    <w:rPr>
      <w:rFonts w:ascii="Garamond" w:eastAsiaTheme="majorEastAsia" w:hAnsi="Garamond" w:cstheme="majorBidi"/>
      <w:b/>
      <w:sz w:val="24"/>
      <w:szCs w:val="26"/>
      <w:lang w:val="en-ID"/>
    </w:rPr>
  </w:style>
  <w:style w:type="character" w:customStyle="1" w:styleId="Heading3Char">
    <w:name w:val="Heading 3 Char"/>
    <w:basedOn w:val="DefaultParagraphFont"/>
    <w:link w:val="Heading3"/>
    <w:uiPriority w:val="9"/>
    <w:rsid w:val="00214B0F"/>
    <w:rPr>
      <w:rFonts w:asciiTheme="majorHAnsi" w:eastAsiaTheme="majorEastAsia" w:hAnsiTheme="majorHAnsi" w:cstheme="majorBidi"/>
      <w:color w:val="243F60" w:themeColor="accent1" w:themeShade="7F"/>
      <w:sz w:val="24"/>
      <w:szCs w:val="24"/>
      <w:lang w:val="en-ID"/>
    </w:rPr>
  </w:style>
  <w:style w:type="paragraph" w:styleId="BodyTextIndent">
    <w:name w:val="Body Text Indent"/>
    <w:basedOn w:val="Normal"/>
    <w:link w:val="BodyTextIndentChar"/>
    <w:uiPriority w:val="99"/>
    <w:unhideWhenUsed/>
    <w:rsid w:val="00214B0F"/>
    <w:pPr>
      <w:spacing w:line="360" w:lineRule="auto"/>
      <w:ind w:firstLine="720"/>
      <w:jc w:val="both"/>
    </w:pPr>
    <w:rPr>
      <w:rFonts w:ascii="Times New Roman" w:eastAsia="Calibri" w:hAnsi="Times New Roman" w:cs="Times New Roman"/>
      <w:lang w:val="en-US"/>
    </w:rPr>
  </w:style>
  <w:style w:type="character" w:customStyle="1" w:styleId="BodyTextIndentChar">
    <w:name w:val="Body Text Indent Char"/>
    <w:basedOn w:val="DefaultParagraphFont"/>
    <w:link w:val="BodyTextIndent"/>
    <w:uiPriority w:val="99"/>
    <w:rsid w:val="00214B0F"/>
    <w:rPr>
      <w:rFonts w:ascii="Times New Roman" w:eastAsia="Calibri" w:hAnsi="Times New Roman" w:cs="Times New Roman"/>
      <w:sz w:val="24"/>
      <w:szCs w:val="24"/>
    </w:rPr>
  </w:style>
  <w:style w:type="character" w:styleId="Hyperlink">
    <w:name w:val="Hyperlink"/>
    <w:basedOn w:val="DefaultParagraphFont"/>
    <w:uiPriority w:val="99"/>
    <w:unhideWhenUsed/>
    <w:rsid w:val="00214B0F"/>
    <w:rPr>
      <w:color w:val="0000FF" w:themeColor="hyperlink"/>
      <w:u w:val="single"/>
    </w:rPr>
  </w:style>
  <w:style w:type="paragraph" w:styleId="ListParagraph">
    <w:name w:val="List Paragraph"/>
    <w:basedOn w:val="Normal"/>
    <w:uiPriority w:val="34"/>
    <w:qFormat/>
    <w:rsid w:val="00214B0F"/>
    <w:pPr>
      <w:ind w:left="720"/>
      <w:contextualSpacing/>
    </w:pPr>
  </w:style>
  <w:style w:type="character" w:customStyle="1" w:styleId="CharacterStyle1">
    <w:name w:val="Character Style 1"/>
    <w:uiPriority w:val="99"/>
    <w:rsid w:val="00214B0F"/>
    <w:rPr>
      <w:sz w:val="20"/>
      <w:szCs w:val="20"/>
    </w:rPr>
  </w:style>
  <w:style w:type="paragraph" w:styleId="NoSpacing">
    <w:name w:val="No Spacing"/>
    <w:uiPriority w:val="1"/>
    <w:qFormat/>
    <w:rsid w:val="00214B0F"/>
    <w:pPr>
      <w:spacing w:after="0" w:line="240" w:lineRule="auto"/>
    </w:pPr>
    <w:rPr>
      <w:sz w:val="24"/>
      <w:szCs w:val="24"/>
      <w:lang w:val="en-ID"/>
    </w:rPr>
  </w:style>
  <w:style w:type="paragraph" w:styleId="Bibliography">
    <w:name w:val="Bibliography"/>
    <w:basedOn w:val="Normal"/>
    <w:next w:val="Normal"/>
    <w:uiPriority w:val="37"/>
    <w:unhideWhenUsed/>
    <w:rsid w:val="00214B0F"/>
  </w:style>
  <w:style w:type="table" w:styleId="TableGrid">
    <w:name w:val="Table Grid"/>
    <w:basedOn w:val="TableNormal"/>
    <w:uiPriority w:val="39"/>
    <w:rsid w:val="00214B0F"/>
    <w:pPr>
      <w:spacing w:after="0" w:line="240" w:lineRule="auto"/>
    </w:pPr>
    <w:rPr>
      <w:rFonts w:ascii="Times New Roman" w:eastAsia="Times New Roman" w:hAnsi="Times New Roman" w:cs="Times New Roman"/>
      <w:sz w:val="20"/>
      <w:szCs w:val="20"/>
      <w:lang w:val="en-ID" w:eastAsia="en-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acterStyle11">
    <w:name w:val="Character Style 11"/>
    <w:uiPriority w:val="99"/>
    <w:rsid w:val="00214B0F"/>
    <w:rPr>
      <w:sz w:val="20"/>
      <w:szCs w:val="20"/>
    </w:rPr>
  </w:style>
  <w:style w:type="character" w:customStyle="1" w:styleId="sw">
    <w:name w:val="sw"/>
    <w:basedOn w:val="DefaultParagraphFont"/>
    <w:rsid w:val="00FE62BC"/>
  </w:style>
  <w:style w:type="character" w:customStyle="1" w:styleId="CharacterStyle12">
    <w:name w:val="Character Style 12"/>
    <w:uiPriority w:val="99"/>
    <w:rsid w:val="00FE62BC"/>
    <w:rPr>
      <w:sz w:val="20"/>
      <w:szCs w:val="20"/>
    </w:rPr>
  </w:style>
  <w:style w:type="character" w:customStyle="1" w:styleId="15">
    <w:name w:val="15"/>
    <w:basedOn w:val="DefaultParagraphFont"/>
    <w:rsid w:val="00FE62BC"/>
    <w:rPr>
      <w:rFonts w:ascii="DengXian" w:eastAsia="DengXian" w:hint="eastAsia"/>
      <w:color w:val="0563C1"/>
      <w:u w:val="single"/>
    </w:rPr>
  </w:style>
  <w:style w:type="character" w:customStyle="1" w:styleId="CharacterStyle13">
    <w:name w:val="Character Style 13"/>
    <w:uiPriority w:val="99"/>
    <w:rsid w:val="00FE62BC"/>
    <w:rPr>
      <w:sz w:val="20"/>
      <w:szCs w:val="20"/>
    </w:rPr>
  </w:style>
  <w:style w:type="paragraph" w:customStyle="1" w:styleId="EndNoteBibliography1">
    <w:name w:val="EndNote Bibliography1"/>
    <w:basedOn w:val="Normal"/>
    <w:rsid w:val="00FE62BC"/>
    <w:rPr>
      <w:rFonts w:ascii="Calibri" w:eastAsia="Times New Roman" w:hAnsi="Calibri" w:cs="Calibri"/>
      <w:noProof/>
      <w:lang w:val="en-US"/>
    </w:rPr>
  </w:style>
  <w:style w:type="character" w:customStyle="1" w:styleId="UnresolvedMention">
    <w:name w:val="Unresolved Mention"/>
    <w:basedOn w:val="DefaultParagraphFont"/>
    <w:uiPriority w:val="99"/>
    <w:semiHidden/>
    <w:unhideWhenUsed/>
    <w:rsid w:val="00F059E4"/>
    <w:rPr>
      <w:color w:val="605E5C"/>
      <w:shd w:val="clear" w:color="auto" w:fill="E1DFDD"/>
    </w:rPr>
  </w:style>
  <w:style w:type="paragraph" w:styleId="NormalWeb">
    <w:name w:val="Normal (Web)"/>
    <w:basedOn w:val="Normal"/>
    <w:uiPriority w:val="99"/>
    <w:unhideWhenUsed/>
    <w:rsid w:val="0015116A"/>
    <w:pPr>
      <w:spacing w:before="100" w:beforeAutospacing="1" w:after="100" w:afterAutospacing="1"/>
    </w:pPr>
    <w:rPr>
      <w:rFonts w:ascii="Times New Roman" w:eastAsia="Times New Roman" w:hAnsi="Times New Roman" w:cs="Times New Roman"/>
      <w:lang w:val="en-US"/>
    </w:rPr>
  </w:style>
  <w:style w:type="character" w:customStyle="1" w:styleId="name">
    <w:name w:val="name"/>
    <w:basedOn w:val="DefaultParagraphFont"/>
    <w:rsid w:val="0015116A"/>
  </w:style>
  <w:style w:type="character" w:customStyle="1" w:styleId="affiliation">
    <w:name w:val="affiliation"/>
    <w:basedOn w:val="DefaultParagraphFont"/>
    <w:rsid w:val="0015116A"/>
  </w:style>
  <w:style w:type="character" w:styleId="HTMLCite">
    <w:name w:val="HTML Cite"/>
    <w:basedOn w:val="DefaultParagraphFont"/>
    <w:uiPriority w:val="99"/>
    <w:semiHidden/>
    <w:unhideWhenUsed/>
    <w:rsid w:val="0015116A"/>
    <w:rPr>
      <w:i/>
      <w:iCs/>
    </w:rPr>
  </w:style>
  <w:style w:type="character" w:customStyle="1" w:styleId="dyjrff">
    <w:name w:val="dyjrff"/>
    <w:basedOn w:val="DefaultParagraphFont"/>
    <w:rsid w:val="0015116A"/>
  </w:style>
  <w:style w:type="paragraph" w:styleId="BodyText">
    <w:name w:val="Body Text"/>
    <w:basedOn w:val="Normal"/>
    <w:link w:val="BodyTextChar"/>
    <w:uiPriority w:val="1"/>
    <w:unhideWhenUsed/>
    <w:qFormat/>
    <w:rsid w:val="00F63983"/>
    <w:pPr>
      <w:spacing w:after="120"/>
    </w:pPr>
  </w:style>
  <w:style w:type="character" w:customStyle="1" w:styleId="BodyTextChar">
    <w:name w:val="Body Text Char"/>
    <w:basedOn w:val="DefaultParagraphFont"/>
    <w:link w:val="BodyText"/>
    <w:uiPriority w:val="1"/>
    <w:qFormat/>
    <w:rsid w:val="00F63983"/>
    <w:rPr>
      <w:sz w:val="24"/>
      <w:szCs w:val="24"/>
      <w:lang w:val="en-ID"/>
    </w:rPr>
  </w:style>
  <w:style w:type="paragraph" w:customStyle="1" w:styleId="ParagraphX">
    <w:name w:val="Paragraph (X)"/>
    <w:basedOn w:val="Normal"/>
    <w:rsid w:val="00F63983"/>
    <w:pPr>
      <w:numPr>
        <w:numId w:val="57"/>
      </w:numPr>
      <w:tabs>
        <w:tab w:val="clear" w:pos="1008"/>
      </w:tabs>
      <w:spacing w:before="120" w:after="60" w:afterAutospacing="1"/>
      <w:ind w:left="720" w:right="60" w:firstLine="0"/>
      <w:jc w:val="both"/>
    </w:pPr>
    <w:rPr>
      <w:rFonts w:ascii="Garamond" w:eastAsia="Times New Roman" w:hAnsi="Garamond" w:cs="Times New Roman"/>
      <w:kern w:val="22"/>
      <w:sz w:val="22"/>
      <w:szCs w:val="22"/>
      <w:lang w:val="en-US"/>
    </w:rPr>
  </w:style>
  <w:style w:type="paragraph" w:styleId="FootnoteText">
    <w:name w:val="footnote text"/>
    <w:basedOn w:val="Normal"/>
    <w:link w:val="FootnoteTextChar"/>
    <w:uiPriority w:val="99"/>
    <w:qFormat/>
    <w:rsid w:val="00F63983"/>
    <w:pPr>
      <w:spacing w:after="100" w:afterAutospacing="1"/>
    </w:pPr>
    <w:rPr>
      <w:rFonts w:ascii="Garamond" w:eastAsia="Times New Roman" w:hAnsi="Garamond" w:cs="Times New Roman"/>
      <w:sz w:val="18"/>
      <w:szCs w:val="22"/>
      <w:lang w:val="en-US"/>
    </w:rPr>
  </w:style>
  <w:style w:type="character" w:customStyle="1" w:styleId="FootnoteTextChar">
    <w:name w:val="Footnote Text Char"/>
    <w:basedOn w:val="DefaultParagraphFont"/>
    <w:link w:val="FootnoteText"/>
    <w:uiPriority w:val="99"/>
    <w:rsid w:val="00F63983"/>
    <w:rPr>
      <w:rFonts w:ascii="Garamond" w:eastAsia="Times New Roman" w:hAnsi="Garamond" w:cs="Times New Roman"/>
      <w:sz w:val="18"/>
    </w:rPr>
  </w:style>
  <w:style w:type="character" w:styleId="FootnoteReference">
    <w:name w:val="footnote reference"/>
    <w:uiPriority w:val="99"/>
    <w:unhideWhenUsed/>
    <w:rsid w:val="00F63983"/>
    <w:rPr>
      <w:vertAlign w:val="superscript"/>
    </w:rPr>
  </w:style>
  <w:style w:type="paragraph" w:styleId="Header">
    <w:name w:val="header"/>
    <w:basedOn w:val="Normal"/>
    <w:link w:val="HeaderChar"/>
    <w:uiPriority w:val="99"/>
    <w:unhideWhenUsed/>
    <w:rsid w:val="00F63983"/>
    <w:pPr>
      <w:tabs>
        <w:tab w:val="center" w:pos="4680"/>
        <w:tab w:val="right" w:pos="9360"/>
      </w:tabs>
      <w:spacing w:afterAutospacing="1"/>
    </w:pPr>
    <w:rPr>
      <w:rFonts w:ascii="Garamond" w:eastAsia="Times New Roman" w:hAnsi="Garamond" w:cs="Times New Roman"/>
      <w:sz w:val="22"/>
      <w:szCs w:val="22"/>
      <w:lang w:val="en-US"/>
    </w:rPr>
  </w:style>
  <w:style w:type="character" w:customStyle="1" w:styleId="HeaderChar">
    <w:name w:val="Header Char"/>
    <w:basedOn w:val="DefaultParagraphFont"/>
    <w:link w:val="Header"/>
    <w:uiPriority w:val="99"/>
    <w:rsid w:val="00F63983"/>
    <w:rPr>
      <w:rFonts w:ascii="Garamond" w:eastAsia="Times New Roman" w:hAnsi="Garamond" w:cs="Times New Roman"/>
    </w:rPr>
  </w:style>
  <w:style w:type="paragraph" w:styleId="Footer">
    <w:name w:val="footer"/>
    <w:basedOn w:val="Normal"/>
    <w:link w:val="FooterChar"/>
    <w:uiPriority w:val="99"/>
    <w:unhideWhenUsed/>
    <w:rsid w:val="00F63983"/>
    <w:pPr>
      <w:tabs>
        <w:tab w:val="center" w:pos="4680"/>
        <w:tab w:val="right" w:pos="9360"/>
      </w:tabs>
      <w:spacing w:afterAutospacing="1"/>
    </w:pPr>
    <w:rPr>
      <w:rFonts w:ascii="Garamond" w:eastAsia="Times New Roman" w:hAnsi="Garamond" w:cs="Times New Roman"/>
      <w:sz w:val="22"/>
      <w:szCs w:val="22"/>
      <w:lang w:val="en-US"/>
    </w:rPr>
  </w:style>
  <w:style w:type="character" w:customStyle="1" w:styleId="FooterChar">
    <w:name w:val="Footer Char"/>
    <w:basedOn w:val="DefaultParagraphFont"/>
    <w:link w:val="Footer"/>
    <w:uiPriority w:val="99"/>
    <w:rsid w:val="00F63983"/>
    <w:rPr>
      <w:rFonts w:ascii="Garamond" w:eastAsia="Times New Roman" w:hAnsi="Garamond" w:cs="Times New Roman"/>
    </w:rPr>
  </w:style>
  <w:style w:type="character" w:customStyle="1" w:styleId="Heading1Char1">
    <w:name w:val="Heading 1 Char1"/>
    <w:basedOn w:val="DefaultParagraphFont"/>
    <w:uiPriority w:val="9"/>
    <w:rsid w:val="00F63983"/>
    <w:rPr>
      <w:rFonts w:ascii="Garamond" w:eastAsiaTheme="majorEastAsia" w:hAnsi="Garamond" w:cstheme="majorBidi"/>
      <w:b/>
      <w:sz w:val="24"/>
      <w:szCs w:val="32"/>
      <w:lang w:val="en-US"/>
    </w:rPr>
  </w:style>
  <w:style w:type="character" w:customStyle="1" w:styleId="Heading2Char1">
    <w:name w:val="Heading 2 Char1"/>
    <w:basedOn w:val="DefaultParagraphFont"/>
    <w:uiPriority w:val="9"/>
    <w:rsid w:val="00F63983"/>
    <w:rPr>
      <w:rFonts w:ascii="Garamond" w:eastAsiaTheme="majorEastAsia" w:hAnsi="Garamond" w:cstheme="majorBidi"/>
      <w:b/>
      <w:sz w:val="24"/>
      <w:szCs w:val="26"/>
    </w:rPr>
  </w:style>
  <w:style w:type="character" w:customStyle="1" w:styleId="BodyTextIndentChar1">
    <w:name w:val="Body Text Indent Char1"/>
    <w:basedOn w:val="DefaultParagraphFont"/>
    <w:uiPriority w:val="99"/>
    <w:rsid w:val="00F63983"/>
    <w:rPr>
      <w:rFonts w:ascii="Times New Roman" w:eastAsia="Calibri" w:hAnsi="Times New Roman" w:cs="Times New Roman"/>
      <w:sz w:val="24"/>
      <w:szCs w:val="24"/>
      <w:lang w:val="en-US"/>
    </w:rPr>
  </w:style>
  <w:style w:type="character" w:customStyle="1" w:styleId="Heading1Char2">
    <w:name w:val="Heading 1 Char2"/>
    <w:basedOn w:val="DefaultParagraphFont"/>
    <w:uiPriority w:val="9"/>
    <w:rsid w:val="00F63983"/>
    <w:rPr>
      <w:rFonts w:ascii="Garamond" w:eastAsiaTheme="majorEastAsia" w:hAnsi="Garamond" w:cstheme="majorBidi"/>
      <w:b/>
      <w:sz w:val="24"/>
      <w:szCs w:val="32"/>
      <w:lang w:val="en-US"/>
    </w:rPr>
  </w:style>
  <w:style w:type="character" w:customStyle="1" w:styleId="Heading2Char2">
    <w:name w:val="Heading 2 Char2"/>
    <w:basedOn w:val="DefaultParagraphFont"/>
    <w:uiPriority w:val="9"/>
    <w:rsid w:val="00F63983"/>
    <w:rPr>
      <w:rFonts w:ascii="Garamond" w:eastAsiaTheme="majorEastAsia" w:hAnsi="Garamond" w:cstheme="majorBidi"/>
      <w:b/>
      <w:sz w:val="24"/>
      <w:szCs w:val="26"/>
    </w:rPr>
  </w:style>
  <w:style w:type="character" w:customStyle="1" w:styleId="BodyTextIndentChar2">
    <w:name w:val="Body Text Indent Char2"/>
    <w:basedOn w:val="DefaultParagraphFont"/>
    <w:uiPriority w:val="99"/>
    <w:rsid w:val="00F63983"/>
    <w:rPr>
      <w:rFonts w:ascii="Times New Roman" w:eastAsia="Calibri" w:hAnsi="Times New Roman" w:cs="Times New Roman"/>
      <w:sz w:val="24"/>
      <w:szCs w:val="24"/>
      <w:lang w:val="en-US"/>
    </w:rPr>
  </w:style>
  <w:style w:type="character" w:customStyle="1" w:styleId="Heading1Char3">
    <w:name w:val="Heading 1 Char3"/>
    <w:basedOn w:val="DefaultParagraphFont"/>
    <w:uiPriority w:val="9"/>
    <w:rsid w:val="00F63983"/>
    <w:rPr>
      <w:rFonts w:ascii="Garamond" w:eastAsiaTheme="majorEastAsia" w:hAnsi="Garamond" w:cstheme="majorBidi"/>
      <w:b/>
      <w:sz w:val="24"/>
      <w:szCs w:val="32"/>
      <w:lang w:val="en-US"/>
    </w:rPr>
  </w:style>
  <w:style w:type="character" w:customStyle="1" w:styleId="Heading2Char3">
    <w:name w:val="Heading 2 Char3"/>
    <w:basedOn w:val="DefaultParagraphFont"/>
    <w:uiPriority w:val="9"/>
    <w:rsid w:val="00F63983"/>
    <w:rPr>
      <w:rFonts w:ascii="Garamond" w:eastAsiaTheme="majorEastAsia" w:hAnsi="Garamond" w:cstheme="majorBidi"/>
      <w:b/>
      <w:sz w:val="24"/>
      <w:szCs w:val="26"/>
    </w:rPr>
  </w:style>
  <w:style w:type="character" w:customStyle="1" w:styleId="BodyTextIndentChar3">
    <w:name w:val="Body Text Indent Char3"/>
    <w:basedOn w:val="DefaultParagraphFont"/>
    <w:uiPriority w:val="99"/>
    <w:rsid w:val="00F63983"/>
    <w:rPr>
      <w:rFonts w:ascii="Times New Roman" w:eastAsia="Calibri" w:hAnsi="Times New Roman" w:cs="Times New Roman"/>
      <w:sz w:val="24"/>
      <w:szCs w:val="24"/>
      <w:lang w:val="en-US"/>
    </w:rPr>
  </w:style>
  <w:style w:type="character" w:customStyle="1" w:styleId="Heading1Char4">
    <w:name w:val="Heading 1 Char4"/>
    <w:basedOn w:val="DefaultParagraphFont"/>
    <w:uiPriority w:val="9"/>
    <w:rsid w:val="00F63983"/>
    <w:rPr>
      <w:rFonts w:ascii="Garamond" w:eastAsiaTheme="majorEastAsia" w:hAnsi="Garamond" w:cstheme="majorBidi"/>
      <w:b/>
      <w:sz w:val="24"/>
      <w:szCs w:val="32"/>
      <w:lang w:val="en-US"/>
    </w:rPr>
  </w:style>
  <w:style w:type="character" w:customStyle="1" w:styleId="Heading2Char4">
    <w:name w:val="Heading 2 Char4"/>
    <w:basedOn w:val="DefaultParagraphFont"/>
    <w:uiPriority w:val="9"/>
    <w:rsid w:val="00F63983"/>
    <w:rPr>
      <w:rFonts w:ascii="Garamond" w:eastAsiaTheme="majorEastAsia" w:hAnsi="Garamond" w:cstheme="majorBidi"/>
      <w:b/>
      <w:sz w:val="24"/>
      <w:szCs w:val="26"/>
    </w:rPr>
  </w:style>
  <w:style w:type="character" w:customStyle="1" w:styleId="BodyTextIndentChar4">
    <w:name w:val="Body Text Indent Char4"/>
    <w:basedOn w:val="DefaultParagraphFont"/>
    <w:uiPriority w:val="99"/>
    <w:rsid w:val="00F63983"/>
    <w:rPr>
      <w:rFonts w:ascii="Times New Roman" w:eastAsia="Calibri" w:hAnsi="Times New Roman" w:cs="Times New Roman"/>
      <w:sz w:val="24"/>
      <w:szCs w:val="24"/>
      <w:lang w:val="en-US"/>
    </w:rPr>
  </w:style>
  <w:style w:type="paragraph" w:customStyle="1" w:styleId="EndNoteBibliography">
    <w:name w:val="EndNote Bibliography"/>
    <w:basedOn w:val="Normal"/>
    <w:link w:val="EndNoteBibliographyChar"/>
    <w:rsid w:val="00F63983"/>
    <w:rPr>
      <w:rFonts w:ascii="Calibri" w:eastAsia="Times New Roman" w:hAnsi="Calibri" w:cs="Calibri"/>
      <w:noProof/>
      <w:lang w:val="en-US"/>
    </w:rPr>
  </w:style>
  <w:style w:type="character" w:customStyle="1" w:styleId="EndNoteBibliographyChar">
    <w:name w:val="EndNote Bibliography Char"/>
    <w:basedOn w:val="DefaultParagraphFont"/>
    <w:link w:val="EndNoteBibliography"/>
    <w:rsid w:val="00F63983"/>
    <w:rPr>
      <w:rFonts w:ascii="Calibri" w:eastAsia="Times New Roman" w:hAnsi="Calibri" w:cs="Calibri"/>
      <w:noProof/>
      <w:sz w:val="24"/>
      <w:szCs w:val="24"/>
    </w:rPr>
  </w:style>
  <w:style w:type="paragraph" w:styleId="Title">
    <w:name w:val="Title"/>
    <w:basedOn w:val="Normal"/>
    <w:next w:val="Normal"/>
    <w:link w:val="TitleChar"/>
    <w:uiPriority w:val="10"/>
    <w:qFormat/>
    <w:rsid w:val="00F63983"/>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63983"/>
    <w:rPr>
      <w:rFonts w:asciiTheme="majorHAnsi" w:eastAsiaTheme="majorEastAsia" w:hAnsiTheme="majorHAnsi" w:cstheme="majorBidi"/>
      <w:spacing w:val="-10"/>
      <w:kern w:val="28"/>
      <w:sz w:val="56"/>
      <w:szCs w:val="56"/>
      <w:lang w:val="en-ID"/>
    </w:rPr>
  </w:style>
  <w:style w:type="character" w:customStyle="1" w:styleId="TitleChar1">
    <w:name w:val="Title Char1"/>
    <w:basedOn w:val="DefaultParagraphFont"/>
    <w:uiPriority w:val="10"/>
    <w:rsid w:val="00F63983"/>
    <w:rPr>
      <w:rFonts w:asciiTheme="majorHAnsi" w:eastAsiaTheme="majorEastAsia" w:hAnsiTheme="majorHAnsi" w:cstheme="majorBidi"/>
      <w:spacing w:val="-10"/>
      <w:kern w:val="28"/>
      <w:sz w:val="56"/>
      <w:szCs w:val="56"/>
    </w:rPr>
  </w:style>
  <w:style w:type="character" w:customStyle="1" w:styleId="Heading3Char1">
    <w:name w:val="Heading 3 Char1"/>
    <w:basedOn w:val="DefaultParagraphFont"/>
    <w:uiPriority w:val="9"/>
    <w:rsid w:val="00F63983"/>
    <w:rPr>
      <w:rFonts w:asciiTheme="majorHAnsi" w:eastAsiaTheme="majorEastAsia" w:hAnsiTheme="majorHAnsi" w:cstheme="majorBidi"/>
      <w:color w:val="243F60" w:themeColor="accent1" w:themeShade="7F"/>
      <w:sz w:val="24"/>
      <w:szCs w:val="24"/>
    </w:rPr>
  </w:style>
  <w:style w:type="character" w:customStyle="1" w:styleId="HeaderChar1">
    <w:name w:val="Header Char1"/>
    <w:basedOn w:val="DefaultParagraphFont"/>
    <w:uiPriority w:val="99"/>
    <w:rsid w:val="00F63983"/>
    <w:rPr>
      <w:sz w:val="24"/>
      <w:szCs w:val="24"/>
    </w:rPr>
  </w:style>
  <w:style w:type="character" w:customStyle="1" w:styleId="FooterChar1">
    <w:name w:val="Footer Char1"/>
    <w:basedOn w:val="DefaultParagraphFont"/>
    <w:uiPriority w:val="99"/>
    <w:rsid w:val="00F63983"/>
    <w:rPr>
      <w:sz w:val="24"/>
      <w:szCs w:val="24"/>
    </w:rPr>
  </w:style>
  <w:style w:type="character" w:customStyle="1" w:styleId="BodyTextIndent2Char">
    <w:name w:val="Body Text Indent 2 Char"/>
    <w:basedOn w:val="DefaultParagraphFont"/>
    <w:link w:val="BodyTextIndent2"/>
    <w:uiPriority w:val="99"/>
    <w:semiHidden/>
    <w:rsid w:val="00F63983"/>
    <w:rPr>
      <w:sz w:val="24"/>
      <w:szCs w:val="24"/>
      <w:lang w:val="en-ID"/>
    </w:rPr>
  </w:style>
  <w:style w:type="paragraph" w:styleId="BodyTextIndent2">
    <w:name w:val="Body Text Indent 2"/>
    <w:basedOn w:val="Normal"/>
    <w:link w:val="BodyTextIndent2Char"/>
    <w:uiPriority w:val="99"/>
    <w:semiHidden/>
    <w:unhideWhenUsed/>
    <w:rsid w:val="00F63983"/>
    <w:pPr>
      <w:spacing w:after="120" w:line="480" w:lineRule="auto"/>
      <w:ind w:left="360"/>
    </w:pPr>
  </w:style>
  <w:style w:type="character" w:customStyle="1" w:styleId="BalloonTextChar">
    <w:name w:val="Balloon Text Char"/>
    <w:basedOn w:val="DefaultParagraphFont"/>
    <w:link w:val="BalloonText"/>
    <w:uiPriority w:val="99"/>
    <w:semiHidden/>
    <w:rsid w:val="00F63983"/>
    <w:rPr>
      <w:rFonts w:ascii="Tahoma" w:hAnsi="Tahoma" w:cs="Tahoma"/>
      <w:sz w:val="16"/>
      <w:szCs w:val="16"/>
      <w:lang w:val="en-ID"/>
    </w:rPr>
  </w:style>
  <w:style w:type="paragraph" w:styleId="BalloonText">
    <w:name w:val="Balloon Text"/>
    <w:basedOn w:val="Normal"/>
    <w:link w:val="BalloonTextChar"/>
    <w:uiPriority w:val="99"/>
    <w:semiHidden/>
    <w:unhideWhenUsed/>
    <w:rsid w:val="00F63983"/>
    <w:rPr>
      <w:rFonts w:ascii="Tahoma" w:hAnsi="Tahoma" w:cs="Tahoma"/>
      <w:sz w:val="16"/>
      <w:szCs w:val="16"/>
    </w:rPr>
  </w:style>
  <w:style w:type="character" w:customStyle="1" w:styleId="Heading1Char5">
    <w:name w:val="Heading 1 Char5"/>
    <w:basedOn w:val="DefaultParagraphFont"/>
    <w:uiPriority w:val="9"/>
    <w:rsid w:val="00F63983"/>
    <w:rPr>
      <w:rFonts w:ascii="Garamond" w:eastAsiaTheme="majorEastAsia" w:hAnsi="Garamond" w:cstheme="majorBidi"/>
      <w:b/>
      <w:sz w:val="24"/>
      <w:szCs w:val="32"/>
      <w:lang w:val="en-US"/>
    </w:rPr>
  </w:style>
  <w:style w:type="character" w:customStyle="1" w:styleId="Heading2Char5">
    <w:name w:val="Heading 2 Char5"/>
    <w:basedOn w:val="DefaultParagraphFont"/>
    <w:uiPriority w:val="9"/>
    <w:rsid w:val="00F63983"/>
    <w:rPr>
      <w:rFonts w:ascii="Garamond" w:eastAsiaTheme="majorEastAsia" w:hAnsi="Garamond" w:cstheme="majorBidi"/>
      <w:b/>
      <w:sz w:val="24"/>
      <w:szCs w:val="26"/>
    </w:rPr>
  </w:style>
  <w:style w:type="character" w:customStyle="1" w:styleId="BodyTextIndentChar5">
    <w:name w:val="Body Text Indent Char5"/>
    <w:basedOn w:val="DefaultParagraphFont"/>
    <w:uiPriority w:val="99"/>
    <w:rsid w:val="00F63983"/>
    <w:rPr>
      <w:rFonts w:ascii="Times New Roman" w:eastAsia="Calibri" w:hAnsi="Times New Roman" w:cs="Times New Roman"/>
      <w:sz w:val="24"/>
      <w:szCs w:val="24"/>
      <w:lang w:val="en-US"/>
    </w:rPr>
  </w:style>
  <w:style w:type="character" w:customStyle="1" w:styleId="Heading1Char6">
    <w:name w:val="Heading 1 Char6"/>
    <w:basedOn w:val="DefaultParagraphFont"/>
    <w:uiPriority w:val="9"/>
    <w:rsid w:val="00F63983"/>
    <w:rPr>
      <w:rFonts w:ascii="Garamond" w:eastAsiaTheme="majorEastAsia" w:hAnsi="Garamond" w:cstheme="majorBidi"/>
      <w:b/>
      <w:sz w:val="24"/>
      <w:szCs w:val="32"/>
      <w:lang w:val="en-US"/>
    </w:rPr>
  </w:style>
  <w:style w:type="character" w:customStyle="1" w:styleId="Heading2Char6">
    <w:name w:val="Heading 2 Char6"/>
    <w:basedOn w:val="DefaultParagraphFont"/>
    <w:uiPriority w:val="9"/>
    <w:rsid w:val="00F63983"/>
    <w:rPr>
      <w:rFonts w:ascii="Garamond" w:eastAsiaTheme="majorEastAsia" w:hAnsi="Garamond" w:cstheme="majorBidi"/>
      <w:b/>
      <w:sz w:val="24"/>
      <w:szCs w:val="26"/>
    </w:rPr>
  </w:style>
  <w:style w:type="character" w:customStyle="1" w:styleId="BodyTextIndentChar6">
    <w:name w:val="Body Text Indent Char6"/>
    <w:basedOn w:val="DefaultParagraphFont"/>
    <w:uiPriority w:val="99"/>
    <w:rsid w:val="00F63983"/>
    <w:rPr>
      <w:rFonts w:ascii="Times New Roman" w:eastAsia="Calibri" w:hAnsi="Times New Roman" w:cs="Times New Roman"/>
      <w:sz w:val="24"/>
      <w:szCs w:val="24"/>
      <w:lang w:val="en-US"/>
    </w:rPr>
  </w:style>
  <w:style w:type="character" w:customStyle="1" w:styleId="Heading1Char7">
    <w:name w:val="Heading 1 Char7"/>
    <w:basedOn w:val="DefaultParagraphFont"/>
    <w:uiPriority w:val="9"/>
    <w:rsid w:val="00F63983"/>
    <w:rPr>
      <w:rFonts w:ascii="Garamond" w:eastAsiaTheme="majorEastAsia" w:hAnsi="Garamond" w:cstheme="majorBidi"/>
      <w:b/>
      <w:sz w:val="24"/>
      <w:szCs w:val="32"/>
      <w:lang w:val="en-US"/>
    </w:rPr>
  </w:style>
  <w:style w:type="character" w:customStyle="1" w:styleId="Heading2Char7">
    <w:name w:val="Heading 2 Char7"/>
    <w:basedOn w:val="DefaultParagraphFont"/>
    <w:uiPriority w:val="9"/>
    <w:rsid w:val="00F63983"/>
    <w:rPr>
      <w:rFonts w:ascii="Garamond" w:eastAsiaTheme="majorEastAsia" w:hAnsi="Garamond" w:cstheme="majorBidi"/>
      <w:b/>
      <w:sz w:val="24"/>
      <w:szCs w:val="26"/>
    </w:rPr>
  </w:style>
  <w:style w:type="character" w:customStyle="1" w:styleId="BodyTextIndentChar7">
    <w:name w:val="Body Text Indent Char7"/>
    <w:basedOn w:val="DefaultParagraphFont"/>
    <w:uiPriority w:val="99"/>
    <w:rsid w:val="00F63983"/>
    <w:rPr>
      <w:rFonts w:ascii="Times New Roman" w:eastAsia="Calibri" w:hAnsi="Times New Roman" w:cs="Times New Roman"/>
      <w:sz w:val="24"/>
      <w:szCs w:val="24"/>
      <w:lang w:val="en-US"/>
    </w:rPr>
  </w:style>
  <w:style w:type="character" w:customStyle="1" w:styleId="EndNoteBibliographyChar1">
    <w:name w:val="EndNote Bibliography Char1"/>
    <w:basedOn w:val="DefaultParagraphFont"/>
    <w:rsid w:val="00F63983"/>
    <w:rPr>
      <w:rFonts w:ascii="Calibri" w:eastAsia="Times New Roman" w:hAnsi="Calibri" w:cs="Calibri"/>
      <w:noProof/>
      <w:sz w:val="24"/>
      <w:szCs w:val="24"/>
      <w:lang w:val="en-US"/>
    </w:rPr>
  </w:style>
  <w:style w:type="character" w:customStyle="1" w:styleId="Heading1Char8">
    <w:name w:val="Heading 1 Char8"/>
    <w:basedOn w:val="DefaultParagraphFont"/>
    <w:uiPriority w:val="9"/>
    <w:rsid w:val="00F63983"/>
    <w:rPr>
      <w:rFonts w:asciiTheme="majorHAnsi" w:eastAsiaTheme="majorEastAsia" w:hAnsiTheme="majorHAnsi" w:cstheme="majorBidi"/>
      <w:b/>
      <w:bCs/>
      <w:color w:val="365F91" w:themeColor="accent1" w:themeShade="BF"/>
      <w:sz w:val="28"/>
      <w:szCs w:val="28"/>
    </w:rPr>
  </w:style>
  <w:style w:type="character" w:customStyle="1" w:styleId="Heading1Char9">
    <w:name w:val="Heading 1 Char9"/>
    <w:basedOn w:val="DefaultParagraphFont"/>
    <w:uiPriority w:val="9"/>
    <w:rsid w:val="00F63983"/>
    <w:rPr>
      <w:rFonts w:ascii="Garamond" w:eastAsia="Times New Roman" w:hAnsi="Garamond" w:cs="Times New Roman"/>
      <w:b/>
      <w:sz w:val="32"/>
    </w:rPr>
  </w:style>
  <w:style w:type="character" w:customStyle="1" w:styleId="Heading2Char8">
    <w:name w:val="Heading 2 Char8"/>
    <w:basedOn w:val="DefaultParagraphFont"/>
    <w:rsid w:val="00F63983"/>
    <w:rPr>
      <w:rFonts w:ascii="Garamond" w:eastAsia="Times New Roman" w:hAnsi="Garamond" w:cs="Times New Roman"/>
      <w:b/>
      <w:kern w:val="28"/>
      <w:sz w:val="28"/>
    </w:rPr>
  </w:style>
  <w:style w:type="character" w:customStyle="1" w:styleId="FootnoteTextChar1">
    <w:name w:val="Footnote Text Char1"/>
    <w:basedOn w:val="DefaultParagraphFont"/>
    <w:uiPriority w:val="99"/>
    <w:rsid w:val="00F63983"/>
    <w:rPr>
      <w:rFonts w:ascii="Garamond" w:eastAsia="Times New Roman" w:hAnsi="Garamond" w:cs="Times New Roman"/>
      <w:sz w:val="18"/>
    </w:rPr>
  </w:style>
  <w:style w:type="character" w:customStyle="1" w:styleId="HeaderChar2">
    <w:name w:val="Header Char2"/>
    <w:basedOn w:val="DefaultParagraphFont"/>
    <w:uiPriority w:val="99"/>
    <w:rsid w:val="00F63983"/>
    <w:rPr>
      <w:rFonts w:ascii="Garamond" w:eastAsia="Times New Roman" w:hAnsi="Garamond" w:cs="Times New Roman"/>
    </w:rPr>
  </w:style>
  <w:style w:type="character" w:customStyle="1" w:styleId="FooterChar2">
    <w:name w:val="Footer Char2"/>
    <w:basedOn w:val="DefaultParagraphFont"/>
    <w:uiPriority w:val="99"/>
    <w:rsid w:val="00F63983"/>
    <w:rPr>
      <w:rFonts w:ascii="Garamond" w:eastAsia="Times New Roman" w:hAnsi="Garamond" w:cs="Times New Roman"/>
    </w:rPr>
  </w:style>
  <w:style w:type="character" w:customStyle="1" w:styleId="BodyTextChar1">
    <w:name w:val="Body Text Char1"/>
    <w:basedOn w:val="DefaultParagraphFont"/>
    <w:uiPriority w:val="1"/>
    <w:qFormat/>
    <w:rsid w:val="00F63983"/>
    <w:rPr>
      <w:rFonts w:ascii="Times New Roman" w:eastAsia="Times New Roman" w:hAnsi="Times New Roman" w:cs="Times New Roman"/>
      <w:sz w:val="24"/>
      <w:szCs w:val="24"/>
    </w:rPr>
  </w:style>
  <w:style w:type="character" w:customStyle="1" w:styleId="Heading1Char10">
    <w:name w:val="Heading 1 Char10"/>
    <w:basedOn w:val="DefaultParagraphFont"/>
    <w:uiPriority w:val="9"/>
    <w:rsid w:val="00F63983"/>
    <w:rPr>
      <w:rFonts w:asciiTheme="majorHAnsi" w:eastAsiaTheme="majorEastAsia" w:hAnsiTheme="majorHAnsi" w:cstheme="majorBidi"/>
      <w:b/>
      <w:bCs/>
      <w:color w:val="365F91" w:themeColor="accent1" w:themeShade="BF"/>
      <w:sz w:val="28"/>
      <w:szCs w:val="28"/>
    </w:rPr>
  </w:style>
  <w:style w:type="character" w:customStyle="1" w:styleId="Heading1Char11">
    <w:name w:val="Heading 1 Char11"/>
    <w:basedOn w:val="DefaultParagraphFont"/>
    <w:uiPriority w:val="9"/>
    <w:rsid w:val="00F63983"/>
    <w:rPr>
      <w:rFonts w:ascii="Garamond" w:eastAsiaTheme="majorEastAsia" w:hAnsi="Garamond" w:cstheme="majorBidi"/>
      <w:b/>
      <w:sz w:val="24"/>
      <w:szCs w:val="32"/>
      <w:lang w:val="en-US"/>
    </w:rPr>
  </w:style>
  <w:style w:type="character" w:customStyle="1" w:styleId="Heading2Char9">
    <w:name w:val="Heading 2 Char9"/>
    <w:basedOn w:val="DefaultParagraphFont"/>
    <w:uiPriority w:val="9"/>
    <w:rsid w:val="00F63983"/>
    <w:rPr>
      <w:rFonts w:ascii="Garamond" w:eastAsiaTheme="majorEastAsia" w:hAnsi="Garamond" w:cstheme="majorBidi"/>
      <w:b/>
      <w:sz w:val="24"/>
      <w:szCs w:val="26"/>
    </w:rPr>
  </w:style>
  <w:style w:type="character" w:customStyle="1" w:styleId="BodyTextIndentChar8">
    <w:name w:val="Body Text Indent Char8"/>
    <w:basedOn w:val="DefaultParagraphFont"/>
    <w:uiPriority w:val="99"/>
    <w:rsid w:val="00F63983"/>
    <w:rPr>
      <w:rFonts w:ascii="Times New Roman" w:eastAsia="Calibri" w:hAnsi="Times New Roman" w:cs="Times New Roman"/>
      <w:sz w:val="24"/>
      <w:szCs w:val="24"/>
      <w:lang w:val="en-US"/>
    </w:rPr>
  </w:style>
  <w:style w:type="paragraph" w:customStyle="1" w:styleId="EndNoteBibliography11">
    <w:name w:val="EndNote Bibliography11"/>
    <w:basedOn w:val="Normal"/>
    <w:rsid w:val="00F63983"/>
    <w:rPr>
      <w:rFonts w:ascii="Calibri" w:eastAsia="Times New Roman" w:hAnsi="Calibri" w:cs="Calibri"/>
      <w:noProof/>
      <w:lang w:val="en-US"/>
    </w:rPr>
  </w:style>
  <w:style w:type="character" w:styleId="PageNumber">
    <w:name w:val="page number"/>
    <w:uiPriority w:val="99"/>
    <w:rsid w:val="0095306C"/>
  </w:style>
  <w:style w:type="paragraph" w:styleId="TOCHeading">
    <w:name w:val="TOC Heading"/>
    <w:basedOn w:val="Heading1"/>
    <w:next w:val="Normal"/>
    <w:uiPriority w:val="39"/>
    <w:unhideWhenUsed/>
    <w:qFormat/>
    <w:rsid w:val="0095306C"/>
    <w:pPr>
      <w:outlineLvl w:val="9"/>
    </w:pPr>
    <w:rPr>
      <w:rFonts w:asciiTheme="majorHAnsi" w:hAnsiTheme="majorHAnsi" w:cs="Times New Roman"/>
      <w:b w:val="0"/>
      <w:bCs/>
      <w:color w:val="365F91" w:themeColor="accent1" w:themeShade="BF"/>
      <w:sz w:val="32"/>
    </w:rPr>
  </w:style>
  <w:style w:type="paragraph" w:styleId="TOC1">
    <w:name w:val="toc 1"/>
    <w:basedOn w:val="Normal"/>
    <w:next w:val="Normal"/>
    <w:autoRedefine/>
    <w:uiPriority w:val="39"/>
    <w:unhideWhenUsed/>
    <w:rsid w:val="00A77CE8"/>
    <w:pPr>
      <w:tabs>
        <w:tab w:val="right" w:leader="dot" w:pos="7088"/>
      </w:tabs>
      <w:snapToGrid w:val="0"/>
      <w:spacing w:line="360" w:lineRule="auto"/>
      <w:jc w:val="both"/>
    </w:pPr>
    <w:rPr>
      <w:rFonts w:ascii="Bookman Old Style" w:eastAsia="Book Antiqua" w:hAnsi="Bookman Old Style" w:cs="Times New Roman"/>
      <w:b/>
      <w:bCs/>
      <w:noProof/>
      <w:lang w:val="en-US"/>
    </w:rPr>
  </w:style>
  <w:style w:type="paragraph" w:styleId="TOC2">
    <w:name w:val="toc 2"/>
    <w:basedOn w:val="Normal"/>
    <w:next w:val="Normal"/>
    <w:autoRedefine/>
    <w:uiPriority w:val="39"/>
    <w:unhideWhenUsed/>
    <w:rsid w:val="00A31888"/>
    <w:pPr>
      <w:tabs>
        <w:tab w:val="right" w:leader="dot" w:pos="7088"/>
      </w:tabs>
      <w:spacing w:after="100"/>
      <w:ind w:left="426" w:hanging="426"/>
      <w:jc w:val="both"/>
    </w:pPr>
    <w:rPr>
      <w:b/>
      <w:bCs/>
      <w:noProof/>
    </w:rPr>
  </w:style>
  <w:style w:type="paragraph" w:styleId="TOC3">
    <w:name w:val="toc 3"/>
    <w:basedOn w:val="Normal"/>
    <w:next w:val="Normal"/>
    <w:autoRedefine/>
    <w:uiPriority w:val="39"/>
    <w:unhideWhenUsed/>
    <w:rsid w:val="003570C9"/>
    <w:pPr>
      <w:tabs>
        <w:tab w:val="right" w:leader="dot" w:pos="7088"/>
      </w:tabs>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4184359">
      <w:bodyDiv w:val="1"/>
      <w:marLeft w:val="0"/>
      <w:marRight w:val="0"/>
      <w:marTop w:val="0"/>
      <w:marBottom w:val="0"/>
      <w:divBdr>
        <w:top w:val="none" w:sz="0" w:space="0" w:color="auto"/>
        <w:left w:val="none" w:sz="0" w:space="0" w:color="auto"/>
        <w:bottom w:val="none" w:sz="0" w:space="0" w:color="auto"/>
        <w:right w:val="none" w:sz="0" w:space="0" w:color="auto"/>
      </w:divBdr>
    </w:div>
    <w:div w:id="224877880">
      <w:bodyDiv w:val="1"/>
      <w:marLeft w:val="0"/>
      <w:marRight w:val="0"/>
      <w:marTop w:val="0"/>
      <w:marBottom w:val="0"/>
      <w:divBdr>
        <w:top w:val="none" w:sz="0" w:space="0" w:color="auto"/>
        <w:left w:val="none" w:sz="0" w:space="0" w:color="auto"/>
        <w:bottom w:val="none" w:sz="0" w:space="0" w:color="auto"/>
        <w:right w:val="none" w:sz="0" w:space="0" w:color="auto"/>
      </w:divBdr>
    </w:div>
    <w:div w:id="257980459">
      <w:bodyDiv w:val="1"/>
      <w:marLeft w:val="0"/>
      <w:marRight w:val="0"/>
      <w:marTop w:val="0"/>
      <w:marBottom w:val="0"/>
      <w:divBdr>
        <w:top w:val="none" w:sz="0" w:space="0" w:color="auto"/>
        <w:left w:val="none" w:sz="0" w:space="0" w:color="auto"/>
        <w:bottom w:val="none" w:sz="0" w:space="0" w:color="auto"/>
        <w:right w:val="none" w:sz="0" w:space="0" w:color="auto"/>
      </w:divBdr>
    </w:div>
    <w:div w:id="337267722">
      <w:bodyDiv w:val="1"/>
      <w:marLeft w:val="0"/>
      <w:marRight w:val="0"/>
      <w:marTop w:val="0"/>
      <w:marBottom w:val="0"/>
      <w:divBdr>
        <w:top w:val="none" w:sz="0" w:space="0" w:color="auto"/>
        <w:left w:val="none" w:sz="0" w:space="0" w:color="auto"/>
        <w:bottom w:val="none" w:sz="0" w:space="0" w:color="auto"/>
        <w:right w:val="none" w:sz="0" w:space="0" w:color="auto"/>
      </w:divBdr>
    </w:div>
    <w:div w:id="476996341">
      <w:bodyDiv w:val="1"/>
      <w:marLeft w:val="0"/>
      <w:marRight w:val="0"/>
      <w:marTop w:val="0"/>
      <w:marBottom w:val="0"/>
      <w:divBdr>
        <w:top w:val="none" w:sz="0" w:space="0" w:color="auto"/>
        <w:left w:val="none" w:sz="0" w:space="0" w:color="auto"/>
        <w:bottom w:val="none" w:sz="0" w:space="0" w:color="auto"/>
        <w:right w:val="none" w:sz="0" w:space="0" w:color="auto"/>
      </w:divBdr>
    </w:div>
    <w:div w:id="1741099597">
      <w:bodyDiv w:val="1"/>
      <w:marLeft w:val="0"/>
      <w:marRight w:val="0"/>
      <w:marTop w:val="0"/>
      <w:marBottom w:val="0"/>
      <w:divBdr>
        <w:top w:val="none" w:sz="0" w:space="0" w:color="auto"/>
        <w:left w:val="none" w:sz="0" w:space="0" w:color="auto"/>
        <w:bottom w:val="none" w:sz="0" w:space="0" w:color="auto"/>
        <w:right w:val="none" w:sz="0" w:space="0" w:color="auto"/>
      </w:divBdr>
    </w:div>
    <w:div w:id="1794246525">
      <w:bodyDiv w:val="1"/>
      <w:marLeft w:val="0"/>
      <w:marRight w:val="0"/>
      <w:marTop w:val="0"/>
      <w:marBottom w:val="0"/>
      <w:divBdr>
        <w:top w:val="none" w:sz="0" w:space="0" w:color="auto"/>
        <w:left w:val="none" w:sz="0" w:space="0" w:color="auto"/>
        <w:bottom w:val="none" w:sz="0" w:space="0" w:color="auto"/>
        <w:right w:val="none" w:sz="0" w:space="0" w:color="auto"/>
      </w:divBdr>
    </w:div>
    <w:div w:id="20174195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mapcomm.co.id/berita-54-mengenal-transportasi-barang-berbahaya-dan-beracun" TargetMode="External"/><Relationship Id="rId18" Type="http://schemas.openxmlformats.org/officeDocument/2006/relationships/hyperlink" Target="https://www.neliti.com/publications/152580/"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core.ac.uk/download/pdf/230618797.pdf" TargetMode="External"/><Relationship Id="rId7" Type="http://schemas.openxmlformats.org/officeDocument/2006/relationships/endnotes" Target="endnotes.xml"/><Relationship Id="rId12" Type="http://schemas.openxmlformats.org/officeDocument/2006/relationships/hyperlink" Target="https://doi.org/10.23920/litra.v2i1.776" TargetMode="External"/><Relationship Id="rId17" Type="http://schemas.openxmlformats.org/officeDocument/2006/relationships/hyperlink" Target="https://lexlibrum.id/index.php/lexlibrum/article/view/116" TargetMode="External"/><Relationship Id="rId25"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hyperlink" Target="https://jkh.unram.ac.id/index.php/jkh/issue/view/6" TargetMode="External"/><Relationship Id="rId20" Type="http://schemas.openxmlformats.org/officeDocument/2006/relationships/hyperlink" Target="https://doi.org/10.29303/jkh.v6i2.82"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repository.unmuhpnk.ac.id/1032/1/SKRIPSI%20up.pdf" TargetMode="External"/><Relationship Id="rId23" Type="http://schemas.openxmlformats.org/officeDocument/2006/relationships/hyperlink" Target="mailto:nurhidayati0911@gmail.com" TargetMode="External"/><Relationship Id="rId28" Type="http://schemas.openxmlformats.org/officeDocument/2006/relationships/theme" Target="theme/theme1.xml"/><Relationship Id="rId10" Type="http://schemas.openxmlformats.org/officeDocument/2006/relationships/hyperlink" Target="mailto:nutamediajogja@gmail.com" TargetMode="External"/><Relationship Id="rId19" Type="http://schemas.openxmlformats.org/officeDocument/2006/relationships/hyperlink" Target="http://ejournal.uinsaizu.ac.id/index.php/almanahij/article/view/1356"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download.garuda.kemdikbud.go.id/article.php?article=188400&amp;val=6466&amp;title=PERLINDUNGAN%20LINGKUNGAN%20LAUT%20SAMUDRA%20PASIFIK%20DARI%20GUGUSAN%20SAMPAH%20PLASTIK%20BERDASARKAN%20HUKUM%20LINGKUNGAN%20INTERNASIONAL" TargetMode="External"/><Relationship Id="rId22" Type="http://schemas.openxmlformats.org/officeDocument/2006/relationships/image" Target="media/image3.jpeg"/><Relationship Id="rId27"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MT">
    <w:altName w:val="Arial"/>
    <w:charset w:val="01"/>
    <w:family w:val="swiss"/>
    <w:pitch w:val="variable"/>
  </w:font>
  <w:font w:name="Bookman Old Style">
    <w:panose1 w:val="02050604050505020204"/>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Garamond">
    <w:panose1 w:val="02020404030301010803"/>
    <w:charset w:val="00"/>
    <w:family w:val="roman"/>
    <w:pitch w:val="variable"/>
    <w:sig w:usb0="00000287" w:usb1="00000000" w:usb2="00000000" w:usb3="00000000" w:csb0="0000009F" w:csb1="00000000"/>
  </w:font>
  <w:font w:name="Cambria">
    <w:altName w:val="Cambria"/>
    <w:panose1 w:val="02040503050406030204"/>
    <w:charset w:val="00"/>
    <w:family w:val="roman"/>
    <w:pitch w:val="variable"/>
    <w:sig w:usb0="E00002FF" w:usb1="400004FF" w:usb2="00000000" w:usb3="00000000" w:csb0="0000019F" w:csb1="00000000"/>
  </w:font>
  <w:font w:name="DengXian">
    <w:altName w:val="Arial Unicode MS"/>
    <w:charset w:val="86"/>
    <w:family w:val="auto"/>
    <w:pitch w:val="variable"/>
    <w:sig w:usb0="00000000" w:usb1="38CF7CFA" w:usb2="00000016" w:usb3="00000000" w:csb0="0004000F" w:csb1="00000000"/>
  </w:font>
  <w:font w:name="Tahoma">
    <w:altName w:val="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Roboto">
    <w:altName w:val="Times New Roman"/>
    <w:charset w:val="00"/>
    <w:family w:val="auto"/>
    <w:pitch w:val="variable"/>
    <w:sig w:usb0="00000001" w:usb1="5000217F" w:usb2="00000021" w:usb3="00000000" w:csb0="000001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7619"/>
    <w:rsid w:val="00085D95"/>
    <w:rsid w:val="00123125"/>
    <w:rsid w:val="00137364"/>
    <w:rsid w:val="00182572"/>
    <w:rsid w:val="003E1029"/>
    <w:rsid w:val="004F4AA3"/>
    <w:rsid w:val="006347AC"/>
    <w:rsid w:val="00667357"/>
    <w:rsid w:val="007446E4"/>
    <w:rsid w:val="00747619"/>
    <w:rsid w:val="00791003"/>
    <w:rsid w:val="007B6E1E"/>
    <w:rsid w:val="0098136D"/>
    <w:rsid w:val="00A641A4"/>
    <w:rsid w:val="00A964B1"/>
    <w:rsid w:val="00AC187E"/>
    <w:rsid w:val="00C43276"/>
    <w:rsid w:val="00C55260"/>
    <w:rsid w:val="00FD12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55260"/>
    <w:rPr>
      <w:color w:val="808080"/>
    </w:rPr>
  </w:style>
  <w:style w:type="paragraph" w:customStyle="1" w:styleId="BAF0C6AF511648D69CD3282101F31BDA">
    <w:name w:val="BAF0C6AF511648D69CD3282101F31BDA"/>
    <w:rsid w:val="00747619"/>
  </w:style>
  <w:style w:type="paragraph" w:customStyle="1" w:styleId="C1D258C0930B45859B373E819D2ED267">
    <w:name w:val="C1D258C0930B45859B373E819D2ED267"/>
    <w:rsid w:val="00747619"/>
  </w:style>
  <w:style w:type="paragraph" w:customStyle="1" w:styleId="74221A8F41D14A07A512CA65DF1967E0">
    <w:name w:val="74221A8F41D14A07A512CA65DF1967E0"/>
    <w:rsid w:val="00747619"/>
  </w:style>
  <w:style w:type="paragraph" w:customStyle="1" w:styleId="4C78D32D72E54D568CF3EAC35D26864D">
    <w:name w:val="4C78D32D72E54D568CF3EAC35D26864D"/>
    <w:rsid w:val="00747619"/>
  </w:style>
  <w:style w:type="paragraph" w:customStyle="1" w:styleId="DED66F051F0E443492BA98BD9402951F">
    <w:name w:val="DED66F051F0E443492BA98BD9402951F"/>
    <w:rsid w:val="00747619"/>
  </w:style>
  <w:style w:type="paragraph" w:customStyle="1" w:styleId="3CA11E2D099D470E84B8385825F94290">
    <w:name w:val="3CA11E2D099D470E84B8385825F94290"/>
    <w:rsid w:val="00747619"/>
  </w:style>
  <w:style w:type="paragraph" w:customStyle="1" w:styleId="5AC244144FFE415D81A3906605E49294">
    <w:name w:val="5AC244144FFE415D81A3906605E49294"/>
    <w:rsid w:val="00747619"/>
  </w:style>
  <w:style w:type="paragraph" w:customStyle="1" w:styleId="D281EDB6DD534EFBAB5AE2F8CCAB4CD6">
    <w:name w:val="D281EDB6DD534EFBAB5AE2F8CCAB4CD6"/>
    <w:rsid w:val="00747619"/>
  </w:style>
  <w:style w:type="paragraph" w:customStyle="1" w:styleId="2CBBB64D2DDB430FAF5F49DC32EE6AA5">
    <w:name w:val="2CBBB64D2DDB430FAF5F49DC32EE6AA5"/>
    <w:rsid w:val="00747619"/>
  </w:style>
  <w:style w:type="paragraph" w:customStyle="1" w:styleId="3C4A4D7E6DF240ECA7478C4678C5A7E6">
    <w:name w:val="3C4A4D7E6DF240ECA7478C4678C5A7E6"/>
    <w:rsid w:val="00747619"/>
  </w:style>
  <w:style w:type="paragraph" w:customStyle="1" w:styleId="B2295D3A18054A49BD5E20F4F0BA508B">
    <w:name w:val="B2295D3A18054A49BD5E20F4F0BA508B"/>
    <w:rsid w:val="00747619"/>
  </w:style>
  <w:style w:type="paragraph" w:customStyle="1" w:styleId="91231B4A4A904BCFBCC68F14E7FC78E1">
    <w:name w:val="91231B4A4A904BCFBCC68F14E7FC78E1"/>
    <w:rsid w:val="00C55260"/>
  </w:style>
  <w:style w:type="paragraph" w:customStyle="1" w:styleId="F87D3CA8EFCC4B4B9AE878BDD72B0F69">
    <w:name w:val="F87D3CA8EFCC4B4B9AE878BDD72B0F69"/>
    <w:rsid w:val="00C5526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Version="6">
  <b:Source>
    <b:Tag>USA10</b:Tag>
    <b:SourceType>Book</b:SourceType>
    <b:Guid>{D786DB61-FE36-4055-810B-99F4DD3C0805}</b:Guid>
    <b:Author>
      <b:Author>
        <b:Corporate>USAID From The American People; Kemitraan Partnership; The Asia Foundation</b:Corporate>
      </b:Author>
      <b:Editor>
        <b:NameList>
          <b:Person>
            <b:Last>Syarif</b:Last>
            <b:Middle>M.</b:Middle>
            <b:First>Laode</b:First>
          </b:Person>
          <b:Person>
            <b:Last>Wibisana</b:Last>
            <b:Middle>G.</b:Middle>
            <b:First>Andri</b:First>
          </b:Person>
        </b:NameList>
      </b:Editor>
    </b:Author>
    <b:Title>Hukum Lingkungan, Teori, Legislasi dan Studi Kasus</b:Title>
    <b:Year>2010</b:Year>
    <b:City>Jakarta</b:City>
    <b:Publisher>Kemitraan Partnership</b:Publisher>
    <b:RefOrder>1</b:RefOrder>
  </b:Source>
  <b:Source>
    <b:Tag>Fak09</b:Tag>
    <b:SourceType>BookSection</b:SourceType>
    <b:Guid>{C5290F79-ECA0-4BEF-A56A-971A0B711EC5}</b:Guid>
    <b:Title>Inventarisasi dan Analisis Undang-Undang Lingkungan Hidup</b:Title>
    <b:Year>2009</b:Year>
    <b:City>Jakarta</b:City>
    <b:Publisher>Ghalia Indonesia</b:Publisher>
    <b:Author>
      <b:Editor>
        <b:NameList>
          <b:Person>
            <b:Last>Soekamto</b:Last>
            <b:First>Soerjono</b:First>
          </b:Person>
        </b:NameList>
      </b:Editor>
      <b:Author>
        <b:Corporate>Fakultas Hukum Universitas Pancasila</b:Corporate>
      </b:Author>
    </b:Author>
    <b:RefOrder>2</b:RefOrder>
  </b:Source>
  <b:Source>
    <b:Tag>Mac22</b:Tag>
    <b:SourceType>Book</b:SourceType>
    <b:Guid>{45130D15-3FDE-4733-9CE7-FEF55CD8E435}</b:Guid>
    <b:Author>
      <b:Author>
        <b:NameList>
          <b:Person>
            <b:Last>Machmud</b:Last>
            <b:First>Syahrul</b:First>
          </b:Person>
        </b:NameList>
      </b:Author>
    </b:Author>
    <b:Title>Prosedur Penyelesaian Konflik Lingkungan Hidup dalam Jalur Perdata (Non-Litigasi atau Litigasi)</b:Title>
    <b:Year>2022</b:Year>
    <b:City>Bandung</b:City>
    <b:Publisher>Refika Aditama</b:Publisher>
    <b:RefOrder>1</b:RefOrder>
  </b:Source>
  <b:Source>
    <b:Tag>Wij03</b:Tag>
    <b:SourceType>Book</b:SourceType>
    <b:Guid>{50EAF63F-E234-4A4C-BF70-5FCCDFBEA216}</b:Guid>
    <b:Author>
      <b:Author>
        <b:NameList>
          <b:Person>
            <b:Last>Wijoyo</b:Last>
            <b:First>Suparto</b:First>
          </b:Person>
        </b:NameList>
      </b:Author>
    </b:Author>
    <b:Title>Penyelesaian Sengketa Lingkungan (Enviromental Disputes Resolution)</b:Title>
    <b:Year>2003</b:Year>
    <b:City>Surabaya</b:City>
    <b:Publisher>Airlangga University Press</b:Publisher>
    <b:RefOrder>2</b:RefOrder>
  </b:Source>
  <b:Source>
    <b:Tag>Efe16</b:Tag>
    <b:SourceType>Book</b:SourceType>
    <b:Guid>{C820087D-81B8-45E8-8FA1-B580DF91C83E}</b:Guid>
    <b:Author>
      <b:Author>
        <b:NameList>
          <b:Person>
            <b:Last>Efendi</b:Last>
            <b:First>A'an</b:First>
          </b:Person>
        </b:NameList>
      </b:Author>
    </b:Author>
    <b:Title>Hukum Penyelesaian Sengketa Lingkungan Di Peradilan Tata Usaha Negara</b:Title>
    <b:Year>2016</b:Year>
    <b:City>Jakarta</b:City>
    <b:Publisher>Sinar Grafika</b:Publisher>
    <b:RefOrder>3</b:RefOrder>
  </b:Source>
  <b:Source>
    <b:Tag>Abd02</b:Tag>
    <b:SourceType>Book</b:SourceType>
    <b:Guid>{EF690942-7990-4BC8-A4B3-430AFD7074AA}</b:Guid>
    <b:Author>
      <b:Author>
        <b:NameList>
          <b:Person>
            <b:Last>Abdurrahman</b:Last>
          </b:Person>
        </b:NameList>
      </b:Author>
    </b:Author>
    <b:Title>Penyelesaian Sengketa Lingkungan Hidup Menurut Hukum Adat Dayak. Disertasi Dipertahankan di Program Doktor Fakultas Hukum Universitas Indonesia.</b:Title>
    <b:Year>2002</b:Year>
    <b:City>Jakarta</b:City>
    <b:Publisher>Fakultas Hukum Universitas Indonesia</b:Publisher>
    <b:RefOrder>4</b:RefOrder>
  </b:Source>
  <b:Source>
    <b:Tag>Rah211</b:Tag>
    <b:SourceType>Book</b:SourceType>
    <b:Guid>{6BA34CDF-5FFC-4E70-A93E-96DF0B8735E7}</b:Guid>
    <b:Author>
      <b:Author>
        <b:NameList>
          <b:Person>
            <b:Last>Rahmadi</b:Last>
            <b:First>Takdir</b:First>
          </b:Person>
        </b:NameList>
      </b:Author>
    </b:Author>
    <b:Title>Hukum Lingkungan di Indonesia</b:Title>
    <b:Year>2021</b:Year>
    <b:City>Depok</b:City>
    <b:Publisher>Rajawali Pers</b:Publisher>
    <b:RefOrder>5</b:RefOrder>
  </b:Source>
  <b:Source>
    <b:Tag>Han</b:Tag>
    <b:SourceType>JournalArticle</b:SourceType>
    <b:Guid>{BD0EBC67-74CF-41AC-9B99-E2444D30A097}</b:Guid>
    <b:Author>
      <b:Author>
        <b:NameList>
          <b:Person>
            <b:Last>Sawitri</b:Last>
            <b:First>Handri</b:First>
            <b:Middle>Wirastuti</b:Middle>
          </b:Person>
          <b:Person>
            <b:Last> Bintoro</b:Last>
            <b:Middle>Wasi</b:Middle>
            <b:First>Rahadi </b:First>
          </b:Person>
        </b:NameList>
      </b:Author>
    </b:Author>
    <b:Title>Sengketa Lingkungan dan Penyelesaiannya</b:Title>
    <b:JournalName>Jurnal Dinamika Hukum</b:JournalName>
    <b:Year>2010</b:Year>
    <b:Month>Mei</b:Month>
    <b:Volume>10</b:Volume>
    <b:Issue>2</b:Issue>
    <b:Pages>163-174</b:Pages>
    <b:City>Purwokerto</b:City>
    <b:Publisher>Fakultas Hukum Universitas Jenderal Soedirman</b:Publisher>
    <b:YearAccessed>2023</b:YearAccessed>
    <b:MonthAccessed>Pebruari</b:MonthAccessed>
    <b:DayAccessed>7</b:DayAccessed>
    <b:URL>http://dinamikahukum.fh.unsoed.ac.id/index.php/JDH/article/viewFile/149/96</b:URL>
    <b:RefOrder>6</b:RefOrder>
  </b:Source>
  <b:Source>
    <b:Tag>Usm21</b:Tag>
    <b:SourceType>Book</b:SourceType>
    <b:Guid>{57089C8F-0000-45DB-A4FF-B5CF30609724}</b:Guid>
    <b:Author>
      <b:Author>
        <b:NameList>
          <b:Person>
            <b:Last>Usman</b:Last>
            <b:First>Rachmadi</b:First>
          </b:Person>
          <b:Person>
            <b:Last>Rahmawati</b:Last>
            <b:First>Diana</b:First>
          </b:Person>
          <b:Person>
            <b:Last>Ramadhany</b:Last>
            <b:First>Indah</b:First>
          </b:Person>
        </b:NameList>
      </b:Author>
    </b:Author>
    <b:Title>Modul Hukum Lingkungan</b:Title>
    <b:Year>2021</b:Year>
    <b:City>Banjarmasin</b:City>
    <b:Publisher>Fakultas Hukum Universitas Lambung Mangkurat</b:Publisher>
    <b:RefOrder>7</b:RefOrder>
  </b:Source>
  <b:Source>
    <b:Tag>Efe12</b:Tag>
    <b:SourceType>Book</b:SourceType>
    <b:Guid>{21972243-DA6D-413C-BA6B-C4F7C2A8C486}</b:Guid>
    <b:Author>
      <b:Author>
        <b:NameList>
          <b:Person>
            <b:Last>Efendi</b:Last>
            <b:First>A'an</b:First>
          </b:Person>
        </b:NameList>
      </b:Author>
    </b:Author>
    <b:Title>Penyelesaian Sengketa Lingkungan</b:Title>
    <b:Year>2012</b:Year>
    <b:City>Bandung</b:City>
    <b:Publisher>Mandar Maju</b:Publisher>
    <b:RefOrder>8</b:RefOrder>
  </b:Source>
  <b:Source>
    <b:Tag>Gao</b:Tag>
    <b:SourceType>JournalArticle</b:SourceType>
    <b:Guid>{9946D084-0F05-4A1E-9D30-FA57B181F096}</b:Guid>
    <b:Author>
      <b:Author>
        <b:NameList>
          <b:Person>
            <b:Last>Gaol</b:Last>
            <b:First>Selamat</b:First>
            <b:Middle>Lumban</b:Middle>
          </b:Person>
        </b:NameList>
      </b:Author>
    </b:Author>
    <b:Title>Penyelesaian Sengketa Lingkungan Hidup Pasca Berlakunya UU Nomor 11 Tahun 2020 tentang Cipta Kerja</b:Title>
    <b:Publisher>Fakultas Hukum Universitas Dirgantara Marsekal Suryadarma</b:Publisher>
    <b:JournalName>Jurnal Ilmiah Hukum Dirgantara</b:JournalName>
    <b:Year>2021</b:Year>
    <b:Month>Maret</b:Month>
    <b:Volume>11</b:Volume>
    <b:Issue>2</b:Issue>
    <b:YearAccessed>2023</b:YearAccessed>
    <b:MonthAccessed>Pebruari</b:MonthAccessed>
    <b:DayAccessed>8</b:DayAccessed>
    <b:URL>https://journal.universitassuryadarma.ac.id/index.php/jihd/article/download/771/768</b:URL>
    <b:RefOrder>9</b:RefOrder>
  </b:Source>
  <b:Source>
    <b:Tag>Sar00</b:Tag>
    <b:SourceType>JournalArticle</b:SourceType>
    <b:Guid>{3E5DF4FD-E51C-49CF-BE6F-0D4A3B204920}</b:Guid>
    <b:Author>
      <b:Author>
        <b:NameList>
          <b:Person>
            <b:Last>Saragih</b:Last>
            <b:First>R.F.</b:First>
          </b:Person>
        </b:NameList>
      </b:Author>
    </b:Author>
    <b:Title>Fungsionalisasi ADR dan Penyelesaian Sengketa Lingkungan Hidup</b:Title>
    <b:JournalName>Jurnal Hukum</b:JournalName>
    <b:Year>2000</b:Year>
    <b:Pages>138-147</b:Pages>
    <b:City>Yogyakarta</b:City>
    <b:Month>April </b:Month>
    <b:Publisher>Fakultas Hukum Universitas Islam Indonesia</b:Publisher>
    <b:Volume>7</b:Volume>
    <b:Issue>13</b:Issue>
    <b:YearAccessed>2023</b:YearAccessed>
    <b:MonthAccessed>Pebruari</b:MonthAccessed>
    <b:DayAccessed>10</b:DayAccessed>
    <b:URL>https://journal.uii.ac.id/IUSTUM/article/view/4827/4267</b:URL>
    <b:RefOrder>10</b:RefOrder>
  </b:Source>
  <b:Source>
    <b:Tag>Mah</b:Tag>
    <b:SourceType>Book</b:SourceType>
    <b:Guid>{69322CDD-94DD-4792-9E06-4E2E027BC34C}</b:Guid>
    <b:Author>
      <b:Author>
        <b:Corporate>Mahkamah Agung Republik Indonesia</b:Corporate>
      </b:Author>
    </b:Author>
    <b:Title>Laporan Penelitian Alternative Dispute Resolution (Penyelesaian Sengketa Alternatif) dan Court Connected Dispute Resolution (Penyelesaian Sengketa yang Terkait dengan Pengadilan)</b:Title>
    <b:Year>2000</b:Year>
    <b:City>Jakarta</b:City>
    <b:Publisher>Proyek Penelitian dan Pengembangan Mahkamah Agung Republik Indonesia</b:Publisher>
    <b:RefOrder>11</b:RefOrder>
  </b:Source>
  <b:Source>
    <b:Tag>Sup13</b:Tag>
    <b:SourceType>Book</b:SourceType>
    <b:Guid>{701F35F5-3A9F-4BF6-AFF2-F28E35E91EE9}</b:Guid>
    <b:Author>
      <b:Author>
        <b:NameList>
          <b:Person>
            <b:Last>Supramono</b:Last>
            <b:First>Gatot</b:First>
          </b:Person>
        </b:NameList>
      </b:Author>
    </b:Author>
    <b:Title>Penyelesaian Sengketa Lingkungan Hidup Di Indonesia</b:Title>
    <b:Year>2013</b:Year>
    <b:City>Jakarta</b:City>
    <b:Publisher>Rineka Cipta</b:Publisher>
    <b:RefOrder>12</b:RefOrder>
  </b:Source>
  <b:Source>
    <b:Tag>Wib17</b:Tag>
    <b:SourceType>Book</b:SourceType>
    <b:Guid>{69655476-ADA6-4F93-B5DF-1C53663587B0}</b:Guid>
    <b:Author>
      <b:Author>
        <b:NameList>
          <b:Person>
            <b:Last>Wibisana</b:Last>
            <b:First>Andri</b:First>
            <b:Middle>G.</b:Middle>
          </b:Person>
        </b:NameList>
      </b:Author>
    </b:Author>
    <b:Title>Penegakan Hukum Lingkungan Melalui Pertanggungjawaban Perdata</b:Title>
    <b:Year>2017</b:Year>
    <b:City>Depok</b:City>
    <b:Publisher>Badan Penerbit FHUI</b:Publisher>
    <b:RefOrder>13</b:RefOrder>
  </b:Source>
  <b:Source>
    <b:Tag>Ran05</b:Tag>
    <b:SourceType>Book</b:SourceType>
    <b:Guid>{1BE7AB9D-BC7E-498B-870F-8934F7954D2B}</b:Guid>
    <b:Author>
      <b:Author>
        <b:NameList>
          <b:Person>
            <b:Last>Rangkuti</b:Last>
            <b:First>Siti</b:First>
            <b:Middle>Sundari</b:Middle>
          </b:Person>
        </b:NameList>
      </b:Author>
    </b:Author>
    <b:Title>Hukum Lingkungan dan Kebijaksanaan Lingkungan Nasional</b:Title>
    <b:Year>2005</b:Year>
    <b:City>Surabaya</b:City>
    <b:Publisher>Airlangga University Press.</b:Publisher>
    <b:RefOrder>14</b:RefOrder>
  </b:Source>
  <b:Source>
    <b:Tag>San21</b:Tag>
    <b:SourceType>Book</b:SourceType>
    <b:Guid>{154E7FC4-150B-41A1-980C-B8B6036C5BEC}</b:Guid>
    <b:Author>
      <b:Author>
        <b:NameList>
          <b:Person>
            <b:Last>Santoso</b:Last>
            <b:First>Aris</b:First>
            <b:Middle>Prio Agus</b:Middle>
          </b:Person>
          <b:Person>
            <b:Last>Gegen</b:Last>
            <b:First>Gerardus</b:First>
          </b:Person>
          <b:Person>
            <b:Last>Sukendar</b:Last>
          </b:Person>
        </b:NameList>
      </b:Author>
    </b:Author>
    <b:Title>Pengantar Hukum Lingkungan</b:Title>
    <b:Year>2021</b:Year>
    <b:City>Yogyakarta</b:City>
    <b:Publisher>PUSTAKABARU PRESS</b:Publisher>
    <b:RefOrder>15</b:RefOrder>
  </b:Source>
  <b:Source>
    <b:Tag>Usm032</b:Tag>
    <b:SourceType>Book</b:SourceType>
    <b:Guid>{52A4E984-FAA5-4EEB-926B-8E7B623FDA36}</b:Guid>
    <b:Author>
      <b:Author>
        <b:NameList>
          <b:Person>
            <b:Last>Usman</b:Last>
            <b:First>Rachmadi</b:First>
          </b:Person>
        </b:NameList>
      </b:Author>
    </b:Author>
    <b:Title>Pembaharuan Hukum Lingkungan Nasional</b:Title>
    <b:Year>2003</b:Year>
    <b:City>Bandung</b:City>
    <b:Publisher>Citra Aditya Bakti</b:Publisher>
    <b:RefOrder>16</b:RefOrder>
  </b:Source>
  <b:Source>
    <b:Tag>Tri09</b:Tag>
    <b:SourceType>JournalArticle</b:SourceType>
    <b:Guid>{B1EF82E2-2E37-4DFA-8F6C-71E742F153CA}</b:Guid>
    <b:Author>
      <b:Author>
        <b:NameList>
          <b:Person>
            <b:Last>Triwanto</b:Last>
          </b:Person>
        </b:NameList>
      </b:Author>
    </b:Author>
    <b:Title>Penyelesaian Sengketa Lingkungan Hidup Menurut Undang-Undang No. 32 Tahun 2009</b:Title>
    <b:Year>2009</b:Year>
    <b:JournalName>WACANA HUKUM</b:JournalName>
    <b:Pages>86-102</b:Pages>
    <b:Month>April </b:Month>
    <b:RefOrder>17</b:RefOrder>
  </b:Source>
  <b:Source>
    <b:Tag>Wah181</b:Tag>
    <b:SourceType>Book</b:SourceType>
    <b:Guid>{D94CA8B3-B25F-4086-9CF0-276E3F3D3EAB}</b:Guid>
    <b:Author>
      <b:Author>
        <b:NameList>
          <b:Person>
            <b:Last>Wahid</b:Last>
            <b:First>A.M.</b:First>
            <b:Middle>Yunus</b:Middle>
          </b:Person>
        </b:NameList>
      </b:Author>
    </b:Author>
    <b:Title>Pengantar Hukum Lingkungan</b:Title>
    <b:Year>2018</b:Year>
    <b:City>Jakarta</b:City>
    <b:Publisher>Prenadamedia Group</b:Publisher>
    <b:RefOrder>18</b:RefOrder>
  </b:Source>
  <b:Source>
    <b:Tag>Wij17</b:Tag>
    <b:SourceType>Book</b:SourceType>
    <b:Guid>{AE23840B-79FF-4554-A508-BB5F0472AFD6}</b:Guid>
    <b:Author>
      <b:Author>
        <b:NameList>
          <b:Person>
            <b:Last>Wijoyo</b:Last>
            <b:First>Suparto</b:First>
          </b:Person>
        </b:NameList>
      </b:Author>
    </b:Author>
    <b:Title>Buku Ajar Hukum Perlindungan Lingkungan Hidup</b:Title>
    <b:Year>2017</b:Year>
    <b:City>Surabaya</b:City>
    <b:Publisher>Airlangga University Press</b:Publisher>
    <b:RefOrder>19</b:RefOrder>
  </b:Source>
  <b:Source>
    <b:Tag>Rhi13</b:Tag>
    <b:SourceType>Book</b:SourceType>
    <b:Guid>{02A61E6D-4E1A-4F27-88AB-083648C00B13}</b:Guid>
    <b:Author>
      <b:Author>
        <b:NameList>
          <b:Person>
            <b:Last>Rhiti</b:Last>
            <b:First>Hyronimus</b:First>
          </b:Person>
        </b:NameList>
      </b:Author>
    </b:Author>
    <b:Title>Panduan Lengkap Hukum Penyelesaian Sengketa Lingkungan Hidup </b:Title>
    <b:Year>2013</b:Year>
    <b:City>Yogyakarta</b:City>
    <b:Publisher>Penerbit Universitas Atma Jaya Yogyakarta</b:Publisher>
    <b:RefOrder>20</b:RefOrder>
  </b:Source>
  <b:Source>
    <b:Tag>Abs09</b:Tag>
    <b:SourceType>Book</b:SourceType>
    <b:Guid>{DA812A7E-9689-4E8F-9F03-E55408AE9B30}</b:Guid>
    <b:Author>
      <b:Author>
        <b:NameList>
          <b:Person>
            <b:Last>Absori</b:Last>
          </b:Person>
        </b:NameList>
      </b:Author>
    </b:Author>
    <b:Title>Hukum Penyelesaian Sengketa Lingkungan Hidup: Sebuah Model Penyelesaian Sengketa Lingkungan Hidup dengan Pendekatan Partisipatif</b:Title>
    <b:Year>2009</b:Year>
    <b:City>Surakarta</b:City>
    <b:Publisher>Muhammadiyah University Press</b:Publisher>
    <b:RefOrder>21</b:RefOrder>
  </b:Source>
  <b:Source>
    <b:Tag>Har02</b:Tag>
    <b:SourceType>Book</b:SourceType>
    <b:Guid>{4BA43D4C-A06C-4B79-9782-C321F1E18599}</b:Guid>
    <b:Author>
      <b:Author>
        <b:NameList>
          <b:Person>
            <b:Last>Hardjasoemantri</b:Last>
            <b:First>Koesnadi</b:First>
          </b:Person>
        </b:NameList>
      </b:Author>
    </b:Author>
    <b:Title>Hukum Tata Lingkungan </b:Title>
    <b:Year>2002</b:Year>
    <b:City>Yogyakarta</b:City>
    <b:Publisher>Gadjah Mada University Press</b:Publisher>
    <b:RefOrder>22</b:RefOrder>
  </b:Source>
  <b:Source>
    <b:Tag>Aki141</b:Tag>
    <b:SourceType>Book</b:SourceType>
    <b:Guid>{1AAAB9CB-0A52-4953-A2D8-E8A3280E3E2C}</b:Guid>
    <b:Author>
      <b:Author>
        <b:NameList>
          <b:Person>
            <b:Last>Akib</b:Last>
            <b:First>Muhammad</b:First>
          </b:Person>
        </b:NameList>
      </b:Author>
    </b:Author>
    <b:Title>Hukum Lingkungan Perspektif Global dan Nasional</b:Title>
    <b:Year>2014</b:Year>
    <b:City>Jakarta</b:City>
    <b:Publisher>Rajawali Pers</b:Publisher>
    <b:RefOrder>23</b:RefOrder>
  </b:Source>
  <b:Source>
    <b:Tag>Tim881</b:Tag>
    <b:SourceType>Book</b:SourceType>
    <b:Guid>{F43C4382-D6FF-4E01-B52F-3A2F6CA00DAB}</b:Guid>
    <b:Author>
      <b:Author>
        <b:Corporate>Tim Penyusun Kamus Pusat Pembinaan dan Pengembangan Bahasa</b:Corporate>
      </b:Author>
    </b:Author>
    <b:Title>Kamus Besar Bahasa Indonesia</b:Title>
    <b:Year>1988</b:Year>
    <b:City>Jakarta</b:City>
    <b:Publisher>Departemen Pendidikan dan Kebudayaan</b:Publisher>
    <b:RefOrder>24</b:RefOrder>
  </b:Source>
  <b:Source>
    <b:Tag>Sup</b:Tag>
    <b:SourceType>Book</b:SourceType>
    <b:Guid>{DE0C597E-546D-4B80-AC09-11C7DC2F963B}</b:Guid>
    <b:Author>
      <b:Author>
        <b:NameList>
          <b:Person>
            <b:Last>Wijoyo</b:Last>
            <b:First>Suparto</b:First>
          </b:Person>
        </b:NameList>
      </b:Author>
    </b:Author>
    <b:Title>Pengkajian Hukum tentang Perlindungan kepada Masyarakat dalam Sengketa Lingkungan Hidup</b:Title>
    <b:Year>2013</b:Year>
    <b:City>Jakarta</b:City>
    <b:Publisher>Badan Pembinaan Hukum Nasional Kementerian Hukum dan Hak Asasi Manusia</b:Publisher>
    <b:RefOrder>25</b:RefOrder>
  </b:Source>
  <b:Source>
    <b:Tag>Yun07</b:Tag>
    <b:SourceType>Book</b:SourceType>
    <b:Guid>{7C399A0A-11C5-4101-BA0D-6A69DF7E97EB}</b:Guid>
    <b:Author>
      <b:Author>
        <b:NameList>
          <b:Person>
            <b:Last>Yuntho</b:Last>
            <b:First>Emerson</b:First>
          </b:Person>
        </b:NameList>
      </b:Author>
    </b:Author>
    <b:Title>Class Action  Sebuah Pengantar.</b:Title>
    <b:Year>2007</b:Year>
    <b:City>Jakarta</b:City>
    <b:Publisher>Lembaga Studi dan Advokasi Masyarakat</b:Publisher>
    <b:URL>https://referensi.elsam.or.id/wp-content/uploads/2014/09/Class-Action_Sebuah-Pengantar.pdf</b:URL>
    <b:RefOrder>26</b:RefOrder>
  </b:Source>
  <b:Source>
    <b:Tag>San97</b:Tag>
    <b:SourceType>Book</b:SourceType>
    <b:Guid>{8D6C0EE4-368C-44C5-9E42-1AF47C73D096}</b:Guid>
    <b:Author>
      <b:Author>
        <b:NameList>
          <b:Person>
            <b:Last>Santosa</b:Last>
            <b:First>Mas</b:First>
            <b:Middle>Achmad</b:Middle>
          </b:Person>
        </b:NameList>
      </b:Author>
    </b:Author>
    <b:Title>Konsep dan Penerapan Gugatan Perwakilan (Class Action)</b:Title>
    <b:Year>1997</b:Year>
    <b:City>Jakarta</b:City>
    <b:Publisher>Indonesian Center for Environmental Law</b:Publisher>
    <b:RefOrder>27</b:RefOrder>
  </b:Source>
  <b:Source>
    <b:Tag>Sem14</b:Tag>
    <b:SourceType>Book</b:SourceType>
    <b:Guid>{E094B271-A9C0-4C39-AB93-2E3C967A14C6}</b:Guid>
    <b:Author>
      <b:Author>
        <b:NameList>
          <b:Person>
            <b:Last>Sembiring</b:Last>
            <b:First>Raynaldo</b:First>
          </b:Person>
        </b:NameList>
      </b:Author>
    </b:Author>
    <b:Year>2014</b:Year>
    <b:Title>Anotasi Undang-Undang Nomor 32 Tahun 2009 tentang Perlindungan dan Pengelolaan Lingkungan Hidup</b:Title>
    <b:City>Jakarta</b:City>
    <b:Publisher>Indonesian Center for Environmental</b:Publisher>
    <b:RefOrder>28</b:RefOrder>
  </b:Source>
  <b:Source>
    <b:Tag>Har072</b:Tag>
    <b:SourceType>Book</b:SourceType>
    <b:Guid>{2F791D65-98CE-450F-A11B-0750CF6FB16E}</b:Guid>
    <b:Title>Fiqh Muamalah</b:Title>
    <b:Year>2007</b:Year>
    <b:City>Jakarta</b:City>
    <b:Publisher>Gaya Media Pratama</b:Publisher>
    <b:Author>
      <b:Author>
        <b:NameList>
          <b:Person>
            <b:Last>Haroen</b:Last>
            <b:First>Nasrun</b:First>
          </b:Person>
        </b:NameList>
      </b:Author>
    </b:Author>
    <b:RefOrder>1</b:RefOrder>
  </b:Source>
  <b:Source>
    <b:Tag>Seh08</b:Tag>
    <b:SourceType>Book</b:SourceType>
    <b:Guid>{EC6FE9D6-095B-4B42-88D6-16FA577A437B}</b:Guid>
    <b:Title>Fiqih Muamalah</b:Title>
    <b:Year>2008</b:Year>
    <b:City>Jakarta</b:City>
    <b:Publisher>Raja Grafindo Persada</b:Publisher>
    <b:Author>
      <b:Author>
        <b:NameList>
          <b:Person>
            <b:Last>Sehendi</b:Last>
            <b:First>Hendi</b:First>
          </b:Person>
        </b:NameList>
      </b:Author>
    </b:Author>
    <b:RefOrder>2</b:RefOrder>
  </b:Source>
  <b:Source>
    <b:Tag>AnN96</b:Tag>
    <b:SourceType>Book</b:SourceType>
    <b:Guid>{7343E171-B014-4BE4-B76A-BBAF4D753A8C}</b:Guid>
    <b:Title>Membangun Sistem Ekonomi Alternatif</b:Title>
    <b:Year>1996</b:Year>
    <b:City>Surabaya</b:City>
    <b:Publisher>Risalah Gusti</b:Publisher>
    <b:Author>
      <b:Author>
        <b:NameList>
          <b:Person>
            <b:Last>An-Nabhani</b:Last>
            <b:First>Taqyuddin</b:First>
          </b:Person>
        </b:NameList>
      </b:Author>
    </b:Author>
    <b:RefOrder>3</b:RefOrder>
  </b:Source>
  <b:Source>
    <b:Tag>Ash01</b:Tag>
    <b:SourceType>Book</b:SourceType>
    <b:Guid>{C835419F-4F30-417A-A370-8B41886F5383}</b:Guid>
    <b:Title>Hukum-Hukum Fiqh Islam Tinjauan Antar Mazhab</b:Title>
    <b:Year>2001</b:Year>
    <b:City>Semarang</b:City>
    <b:Publisher>Pustaka Rizki Putra</b:Publisher>
    <b:Author>
      <b:Author>
        <b:NameList>
          <b:Person>
            <b:Last>Ash Shiddieqy</b:Last>
            <b:Middle>Hasbi</b:Middle>
            <b:First>Muhammad</b:First>
          </b:Person>
        </b:NameList>
      </b:Author>
    </b:Author>
    <b:RefOrder>4</b:RefOrder>
  </b:Source>
  <b:Source>
    <b:Tag>Suh09</b:Tag>
    <b:SourceType>Book</b:SourceType>
    <b:Guid>{76D7A60A-74B2-482B-9E4B-85DF8385E20F}</b:Guid>
    <b:Title>Tanah Terlantar</b:Title>
    <b:Year>2009</b:Year>
    <b:City>Jakarta</b:City>
    <b:Publisher>Prestasi Pustaka</b:Publisher>
    <b:Author>
      <b:Author>
        <b:NameList>
          <b:Person>
            <b:Last>Suhariningsih</b:Last>
          </b:Person>
        </b:NameList>
      </b:Author>
    </b:Author>
    <b:RefOrder>10</b:RefOrder>
  </b:Source>
  <b:Source>
    <b:Tag>Suy20</b:Tag>
    <b:SourceType>Book</b:SourceType>
    <b:Guid>{BFC1DD32-A48E-4EFD-A26A-6F2740D2778F}</b:Guid>
    <b:Title>Hapusnya Hak Atas Tanah Akibat Penitipan Ganti Kerugian Dalam Pengadaan Tanah Untuk Kepentingan Umum</b:Title>
    <b:Year>2020</b:Year>
    <b:City>Surabaya</b:City>
    <b:Publisher>CV Publishing</b:Publisher>
    <b:Author>
      <b:Author>
        <b:NameList>
          <b:Person>
            <b:Last>Suyatno</b:Last>
          </b:Person>
        </b:NameList>
      </b:Author>
    </b:Author>
    <b:RefOrder>11</b:RefOrder>
  </b:Source>
  <b:Source>
    <b:Tag>Muj19</b:Tag>
    <b:SourceType>Book</b:SourceType>
    <b:Guid>{85D91467-5D5A-44A9-891E-84530BD1C328}</b:Guid>
    <b:Title>Penegakan Hukum Penertiban dan Pendayagunaan Tanah Terlantar</b:Title>
    <b:Year>2019</b:Year>
    <b:City>Yogyakarta</b:City>
    <b:Publisher>STPN Press</b:Publisher>
    <b:Author>
      <b:Author>
        <b:NameList>
          <b:Person>
            <b:Last>Mujiburohman</b:Last>
            <b:Middle>Aries</b:Middle>
            <b:First>Dian</b:First>
          </b:Person>
        </b:NameList>
      </b:Author>
    </b:Author>
    <b:RefOrder>8</b:RefOrder>
  </b:Source>
  <b:Source>
    <b:Tag>Sya09</b:Tag>
    <b:SourceType>ConferenceProceedings</b:SourceType>
    <b:Guid>{0F22CBE2-618F-4D02-B433-E1B5FF1C349B}</b:Guid>
    <b:Title>Fikih Lingkungan; Revitalisasi Ushul Al-fiqh Untuk Konservasi dan Restorasi Kosmos </b:Title>
    <b:Year>2 - 5 November 2009</b:Year>
    <b:City>Surakarta</b:City>
    <b:Author>
      <b:Author>
        <b:NameList>
          <b:Person>
            <b:Last>Syafi'i</b:Last>
            <b:First>Ahmad</b:First>
          </b:Person>
        </b:NameList>
      </b:Author>
    </b:Author>
    <b:ConferenceName>Annual Conference of Islamic Studies</b:ConferenceName>
    <b:RefOrder>5</b:RefOrder>
  </b:Source>
  <b:Source>
    <b:Tag>HUM21</b:Tag>
    <b:SourceType>InternetSite</b:SourceType>
    <b:Guid>{7B270238-DF15-4E79-AAFA-DA24A87B6425}</b:Guid>
    <b:Title>Badan Wakaf Indonesia</b:Title>
    <b:Year>2021</b:Year>
    <b:InternetSiteTitle>Badan Wakaf Indonesia - Pengertian Wakaf</b:InternetSiteTitle>
    <b:Month>Juni</b:Month>
    <b:Day>16</b:Day>
    <b:URL>https://www.bwi.go.id/literasiwakaf/</b:URL>
    <b:Author>
      <b:Author>
        <b:NameList>
          <b:Person>
            <b:Last>HUMAS BWI</b:Last>
          </b:Person>
        </b:NameList>
      </b:Author>
    </b:Author>
    <b:RefOrder>6</b:RefOrder>
  </b:Source>
  <b:Source>
    <b:Tag>Sal76</b:Tag>
    <b:SourceType>BookSection</b:SourceType>
    <b:Guid>{D0EF3628-E79F-478F-97D5-EBE7FFCB4A45}</b:Guid>
    <b:Title>Hukum Perkawinan Indonesia</b:Title>
    <b:Year>1976</b:Year>
    <b:City>Jakarta</b:City>
    <b:Publisher>Ghalia Indonesia</b:Publisher>
    <b:Author>
      <b:Author>
        <b:NameList>
          <b:Person>
            <b:Last>Saleh</b:Last>
            <b:Middle>Wantjik</b:Middle>
            <b:First>K</b:First>
          </b:Person>
        </b:NameList>
      </b:Author>
    </b:Author>
    <b:RefOrder>12</b:RefOrder>
  </b:Source>
  <b:Source>
    <b:Tag>Sya13</b:Tag>
    <b:SourceType>BookSection</b:SourceType>
    <b:Guid>{DD8F173B-F295-4488-84D1-0E7A2C3A636F}</b:Guid>
    <b:Title>Hukum Perceraian</b:Title>
    <b:Year>2013</b:Year>
    <b:City>Jakarta</b:City>
    <b:Publisher>Sinar Grafika</b:Publisher>
    <b:Author>
      <b:Author>
        <b:NameList>
          <b:Person>
            <b:Last>Syaifuddin</b:Last>
            <b:First>Muhammad</b:First>
          </b:Person>
        </b:NameList>
      </b:Author>
    </b:Author>
    <b:RefOrder>13</b:RefOrder>
  </b:Source>
  <b:Source>
    <b:Tag>Soi11</b:Tag>
    <b:SourceType>BookSection</b:SourceType>
    <b:Guid>{AF3FF6FC-5A1B-488C-8983-7A81CA9D1468}</b:Guid>
    <b:Title>Kitab Undang-Undang Hukum Perdata</b:Title>
    <b:Year>2011</b:Year>
    <b:City>Jakarta</b:City>
    <b:Publisher>Sinar Grafika</b:Publisher>
    <b:Author>
      <b:Author>
        <b:NameList>
          <b:Person>
            <b:Last>Soimin</b:Last>
            <b:First>Soedharyo</b:First>
          </b:Person>
        </b:NameList>
      </b:Author>
    </b:Author>
    <b:RefOrder>14</b:RefOrder>
  </b:Source>
  <b:Source>
    <b:Tag>Har13</b:Tag>
    <b:SourceType>BookSection</b:SourceType>
    <b:Guid>{3A575740-0751-464B-83B3-5566DAD8F819}</b:Guid>
    <b:Title>Hukum Acara Perdata</b:Title>
    <b:Year>2013</b:Year>
    <b:City>Jakarta</b:City>
    <b:Publisher>Sinar Grafika</b:Publisher>
    <b:Author>
      <b:Author>
        <b:NameList>
          <b:Person>
            <b:Last>Harahap</b:Last>
            <b:Middle>Yahya</b:Middle>
            <b:First>M</b:First>
          </b:Person>
        </b:NameList>
      </b:Author>
    </b:Author>
    <b:RefOrder>15</b:RefOrder>
  </b:Source>
  <b:Source>
    <b:Tag>Asa12</b:Tag>
    <b:SourceType>BookSection</b:SourceType>
    <b:Guid>{C65BF341-9BE1-46F3-AE58-B1C4446BF16F}</b:Guid>
    <b:Title>Hukum Acara Perdata dalam Perspektif Mediasi (ADR) di Indonesia</b:Title>
    <b:Year>2012</b:Year>
    <b:City>Yogyakarta</b:City>
    <b:Publisher>Graha Ilmu</b:Publisher>
    <b:Author>
      <b:Author>
        <b:NameList>
          <b:Person>
            <b:Last>As'adi</b:Last>
            <b:First>Edi</b:First>
          </b:Person>
        </b:NameList>
      </b:Author>
    </b:Author>
    <b:RefOrder>16</b:RefOrder>
  </b:Source>
  <b:Source>
    <b:Tag>Man12</b:Tag>
    <b:SourceType>BookSection</b:SourceType>
    <b:Guid>{7B5AAD64-B8DF-4F5D-B5B0-38C9A785AF9D}</b:Guid>
    <b:Title>Penerapan Hukum Acara Perdata di Lingkungan Peradilan Agama</b:Title>
    <b:Year>2012</b:Year>
    <b:City>Jakarta</b:City>
    <b:Publisher>Kencana</b:Publisher>
    <b:Author>
      <b:Author>
        <b:NameList>
          <b:Person>
            <b:Last>Manan</b:Last>
            <b:First>Abdul</b:First>
          </b:Person>
        </b:NameList>
      </b:Author>
    </b:Author>
    <b:RefOrder>17</b:RefOrder>
  </b:Source>
  <b:Source>
    <b:Tag>Ayu20</b:Tag>
    <b:SourceType>BookSection</b:SourceType>
    <b:Guid>{19408619-8EE4-4C48-8602-6C691A1AF89C}</b:Guid>
    <b:Title>Hukum Islam</b:Title>
    <b:Year>2020</b:Year>
    <b:City>Banjarmasin</b:City>
    <b:Publisher>Stihsapress</b:Publisher>
    <b:Author>
      <b:Author>
        <b:NameList>
          <b:Person>
            <b:Last>Ayu</b:Last>
            <b:Middle>Kesuma</b:Middle>
            <b:First>Riana</b:First>
          </b:Person>
        </b:NameList>
      </b:Author>
    </b:Author>
    <b:RefOrder>18</b:RefOrder>
  </b:Source>
</b:Sources>
</file>

<file path=customXml/itemProps1.xml><?xml version="1.0" encoding="utf-8"?>
<ds:datastoreItem xmlns:ds="http://schemas.openxmlformats.org/officeDocument/2006/customXml" ds:itemID="{5D8A8F7E-E60C-44B7-AC8A-EF9A4B4CA0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5168</Words>
  <Characters>29460</Characters>
  <Application>Microsoft Office Word</Application>
  <DocSecurity>0</DocSecurity>
  <Lines>245</Lines>
  <Paragraphs>69</Paragraphs>
  <ScaleCrop>false</ScaleCrop>
  <HeadingPairs>
    <vt:vector size="4" baseType="variant">
      <vt:variant>
        <vt:lpstr>Title</vt:lpstr>
      </vt:variant>
      <vt:variant>
        <vt:i4>1</vt:i4>
      </vt:variant>
      <vt:variant>
        <vt:lpstr>Headings</vt:lpstr>
      </vt:variant>
      <vt:variant>
        <vt:i4>5</vt:i4>
      </vt:variant>
    </vt:vector>
  </HeadingPairs>
  <TitlesOfParts>
    <vt:vector size="6" baseType="lpstr">
      <vt:lpstr/>
      <vt:lpstr>Kata Pengantar</vt:lpstr>
      <vt:lpstr>&lt;Daftar Isi</vt:lpstr>
      <vt:lpstr>Sinopsis</vt:lpstr>
      <vt:lpstr>    A.  Aspek perlindungan lingkungan laut</vt:lpstr>
      <vt:lpstr>    B. Aspek perlindungan atmosfer </vt:lpstr>
    </vt:vector>
  </TitlesOfParts>
  <Company/>
  <LinksUpToDate>false</LinksUpToDate>
  <CharactersWithSpaces>34559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NanoNano Twelve</dc:creator>
  <cp:keywords/>
  <dc:description/>
  <cp:lastModifiedBy>ars</cp:lastModifiedBy>
  <cp:revision>2</cp:revision>
  <cp:lastPrinted>2023-07-05T11:42:00Z</cp:lastPrinted>
  <dcterms:created xsi:type="dcterms:W3CDTF">2023-10-29T04:12:00Z</dcterms:created>
  <dcterms:modified xsi:type="dcterms:W3CDTF">2023-10-29T04:12:00Z</dcterms:modified>
</cp:coreProperties>
</file>